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fc5e" w14:paraId="6ecfc5e" w:rsidRDefault="00CB638D" w:rsidP="00CB638D" w:rsidR="00CB638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38D" w:rsidP="00CB638D" w:rsidR="00CB638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B638D" w:rsidP="00CB638D" w:rsidR="00CB638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B638D" w:rsidP="00CB638D" w:rsidR="00CB638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B638D" w:rsidP="00CB638D" w:rsidR="00CB638D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B638D" w:rsidP="00CB638D" w:rsidR="00CB638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B638D" w:rsidP="00CB638D" w:rsidR="00CB638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B638D" w:rsidP="00CB638D" w:rsidR="00CB638D" w:rsidRPr="00AD71A8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 (sada ISTARSKO LADANJE d. o. o. u stečaju),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00658117937, MBS 040223891, odlučujući o žalbi dužnika izjavljenoj 21. ožujka 2016. protiv ovosudnog rješenja posl. br. 9 St-765/2015-5 od 14. ožujka 2016., </w:t>
      </w:r>
      <w:r>
        <w:rPr>
          <w:rFonts w:cs="Times New Roman" w:eastAsia="Times New Roman"/>
          <w:szCs w:val="24"/>
          <w:lang w:eastAsia="hr-HR"/>
        </w:rPr>
        <w:t>31. svibnja 2016.</w:t>
      </w:r>
    </w:p>
    <w:p w:rsidRDefault="00CB638D" w:rsidP="00CB638D" w:rsidR="00CB638D" w:rsidRPr="00AD71A8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B638D" w:rsidP="00CB638D" w:rsidR="00CB638D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21. ožujka 2016. te se preinačuje ovosudno rješenje posl. br. </w:t>
      </w:r>
      <w:r>
        <w:rPr>
          <w:rFonts w:cs="Times New Roman" w:eastAsia="Times New Roman"/>
          <w:szCs w:val="24"/>
        </w:rPr>
        <w:t>9 St-765/2015-5 od 14.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 (sada ISTARSKO LADANJE d. o. o. u stečaju),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00658117937, MBS 040223891, obustavlja.</w:t>
      </w:r>
    </w:p>
    <w:p w:rsidRDefault="00CB638D" w:rsidP="00CB638D" w:rsidR="00CB638D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St-765/2015-5 od 14. ožujka 2016.</w:t>
      </w:r>
    </w:p>
    <w:p w:rsidRDefault="00CB638D" w:rsidP="00CB638D" w:rsidR="00CB638D"/>
    <w:p w:rsidRDefault="00CB638D" w:rsidP="00CB638D" w:rsidR="00CB638D">
      <w:pPr>
        <w:jc w:val="center"/>
      </w:pPr>
    </w:p>
    <w:p w:rsidRDefault="00CB638D" w:rsidP="00CB638D" w:rsidR="00CB638D" w:rsidRPr="00AD71A8">
      <w:pPr>
        <w:jc w:val="center"/>
      </w:pPr>
      <w:r w:rsidRPr="00AD71A8">
        <w:t>Obrazloženje</w:t>
      </w: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St-765/2015-5 od 14.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imenovan je stečajni upravitelj, te je određeno da će se po pravomoćnosti tog rješenja dužnik brisati iz sudskog registra.</w:t>
      </w:r>
    </w:p>
    <w:p w:rsidRDefault="00CB638D" w:rsidP="00CB638D" w:rsidR="00CB638D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21. ožujka 2016. izjavio žalbu u kojoj je u bitnome navedeno da dužnik prolazi kroz restrukturiranje i kako će do kraja travnja 2016. podmiriti sva dugovanja i prikazati likvidnost. Naknadno je u spis dostavio rješenje Ministarstva financija – Porezne uprave, Područnog ureda Istre, Primorja, Like, Ispostave Poreč – Parenzo, klase: UP/I-415-02/2013-001/00847 ur. broja: 513-007-28-07/2016-02 od 13. travnja 2016. (listovi 11-12 spisa)</w:t>
      </w:r>
      <w:r w:rsidR="00F105BD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univerzalne naloge za plaćanje od 22. travnja 2016. (list 13 spisa)</w:t>
      </w:r>
      <w:r w:rsidR="00F105BD">
        <w:rPr>
          <w:rFonts w:cs="Times New Roman" w:eastAsia="Times New Roman"/>
          <w:szCs w:val="24"/>
          <w:lang w:eastAsia="hr-HR"/>
        </w:rPr>
        <w:t>, kao i obavijest Grada Poreča – Parenzo, klase: UP/-410-23/15-02/183 ur. broja: 2167/01-03/06-16-2 od 12. travnja 2016. (list 14 spisa).</w:t>
      </w:r>
    </w:p>
    <w:p w:rsidRDefault="00CB638D" w:rsidP="00CB638D" w:rsidR="00CB638D">
      <w:pPr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638D" w:rsidP="00F624BF" w:rsidR="00F624BF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</w:t>
      </w:r>
      <w:r>
        <w:rPr>
          <w:rFonts w:cs="Times New Roman" w:eastAsia="Times New Roman"/>
          <w:szCs w:val="24"/>
          <w:lang w:eastAsia="hr-HR"/>
        </w:rPr>
        <w:t>u očitovanje Financijske agencije, klase: 110-07/16-01/42 ur. broja: 08-4402-16-8</w:t>
      </w:r>
      <w:r w:rsidR="00F105BD">
        <w:rPr>
          <w:rFonts w:cs="Times New Roman" w:eastAsia="Times New Roman"/>
          <w:szCs w:val="24"/>
          <w:lang w:eastAsia="hr-HR"/>
        </w:rPr>
        <w:t>65 od 25. svibnja 2016. (list 16</w:t>
      </w:r>
      <w:r>
        <w:rPr>
          <w:rFonts w:cs="Times New Roman" w:eastAsia="Times New Roman"/>
          <w:szCs w:val="24"/>
          <w:lang w:eastAsia="hr-HR"/>
        </w:rPr>
        <w:t xml:space="preserve"> spisa) utvrđeno je da se transakcijski račun dužnika nalazio u blokadi od </w:t>
      </w:r>
      <w:r w:rsidR="00F105BD">
        <w:rPr>
          <w:rFonts w:cs="Times New Roman" w:eastAsia="Times New Roman"/>
          <w:szCs w:val="24"/>
          <w:lang w:eastAsia="hr-HR"/>
        </w:rPr>
        <w:t>28. listopada 2013.</w:t>
      </w:r>
      <w:r>
        <w:rPr>
          <w:rFonts w:cs="Times New Roman" w:eastAsia="Times New Roman"/>
          <w:szCs w:val="24"/>
          <w:lang w:eastAsia="hr-HR"/>
        </w:rPr>
        <w:t xml:space="preserve"> do </w:t>
      </w:r>
      <w:r w:rsidR="00F105BD">
        <w:rPr>
          <w:rFonts w:cs="Times New Roman" w:eastAsia="Times New Roman"/>
          <w:szCs w:val="24"/>
          <w:lang w:eastAsia="hr-HR"/>
        </w:rPr>
        <w:t xml:space="preserve">21. travnja 2016., a </w:t>
      </w:r>
      <w:r>
        <w:rPr>
          <w:rFonts w:cs="Times New Roman" w:eastAsia="Times New Roman"/>
          <w:szCs w:val="24"/>
          <w:lang w:eastAsia="hr-HR"/>
        </w:rPr>
        <w:t xml:space="preserve">da </w:t>
      </w:r>
      <w:r w:rsidR="00F105BD">
        <w:rPr>
          <w:rFonts w:cs="Times New Roman" w:eastAsia="Times New Roman"/>
          <w:szCs w:val="24"/>
          <w:lang w:eastAsia="hr-HR"/>
        </w:rPr>
        <w:t xml:space="preserve">na </w:t>
      </w:r>
      <w:r>
        <w:rPr>
          <w:rFonts w:cs="Times New Roman" w:eastAsia="Times New Roman"/>
          <w:szCs w:val="24"/>
          <w:lang w:eastAsia="hr-HR"/>
        </w:rPr>
        <w:t xml:space="preserve">dan izdavanja očitovanja </w:t>
      </w:r>
      <w:r w:rsidR="00F105BD">
        <w:rPr>
          <w:rFonts w:cs="Times New Roman" w:eastAsia="Times New Roman"/>
          <w:szCs w:val="24"/>
          <w:lang w:eastAsia="hr-HR"/>
        </w:rPr>
        <w:t>društvo nema aktivnih računa i nije u blokadi. Nadalje, uvidom u rješenje Ministarstva financija – Porezne uprave, Područnog ureda Istre, Primorja, Like, Ispostave Poreč – Parenzo, klase: UP/I-415-02/2013-001/00847 ur. broja: 513-007-28-07/2016-02 od 13. travnja 2016. (listovi 11-12 spisa), univerzalne naloge za plaćanje od 22. travnja 2016. (list 13 spisa), kao i obavijest Grada Poreča – Parenzo, klase: UP/-410-23/15-02/183 ur. broja: 2167/01-03/06-16-2 od 12. travnja 2016. (list 14 spisa), utvrđeno je da je postupak ovrhe radi naplate poreza i drugih javnih davanja protiv dužnika obustavljen, da je dužnik uplatio dužne naknade Financijskoj agenciji u iznosima od 182,00 kune i 196,00 kuna, te da</w:t>
      </w:r>
      <w:r w:rsidR="00F624BF">
        <w:rPr>
          <w:rFonts w:cs="Times New Roman" w:eastAsia="Times New Roman"/>
          <w:szCs w:val="24"/>
          <w:lang w:eastAsia="hr-HR"/>
        </w:rPr>
        <w:t xml:space="preserve"> je</w:t>
      </w:r>
      <w:r w:rsidR="00F105BD">
        <w:rPr>
          <w:rFonts w:cs="Times New Roman" w:eastAsia="Times New Roman"/>
          <w:szCs w:val="24"/>
          <w:lang w:eastAsia="hr-HR"/>
        </w:rPr>
        <w:t xml:space="preserve"> rješenje o ovrsi poreza na tvrtku ili naziv koje glasi na dužnika stavljeno izvan snage.</w:t>
      </w:r>
      <w:r w:rsidR="00F624BF">
        <w:rPr>
          <w:rFonts w:cs="Times New Roman" w:eastAsia="Times New Roman"/>
          <w:szCs w:val="24"/>
          <w:lang w:eastAsia="hr-HR"/>
        </w:rPr>
        <w:t xml:space="preserve"> Da dužnik ima evidentirano 0,00 kuna blokade na dan 25. svibnja 2016. proizlazi iz Očevidnika o redoslijedu osnova za plaćanje dužnika (listovi 17-18 spisa).</w:t>
      </w:r>
    </w:p>
    <w:p w:rsidRDefault="00CB638D" w:rsidP="00CB638D" w:rsidR="00CB638D"/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su dostavljene isprave iz kojih proizlazi da dužnik više nije insolventan (njegov račun više nije u blokadi).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638D" w:rsidP="00CB638D" w:rsidR="00CB638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CB638D" w:rsidP="00CB638D" w:rsidR="00CB638D">
      <w:pPr>
        <w:jc w:val="center"/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31.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CB638D" w:rsidP="00CB638D" w:rsidR="00CB63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B638D" w:rsidP="00CB638D" w:rsidR="00CB638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7C34A1">
        <w:rPr>
          <w:rFonts w:cs="Times New Roman" w:eastAsia="Times New Roman"/>
          <w:szCs w:val="24"/>
          <w:lang w:eastAsia="hr-HR"/>
        </w:rPr>
        <w:t>, v. r.</w:t>
      </w:r>
    </w:p>
    <w:p w:rsidRDefault="00CB638D" w:rsidP="00CB638D" w:rsidR="00CB638D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B638D" w:rsidP="00CB638D" w:rsidR="00CB638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B638D" w:rsidP="00CB638D" w:rsidR="00CB638D">
      <w:pPr>
        <w:jc w:val="left"/>
        <w:rPr>
          <w:rFonts w:cs="Times New Roman" w:eastAsia="Times New Roman"/>
          <w:szCs w:val="24"/>
          <w:lang w:eastAsia="hr-HR"/>
        </w:rPr>
      </w:pPr>
    </w:p>
    <w:p w:rsidRDefault="00F624BF" w:rsidP="00CB638D" w:rsidR="00F624BF">
      <w:pPr>
        <w:jc w:val="left"/>
        <w:rPr>
          <w:rFonts w:cs="Times New Roman" w:eastAsia="Times New Roman"/>
          <w:szCs w:val="24"/>
          <w:lang w:eastAsia="hr-HR"/>
        </w:rPr>
      </w:pPr>
    </w:p>
    <w:p w:rsidRDefault="00CB638D" w:rsidP="00CB638D" w:rsidR="00CB638D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CB638D" w:rsidP="00CB638D" w:rsidR="00CB638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CB638D" w:rsidP="00CB638D" w:rsidR="00CB63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624BF">
        <w:rPr>
          <w:rFonts w:cs="Times New Roman" w:eastAsia="Times New Roman"/>
          <w:szCs w:val="24"/>
        </w:rPr>
        <w:t xml:space="preserve">ISTARSKO LADANJE </w:t>
      </w:r>
      <w:r w:rsidR="00F624BF" w:rsidRPr="00F10AAD">
        <w:rPr>
          <w:rFonts w:cs="Times New Roman" w:eastAsia="Times New Roman"/>
          <w:szCs w:val="24"/>
        </w:rPr>
        <w:t xml:space="preserve">d. o. o. </w:t>
      </w:r>
      <w:r w:rsidR="00F624BF">
        <w:rPr>
          <w:rFonts w:cs="Times New Roman" w:eastAsia="Times New Roman"/>
          <w:szCs w:val="24"/>
        </w:rPr>
        <w:t>Poreč, Dračevac 81,</w:t>
      </w:r>
    </w:p>
    <w:p w:rsidRDefault="00CB638D" w:rsidP="00CB638D" w:rsidR="00CB63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F624BF">
        <w:rPr>
          <w:rFonts w:cs="Times New Roman" w:eastAsia="Times New Roman"/>
          <w:szCs w:val="24"/>
        </w:rPr>
        <w:t>Nikola Delić, Pula, Kranjčevićeva 8,</w:t>
      </w:r>
    </w:p>
    <w:p w:rsidRDefault="00CB638D" w:rsidP="00CB638D" w:rsidR="00CB638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CB638D" w:rsidP="00CB638D" w:rsidR="00CB638D" w:rsidRPr="006404A1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p w:rsidRDefault="004F5027" w:rsidR="004F5027"/>
    <w:sectPr w:rsidSect="00CB638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8D" w:rsidP="00CB638D" w:rsidR="00CB638D">
      <w:r>
        <w:separator/>
      </w:r>
    </w:p>
  </w:endnote>
  <w:endnote w:id="0" w:type="continuationSeparator">
    <w:p w:rsidRDefault="00CB638D" w:rsidP="00CB638D" w:rsidR="00CB6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8D" w:rsidP="00CB638D" w:rsidR="00CB638D">
      <w:r>
        <w:separator/>
      </w:r>
    </w:p>
  </w:footnote>
  <w:footnote w:id="0" w:type="continuationSeparator">
    <w:p w:rsidRDefault="00CB638D" w:rsidP="00CB638D" w:rsidR="00CB6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38D" w:rsidP="00CB638D" w:rsidR="00CB638D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01C54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St-765/2015-11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38D" w:rsidP="00CB638D" w:rsidR="00CB638D" w:rsidRPr="00562695">
    <w:pPr>
      <w:pStyle w:val="Zaglavlje"/>
      <w:jc w:val="right"/>
      <w:rPr>
        <w:szCs w:val="24"/>
      </w:rPr>
    </w:pPr>
    <w:r>
      <w:rPr>
        <w:szCs w:val="24"/>
      </w:rPr>
      <w:t>9 St-765/2015-11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D73"/>
    <w:rsid w:val="00201C54"/>
    <w:rsid w:val="004F5027"/>
    <w:rsid w:val="007C34A1"/>
    <w:rsid w:val="00CB5D73"/>
    <w:rsid w:val="00CB638D"/>
    <w:rsid w:val="00F105BD"/>
    <w:rsid w:val="00F624B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38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63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638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63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63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6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63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5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38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63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638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63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63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6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63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5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LADANJE d. o. o.  POREČ</izvorni_sadrzaj>
    <derivirana_varijabla naziv="DomainObject.Predmet.ProtustrankaFormated_1">  ISTARSKO LADANJE d. o. o.  POREČ</derivirana_varijabla>
  </DomainObject.Predmet.ProtustrankaFormated>
  <DomainObject.Predmet.ProtustrankaFormatedOIB>
    <izvorni_sadrzaj>  ISTARSKO LADANJE d. o. o.  POREČ, OIB 00658117937</izvorni_sadrzaj>
    <derivirana_varijabla naziv="DomainObject.Predmet.ProtustrankaFormatedOIB_1">  ISTARSKO LADANJE d. o. o.  POREČ, OIB 00658117937</derivirana_varijabla>
  </DomainObject.Predmet.ProtustrankaFormatedOIB>
  <DomainObject.Predmet.ProtustrankaFormatedWithAdress>
    <izvorni_sadrzaj> ISTARSKO LADANJE d. o. o.  POREČ, Dračevac 81, 52440 Poreč</izvorni_sadrzaj>
    <derivirana_varijabla naziv="DomainObject.Predmet.ProtustrankaFormatedWithAdress_1"> ISTARSKO LADANJE d. o. o.  POREČ, Dračevac 81, 52440 Poreč</derivirana_varijabla>
  </DomainObject.Predmet.ProtustrankaFormatedWithAdress>
  <DomainObject.Predmet.ProtustrankaFormatedWithAdressOIB>
    <izvorni_sadrzaj> ISTARSKO LADANJE d. o. o.  POREČ, OIB 00658117937, Dračevac 81, 52440 Poreč</izvorni_sadrzaj>
    <derivirana_varijabla naziv="DomainObject.Predmet.ProtustrankaFormatedWithAdressOIB_1"> ISTARSKO LADANJE d. o. o.  POREČ, OIB 00658117937, Dračevac 81, 52440 Poreč</derivirana_varijabla>
  </DomainObject.Predmet.ProtustrankaFormatedWithAdressOIB>
  <DomainObject.Predmet.ProtustrankaWithAdress>
    <izvorni_sadrzaj>ISTARSKO LADANJE d. o. o.  POREČ Dračevac 81, 52440 Poreč</izvorni_sadrzaj>
    <derivirana_varijabla naziv="DomainObject.Predmet.ProtustrankaWithAdress_1">ISTARSKO LADANJE d. o. o.  POREČ Dračevac 81, 52440 Poreč</derivirana_varijabla>
  </DomainObject.Predmet.ProtustrankaWithAdress>
  <DomainObject.Predmet.ProtustrankaWithAdressOIB>
    <izvorni_sadrzaj>ISTARSKO LADANJE d. o. o.  POREČ, OIB 00658117937, Dračevac 81, 52440 Poreč</izvorni_sadrzaj>
    <derivirana_varijabla naziv="DomainObject.Predmet.ProtustrankaWithAdressOIB_1">ISTARSKO LADANJE d. o. o.  POREČ, OIB 00658117937, Dračevac 81, 52440 Poreč</derivirana_varijabla>
  </DomainObject.Predmet.ProtustrankaWithAdressOIB>
  <DomainObject.Predmet.ProtustrankaNazivFormated>
    <izvorni_sadrzaj>ISTARSKO LADANJE d. o. o.  POREČ</izvorni_sadrzaj>
    <derivirana_varijabla naziv="DomainObject.Predmet.ProtustrankaNazivFormated_1">ISTARSKO LADANJE d. o. o.  POREČ</derivirana_varijabla>
  </DomainObject.Predmet.ProtustrankaNazivFormated>
  <DomainObject.Predmet.ProtustrankaNazivFormatedOIB>
    <izvorni_sadrzaj>ISTARSKO LADANJE d. o. o.  POREČ, OIB 00658117937</izvorni_sadrzaj>
    <derivirana_varijabla naziv="DomainObject.Predmet.ProtustrankaNazivFormatedOIB_1">ISTARSKO LADANJE d. o. o.  POREČ, OIB 00658117937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6511.97</izvorni_sadrzaj>
    <derivirana_varijabla naziv="DomainObject.Predmet.TrenutnaVrijednost_1">6511.97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LADANJE d. o. o.  POREČ</item>
    </izvorni_sadrzaj>
    <derivirana_varijabla naziv="DomainObject.Predmet.ProtuStrankaListFormated_1">
      <item>ISTARSKO LADANJE d. o. o.  POREČ</item>
    </derivirana_varijabla>
  </DomainObject.Predmet.ProtuStrankaListFormated>
  <DomainObject.Predmet.ProtuStrankaListFormatedOIB>
    <izvorni_sadrzaj>
      <item>ISTARSKO LADANJE d. o. o.  POREČ, OIB 00658117937</item>
    </izvorni_sadrzaj>
    <derivirana_varijabla naziv="DomainObject.Predmet.ProtuStrankaListFormatedOIB_1">
      <item>ISTARSKO LADANJE d. o. o.  POREČ, OIB 00658117937</item>
    </derivirana_varijabla>
  </DomainObject.Predmet.ProtuStrankaListFormatedOIB>
  <DomainObject.Predmet.ProtuStrankaListFormatedWithAdress>
    <izvorni_sadrzaj>
      <item>ISTARSKO LADANJE d. o. o.  POREČ, Dračevac 81, 52440 Poreč</item>
    </izvorni_sadrzaj>
    <derivirana_varijabla naziv="DomainObject.Predmet.ProtuStrankaListFormatedWithAdress_1">
      <item>ISTARSKO LADANJE d. o. o.  POREČ, Dračevac 81, 52440 Poreč</item>
    </derivirana_varijabla>
  </DomainObject.Predmet.ProtuStrankaListFormatedWithAdress>
  <DomainObject.Predmet.ProtuStrankaListFormatedWithAdressOIB>
    <izvorni_sadrzaj>
      <item>ISTARSKO LADANJE d. o. o.  POREČ, OIB 00658117937, Dračevac 81, 52440 Poreč</item>
    </izvorni_sadrzaj>
    <derivirana_varijabla naziv="DomainObject.Predmet.ProtuStrankaListFormatedWithAdressOIB_1">
      <item>ISTARSKO LADANJE d. o. o.  POREČ, OIB 00658117937, Dračevac 81, 52440 Poreč</item>
    </derivirana_varijabla>
  </DomainObject.Predmet.ProtuStrankaListFormatedWithAdressOIB>
  <DomainObject.Predmet.ProtuStrankaListNazivFormated>
    <izvorni_sadrzaj>
      <item>ISTARSKO LADANJE d. o. o.  POREČ</item>
    </izvorni_sadrzaj>
    <derivirana_varijabla naziv="DomainObject.Predmet.ProtuStrankaListNazivFormated_1">
      <item>ISTARSKO LADANJE d. o. o.  POREČ</item>
    </derivirana_varijabla>
  </DomainObject.Predmet.ProtuStrankaListNazivFormated>
  <DomainObject.Predmet.ProtuStrankaListNazivFormatedOIB>
    <izvorni_sadrzaj>
      <item>ISTARSKO LADANJE d. o. o.  POREČ, OIB 00658117937</item>
    </izvorni_sadrzaj>
    <derivirana_varijabla naziv="DomainObject.Predmet.ProtuStrankaListNazivFormatedOIB_1">
      <item>ISTARSKO LADANJE d. o. o.  POREČ, OIB 00658117937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LADANJE d. o. o.  POREČ</izvorni_sadrzaj>
    <derivirana_varijabla naziv="DomainObject.Predmet.ProtustrankaIDrugi_1">ISTARSKO LADANJE d. o. o. 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ISTARSKO LADANJE d. o. o.  POREČ, OIB 00658117937, Dračevac 81, 52440 Poreč</izvorni_sadrzaj>
    <derivirana_varijabla naziv="DomainObject.Predmet.ProtustrankaIDrugiAdressOIB_1">ISTARSKO LADANJE d. o. o.  POREČ, OIB 00658117937, Dračevac 81,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St-765/2015-5</izvorni_sadrzaj>
    <derivirana_varijabla naziv="DomainObject.Predmet.OdlukaRjesenje.Oznaka_1">St-765/2015-5</derivirana_varijabla>
  </DomainObject.Predmet.OdlukaRjesenje.Oznaka>
  <DomainObject.Predmet.SudioniciListNaziv>
    <izvorni_sadrzaj>
      <item>FINANCIJSKA AGENCIJA, RC RIJEKA, PODRUŽNICA PULA, PULA</item>
      <item>ISTARSKO LADANJE d. o. o.  POREČ</item>
    </izvorni_sadrzaj>
    <derivirana_varijabla naziv="DomainObject.Predmet.SudioniciListNaziv_1">
      <item>FINANCIJSKA AGENCIJA, RC RIJEKA, PODRUŽNICA PULA, PULA</item>
      <item>ISTARSKO LADANJE d. o. o. 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ISTARSKO LADANJE d. o. o.  POREČ, OIB 00658117937, Dračevac 81,52440 Poreč</item>
    </izvorni_sadrzaj>
    <derivirana_varijabla naziv="DomainObject.Predmet.SudioniciListAdressOIB_1">
      <item>FINANCIJSKA AGENCIJA, RC RIJEKA, PODRUŽNICA PULA, PULA, OIB 85821130368, GIARDINI 5,52100 Pula</item>
      <item>ISTARSKO LADANJE d. o. o.  POREČ, OIB 00658117937, Dračevac 81,52440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00658117937</item>
    </izvorni_sadrzaj>
    <derivirana_varijabla naziv="DomainObject.Predmet.SudioniciListNazivOIB_1">
      <item>, OIB 85821130368</item>
      <item>, OIB 00658117937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5683</properties:Characters>
  <properties:Lines>110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2016-05-31T06:43:00Z</dcterms:created>
  <dc:creator>Mihaela Kaligari</dc:creator>
  <dc:description/>
  <cp:keywords/>
  <cp:lastModifiedBy>Ana Jeromela</cp:lastModifiedBy>
  <cp:lastPrinted>2016-06-01T06:07:00Z</cp:lastPrinted>
  <dcterms:modified xmlns:xsi="http://www.w3.org/2001/XMLSchema-instance" xsi:type="dcterms:W3CDTF">2016-06-01T06:07:00Z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