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52bde17" w14:paraId="52bde1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25BCF">
        <w:rPr>
          <w:rFonts w:cs="Times New Roman" w:hAnsi="Times New Roman" w:ascii="Times New Roman"/>
          <w:sz w:val="24"/>
          <w:szCs w:val="24"/>
        </w:rPr>
        <w:t>631/14</w:t>
      </w:r>
      <w:r w:rsidR="00F21127">
        <w:rPr>
          <w:rFonts w:cs="Times New Roman" w:hAnsi="Times New Roman" w:ascii="Times New Roman"/>
          <w:sz w:val="24"/>
          <w:szCs w:val="24"/>
        </w:rPr>
        <w:t>-7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725BCF" w:rsidRPr="00725BCF">
        <w:rPr>
          <w:rFonts w:hAnsi="Times New Roman" w:ascii="Times New Roman"/>
          <w:sz w:val="24"/>
          <w:szCs w:val="24"/>
        </w:rPr>
        <w:t xml:space="preserve"> </w:t>
      </w:r>
      <w:r w:rsidR="00725BCF" w:rsidRPr="00725BCF">
        <w:rPr>
          <w:rFonts w:cs="Times New Roman" w:hAnsi="Times New Roman" w:ascii="Times New Roman"/>
          <w:sz w:val="24"/>
          <w:szCs w:val="24"/>
        </w:rPr>
        <w:t>MS PROJEKT CENTAR d.o.o. Zagreb, Avenija Dubrava 146, OIB: 95216075332, pokrenutom na prijedlog Financijske agencije, 5. travnja 2016.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725BCF" w:rsidRPr="00725BCF">
        <w:rPr>
          <w:rFonts w:hAnsi="Times New Roman" w:ascii="Times New Roman"/>
          <w:sz w:val="24"/>
          <w:szCs w:val="24"/>
        </w:rPr>
        <w:t xml:space="preserve"> </w:t>
      </w:r>
      <w:r w:rsidR="00725BCF" w:rsidRPr="00725BCF">
        <w:rPr>
          <w:rFonts w:cs="Times New Roman" w:hAnsi="Times New Roman" w:ascii="Times New Roman"/>
          <w:sz w:val="24"/>
          <w:szCs w:val="24"/>
        </w:rPr>
        <w:t xml:space="preserve">MS PROJEKT CENTAR d.o.o. Zagreb, Avenija Dubrava 146, OIB: 95216075332,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725BCF">
        <w:rPr>
          <w:rFonts w:cs="Times New Roman" w:hAnsi="Times New Roman" w:ascii="Times New Roman"/>
          <w:sz w:val="24"/>
          <w:szCs w:val="24"/>
        </w:rPr>
        <w:t>6. travnja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BF0F33" w:rsidR="00BF0F33" w:rsidRPr="00BF0F33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725BCF" w:rsidRPr="00725BCF">
        <w:rPr>
          <w:rFonts w:cs="Times New Roman" w:hAnsi="Times New Roman" w:ascii="Times New Roman"/>
          <w:sz w:val="24"/>
          <w:szCs w:val="24"/>
        </w:rPr>
        <w:t>Dragutin Ježić iz Zagreba, Česmičkog 10, OIB: OIB: 50868688359.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C85527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25BCF" w:rsidRPr="00725BCF">
        <w:rPr>
          <w:rFonts w:cs="Times New Roman" w:hAnsi="Times New Roman" w:ascii="Times New Roman"/>
          <w:sz w:val="24"/>
          <w:szCs w:val="24"/>
        </w:rPr>
        <w:t>MS PROJEKT CENTAR d.o.o. Zagreb, Avenija Dubrava 146, OIB: 95216075332</w:t>
      </w:r>
      <w:r w:rsidR="00725BC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>i nakon zaključenja ovog stečajnog postupka u ime stečajnog dužnika</w:t>
      </w:r>
      <w:r w:rsidR="0029479C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a za račun stečajne mase</w:t>
      </w:r>
      <w:r w:rsidR="00C85527" w:rsidRPr="00CB38D1">
        <w:rPr>
          <w:rFonts w:cs="Times New Roman" w:hAnsi="Times New Roman" w:ascii="Times New Roman"/>
          <w:sz w:val="24"/>
          <w:szCs w:val="24"/>
        </w:rPr>
        <w:t>,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unovčiti imovinu dužnika ukoliko se ista pronađe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37150" w:rsidRPr="00CB38D1">
        <w:rPr>
          <w:rFonts w:cs="Times New Roman" w:hAnsi="Times New Roman" w:ascii="Times New Roman"/>
          <w:sz w:val="24"/>
          <w:szCs w:val="24"/>
        </w:rPr>
        <w:t>prikupljenim sredstvima podmiriti nastale troškove postupka, a eventualni ostatak uplatiti u Fond iz članka 39.a Stečajnog zakona.</w:t>
      </w:r>
    </w:p>
    <w:p w:rsidRDefault="00032919" w:rsidP="00725BCF" w:rsidR="00DA046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objaviti će se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</w:t>
      </w:r>
      <w:r w:rsidR="003423A6" w:rsidRPr="00CB38D1">
        <w:rPr>
          <w:rFonts w:cs="Times New Roman" w:hAnsi="Times New Roman" w:ascii="Times New Roman"/>
          <w:sz w:val="24"/>
          <w:szCs w:val="24"/>
        </w:rPr>
        <w:t xml:space="preserve">te </w:t>
      </w:r>
      <w:r w:rsidR="00BF0F33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dostaviti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DA0460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725BCF">
        <w:rPr>
          <w:rFonts w:cs="Times New Roman" w:hAnsi="Times New Roman" w:ascii="Times New Roman"/>
          <w:sz w:val="24"/>
          <w:szCs w:val="24"/>
        </w:rPr>
        <w:t>Na temelju dostavljenog prokaznog popisa imovine utvrđeno je da dužnik ne posjeduje bilo kakovu imovinu, niti d</w:t>
      </w:r>
      <w:r w:rsidR="008D4CA2" w:rsidRPr="00CB38D1">
        <w:rPr>
          <w:rFonts w:cs="Times New Roman" w:hAnsi="Times New Roman" w:ascii="Times New Roman"/>
          <w:sz w:val="24"/>
          <w:szCs w:val="24"/>
        </w:rPr>
        <w:t>ovoljn</w:t>
      </w:r>
      <w:r w:rsidR="00725BCF">
        <w:rPr>
          <w:rFonts w:cs="Times New Roman" w:hAnsi="Times New Roman" w:ascii="Times New Roman"/>
          <w:sz w:val="24"/>
          <w:szCs w:val="24"/>
        </w:rPr>
        <w:t>u</w:t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</w:t>
      </w:r>
      <w:r w:rsidR="00BF0F33">
        <w:rPr>
          <w:rFonts w:cs="Times New Roman" w:hAnsi="Times New Roman" w:ascii="Times New Roman"/>
          <w:sz w:val="24"/>
          <w:szCs w:val="24"/>
        </w:rPr>
        <w:t xml:space="preserve">na e-Oglasnoj ploči dana </w:t>
      </w:r>
      <w:r w:rsidR="00725BCF">
        <w:rPr>
          <w:rFonts w:cs="Times New Roman" w:hAnsi="Times New Roman" w:ascii="Times New Roman"/>
          <w:sz w:val="24"/>
          <w:szCs w:val="24"/>
        </w:rPr>
        <w:t>14. listopada 2015.</w:t>
      </w:r>
      <w:r w:rsidR="005F7514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</w:p>
    <w:p w:rsidRDefault="008E0B1D" w:rsidP="001E4E5F" w:rsidR="008E0B1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725BCF" w:rsidP="001E4E5F" w:rsidR="00725BC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Izbor stečajnog upravitelja izvršen je automatskim odabirom, sukladno članku 84. stavak 1. i 85. stavak 1. Stečajnog zakona (NN 71/15).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25BCF">
        <w:rPr>
          <w:rFonts w:cs="Times New Roman" w:hAnsi="Times New Roman" w:ascii="Times New Roman"/>
          <w:sz w:val="24"/>
          <w:szCs w:val="24"/>
        </w:rPr>
        <w:t>5. travnja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871B6E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71B6E" w:rsidR="00871B6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71B6E" w:rsidR="00871B6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71B6E" w:rsidR="00871B6E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871B6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871B6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BF0F33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71B6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71B6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71B6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71B6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71B6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71B6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71B6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71B6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71B6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71B6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71B6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871B6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71B6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F21127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6.4.16.</w:t>
      </w:r>
      <w:r w:rsidR="003B4CA6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71B6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71B6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6554" w:rsidR="006A6554">
      <w:r>
        <w:separator/>
      </w:r>
    </w:p>
  </w:endnote>
  <w:endnote w:id="0" w:type="continuationSeparator">
    <w:p w:rsidRDefault="006A6554" w:rsidR="006A6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6554" w:rsidR="006A6554">
      <w:r>
        <w:separator/>
      </w:r>
    </w:p>
  </w:footnote>
  <w:footnote w:id="0" w:type="continuationSeparator">
    <w:p w:rsidRDefault="006A6554" w:rsidR="006A65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609C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71B6E">
      <w:rPr>
        <w:rFonts w:hAnsi="Times New Roman" w:ascii="Times New Roman"/>
      </w:rPr>
      <w:t>631/14-</w:t>
    </w:r>
    <w:r w:rsidR="00F21127">
      <w:rPr>
        <w:rFonts w:hAnsi="Times New Roman" w:ascii="Times New Roman"/>
      </w:rPr>
      <w:t>7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BCF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97216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609CF"/>
    <w:rsid w:val="005774B3"/>
    <w:rsid w:val="005C2D1F"/>
    <w:rsid w:val="005D761C"/>
    <w:rsid w:val="005F7514"/>
    <w:rsid w:val="00607B4B"/>
    <w:rsid w:val="006100D5"/>
    <w:rsid w:val="006235E3"/>
    <w:rsid w:val="006819D2"/>
    <w:rsid w:val="006824AB"/>
    <w:rsid w:val="006A6554"/>
    <w:rsid w:val="006E69A4"/>
    <w:rsid w:val="006F5244"/>
    <w:rsid w:val="00725BCF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71B6E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C6731"/>
    <w:rsid w:val="00EE77FC"/>
    <w:rsid w:val="00F206F2"/>
    <w:rsid w:val="00F21127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1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B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B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B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B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1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B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B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B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B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St-631/2014-7</izvorni_sadrzaj>
    <derivirana_varijabla naziv="DomainObject.Oznaka_1">St-631/2014-7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St-631/2014</izvorni_sadrzaj>
    <derivirana_varijabla naziv="DomainObject.Predmet.OznakaBroj_1">St-631/2014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 PROJEKT CENTAR d.o.o.</izvorni_sadrzaj>
    <derivirana_varijabla naziv="DomainObject.Predmet.ProtustrankaFormated_1">  MS PROJEKT CENTAR d.o.o.</derivirana_varijabla>
  </DomainObject.Predmet.ProtustrankaFormated>
  <DomainObject.Predmet.ProtustrankaFormatedOIB>
    <izvorni_sadrzaj>  MS PROJEKT CENTAR d.o.o., OIB 95216075332</izvorni_sadrzaj>
    <derivirana_varijabla naziv="DomainObject.Predmet.ProtustrankaFormatedOIB_1">  MS PROJEKT CENTAR d.o.o., OIB 95216075332</derivirana_varijabla>
  </DomainObject.Predmet.ProtustrankaFormatedOIB>
  <DomainObject.Predmet.ProtustrankaFormatedWithAdress>
    <izvorni_sadrzaj> MS PROJEKT CENTAR d.o.o., Avenija Dubrava 145, 10000 Zagreb</izvorni_sadrzaj>
    <derivirana_varijabla naziv="DomainObject.Predmet.ProtustrankaFormatedWithAdress_1"> MS PROJEKT CENTAR d.o.o., Avenija Dubrava 145, 10000 Zagreb</derivirana_varijabla>
  </DomainObject.Predmet.ProtustrankaFormatedWithAdress>
  <DomainObject.Predmet.ProtustrankaFormatedWithAdressOIB>
    <izvorni_sadrzaj> MS PROJEKT CENTAR d.o.o., OIB 95216075332, Avenija Dubrava 145, 10000 Zagreb</izvorni_sadrzaj>
    <derivirana_varijabla naziv="DomainObject.Predmet.ProtustrankaFormatedWithAdressOIB_1"> MS PROJEKT CENTAR d.o.o., OIB 95216075332, Avenija Dubrava 145, 10000 Zagreb</derivirana_varijabla>
  </DomainObject.Predmet.ProtustrankaFormatedWithAdressOIB>
  <DomainObject.Predmet.ProtustrankaWithAdress>
    <izvorni_sadrzaj>MS PROJEKT CENTAR d.o.o. Avenija Dubrava 145, 10000 Zagreb</izvorni_sadrzaj>
    <derivirana_varijabla naziv="DomainObject.Predmet.ProtustrankaWithAdress_1">MS PROJEKT CENTAR d.o.o. Avenija Dubrava 145, 10000 Zagreb</derivirana_varijabla>
  </DomainObject.Predmet.ProtustrankaWithAdress>
  <DomainObject.Predmet.ProtustrankaWithAdressOIB>
    <izvorni_sadrzaj>MS PROJEKT CENTAR d.o.o., OIB 95216075332, Avenija Dubrava 145, 10000 Zagreb</izvorni_sadrzaj>
    <derivirana_varijabla naziv="DomainObject.Predmet.ProtustrankaWithAdressOIB_1">MS PROJEKT CENTAR d.o.o., OIB 95216075332, Avenija Dubrava 145, 10000 Zagreb</derivirana_varijabla>
  </DomainObject.Predmet.ProtustrankaWithAdressOIB>
  <DomainObject.Predmet.ProtustrankaNazivFormated>
    <izvorni_sadrzaj>MS PROJEKT CENTAR d.o.o.</izvorni_sadrzaj>
    <derivirana_varijabla naziv="DomainObject.Predmet.ProtustrankaNazivFormated_1">MS PROJEKT CENTAR d.o.o.</derivirana_varijabla>
  </DomainObject.Predmet.ProtustrankaNazivFormated>
  <DomainObject.Predmet.ProtustrankaNazivFormatedOIB>
    <izvorni_sadrzaj>MS PROJEKT CENTAR d.o.o., OIB 95216075332</izvorni_sadrzaj>
    <derivirana_varijabla naziv="DomainObject.Predmet.ProtustrankaNazivFormatedOIB_1">MS PROJEKT CENTAR d.o.o., OIB 95216075332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 PROJEKT CENTAR d.o.o.</item>
    </izvorni_sadrzaj>
    <derivirana_varijabla naziv="DomainObject.Predmet.ProtuStrankaListFormated_1">
      <item>MS PROJEKT CENTAR d.o.o.</item>
    </derivirana_varijabla>
  </DomainObject.Predmet.ProtuStrankaListFormated>
  <DomainObject.Predmet.ProtuStrankaListFormatedOIB>
    <izvorni_sadrzaj>
      <item>MS PROJEKT CENTAR d.o.o., OIB 95216075332</item>
    </izvorni_sadrzaj>
    <derivirana_varijabla naziv="DomainObject.Predmet.ProtuStrankaListFormatedOIB_1">
      <item>MS PROJEKT CENTAR d.o.o., OIB 95216075332</item>
    </derivirana_varijabla>
  </DomainObject.Predmet.ProtuStrankaListFormatedOIB>
  <DomainObject.Predmet.ProtuStrankaListFormatedWithAdress>
    <izvorni_sadrzaj>
      <item>MS PROJEKT CENTAR d.o.o., Avenija Dubrava 145, 10000 Zagreb</item>
    </izvorni_sadrzaj>
    <derivirana_varijabla naziv="DomainObject.Predmet.ProtuStrankaListFormatedWithAdress_1">
      <item>MS PROJEKT CENTAR d.o.o., Avenija Dubrava 145, 10000 Zagreb</item>
    </derivirana_varijabla>
  </DomainObject.Predmet.ProtuStrankaListFormatedWithAdress>
  <DomainObject.Predmet.ProtuStrankaListFormatedWithAdressOIB>
    <izvorni_sadrzaj>
      <item>MS PROJEKT CENTAR d.o.o., OIB 95216075332, Avenija Dubrava 145, 10000 Zagreb</item>
    </izvorni_sadrzaj>
    <derivirana_varijabla naziv="DomainObject.Predmet.ProtuStrankaListFormatedWithAdressOIB_1">
      <item>MS PROJEKT CENTAR d.o.o., OIB 95216075332, Avenija Dubrava 145, 10000 Zagreb</item>
    </derivirana_varijabla>
  </DomainObject.Predmet.ProtuStrankaListFormatedWithAdressOIB>
  <DomainObject.Predmet.ProtuStrankaListNazivFormated>
    <izvorni_sadrzaj>
      <item>MS PROJEKT CENTAR d.o.o.</item>
    </izvorni_sadrzaj>
    <derivirana_varijabla naziv="DomainObject.Predmet.ProtuStrankaListNazivFormated_1">
      <item>MS PROJEKT CENTAR d.o.o.</item>
    </derivirana_varijabla>
  </DomainObject.Predmet.ProtuStrankaListNazivFormated>
  <DomainObject.Predmet.ProtuStrankaListNazivFormatedOIB>
    <izvorni_sadrzaj>
      <item>MS PROJEKT CENTAR d.o.o., OIB 95216075332</item>
    </izvorni_sadrzaj>
    <derivirana_varijabla naziv="DomainObject.Predmet.ProtuStrankaListNazivFormatedOIB_1">
      <item>MS PROJEKT CENTAR d.o.o., OIB 95216075332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St-631/2014-7</izvorni_sadrzaj>
    <derivirana_varijabla naziv="DomainObject.PoslovniBrojDokumenta_1">St-631/2014-7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 PROJEKT CENTAR d.o.o.</izvorni_sadrzaj>
    <derivirana_varijabla naziv="DomainObject.Predmet.ProtustrankaIDrugi_1">MS PROJEKT CENTAR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MS PROJEKT CENTAR d.o.o., OIB 95216075332, Avenija Dubrava 145, 10000 Zagreb</izvorni_sadrzaj>
    <derivirana_varijabla naziv="DomainObject.Predmet.ProtustrankaIDrugiAdressOIB_1">MS PROJEKT CENTAR d.o.o., OIB 95216075332, Avenija Dubrava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 PROJEKT CENTAR d.o.o.</item>
    </izvorni_sadrzaj>
    <derivirana_varijabla naziv="DomainObject.Predmet.SudioniciListNaziv_1">
      <item>FINA Regionalni centar Zagreb</item>
      <item>MS PROJEKT CENTAR d.o.o.</item>
    </derivirana_varijabla>
  </DomainObject.Predmet.SudioniciListNaziv>
  <DomainObject.Predmet.SudioniciListAdressOIB>
    <izvorni_sadrzaj>
      <item>FINA Regionalni centar Zagreb, OIB 85821130368, ULICA GRADA VUKOVARA 70,10000 Zagreb</item>
      <item>MS PROJEKT CENTAR d.o.o., OIB 95216075332, Avenija Dubrava 145,10000 Zagreb</item>
    </izvorni_sadrzaj>
    <derivirana_varijabla naziv="DomainObject.Predmet.SudioniciListAdressOIB_1">
      <item>FINA Regionalni centar Zagreb, OIB 85821130368, ULICA GRADA VUKOVARA 70,10000 Zagreb</item>
      <item>MS PROJEKT CENTAR d.o.o., OIB 95216075332, Avenija Dubrava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95216075332</item>
    </izvorni_sadrzaj>
    <derivirana_varijabla naziv="DomainObject.Predmet.SudioniciListNazivOIB_1">
      <item>, OIB 85821130368</item>
      <item>, OIB 95216075332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2062</properties:Characters>
  <properties:Lines>73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2016-04-06T12:03:00Z</dcterms:created>
  <dc:creator>Mihael Kovačić</dc:creator>
  <cp:lastModifiedBy>Sonja Pilić</cp:lastModifiedBy>
  <cp:lastPrinted>2016-04-06T12:05:00Z</cp:lastPrinted>
  <dcterms:modified xmlns:xsi="http://www.w3.org/2001/XMLSchema-instance" xsi:type="dcterms:W3CDTF">2016-04-06T12:07:00Z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St-631/2014-7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