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aa8b5" w14:paraId="d2aa8b5" w:rsidRDefault="004D4807" w:rsidP="000D411A" w:rsidR="0006298A">
      <w:pPr>
        <w:jc w:val="both"/>
        <w15:collapsed w:val="false"/>
        <w:rPr>
          <w:b/>
          <w:sz w:val="24"/>
        </w:rPr>
      </w:pPr>
      <w:bookmarkStart w:name="_GoBack" w:id="0"/>
      <w:bookmarkEnd w:id="0"/>
      <w:r>
        <w:rPr>
          <w:b/>
          <w:noProof/>
          <w:sz w:val="24"/>
        </w:rPr>
        <w:drawing>
          <wp:inline distR="0" distL="0" distB="0" distT="0">
            <wp:extent cy="962025" cx="723265"/>
            <wp:effectExtent b="9525" r="635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298A">
        <w:rPr>
          <w:b/>
          <w:sz w:val="24"/>
        </w:rPr>
        <w:tab/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C13DD" w:rsidR="00EF1BC5" w:rsidRPr="00227F09">
        <w:tc>
          <w:tcPr>
            <w:tcW w:type="dxa" w:w="3060"/>
          </w:tcPr>
          <w:p w:rsidRDefault="00EF1BC5" w:rsidP="009C13DD" w:rsidR="00EF1BC5" w:rsidRPr="00227F09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227F09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EF1BC5" w:rsidP="009C13DD" w:rsidR="00EF1BC5" w:rsidRPr="00227F09">
            <w:pPr>
              <w:jc w:val="center"/>
              <w:rPr>
                <w:sz w:val="24"/>
                <w:szCs w:val="24"/>
              </w:rPr>
            </w:pPr>
            <w:r w:rsidRPr="00227F09">
              <w:rPr>
                <w:sz w:val="24"/>
                <w:szCs w:val="24"/>
              </w:rPr>
              <w:t>Trgovački sud u Zagrebu</w:t>
            </w:r>
          </w:p>
          <w:p w:rsidRDefault="00EF1BC5" w:rsidP="009C13DD" w:rsidR="00EF1BC5" w:rsidRPr="00227F09">
            <w:pPr>
              <w:jc w:val="center"/>
              <w:rPr>
                <w:sz w:val="24"/>
                <w:szCs w:val="24"/>
              </w:rPr>
            </w:pPr>
            <w:r w:rsidRPr="00227F09">
              <w:rPr>
                <w:sz w:val="24"/>
                <w:szCs w:val="24"/>
              </w:rPr>
              <w:t>Zagreb, Amruševa 2/II</w:t>
            </w:r>
          </w:p>
        </w:tc>
      </w:tr>
    </w:tbl>
    <w:p w:rsidRDefault="00EF1BC5" w:rsidP="0028407C" w:rsidR="0028407C" w:rsidRPr="006A5EB4">
      <w:pPr>
        <w:jc w:val="right"/>
        <w:rPr>
          <w:sz w:val="24"/>
          <w:szCs w:val="24"/>
          <w:lang w:val="pt-BR"/>
        </w:rPr>
      </w:pPr>
      <w:r w:rsidRPr="00227F09">
        <w:rPr>
          <w:b/>
          <w:bCs/>
          <w:sz w:val="24"/>
          <w:szCs w:val="24"/>
        </w:rPr>
        <w:tab/>
      </w:r>
      <w:r w:rsidR="0028407C" w:rsidRPr="006A5EB4">
        <w:rPr>
          <w:sz w:val="24"/>
          <w:szCs w:val="24"/>
          <w:lang w:val="pt-BR"/>
        </w:rPr>
        <w:t>40.St-322/12</w:t>
      </w:r>
    </w:p>
    <w:p w:rsidRDefault="0028407C" w:rsidP="0028407C" w:rsidR="0028407C" w:rsidRPr="006A5EB4">
      <w:pPr>
        <w:jc w:val="right"/>
        <w:rPr>
          <w:sz w:val="24"/>
          <w:szCs w:val="24"/>
          <w:lang w:val="pt-BR"/>
        </w:rPr>
      </w:pPr>
    </w:p>
    <w:p w:rsidRDefault="0028407C" w:rsidP="0028407C" w:rsidR="0028407C" w:rsidRPr="006A5EB4">
      <w:pPr>
        <w:jc w:val="center"/>
        <w:rPr>
          <w:sz w:val="24"/>
          <w:szCs w:val="24"/>
          <w:lang w:val="pt-BR"/>
        </w:rPr>
      </w:pPr>
      <w:r w:rsidRPr="006A5EB4">
        <w:rPr>
          <w:sz w:val="24"/>
          <w:szCs w:val="24"/>
          <w:lang w:val="pt-BR"/>
        </w:rPr>
        <w:t>R E P U B L I K A  H R V A T S K A</w:t>
      </w:r>
    </w:p>
    <w:p w:rsidRDefault="0028407C" w:rsidP="0028407C" w:rsidR="0028407C" w:rsidRPr="0028407C">
      <w:pPr>
        <w:ind w:firstLine="720" w:left="21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28407C">
        <w:rPr>
          <w:sz w:val="24"/>
          <w:szCs w:val="24"/>
        </w:rPr>
        <w:t xml:space="preserve">Z A K </w:t>
      </w:r>
      <w:proofErr w:type="spellStart"/>
      <w:r w:rsidRPr="0028407C">
        <w:rPr>
          <w:sz w:val="24"/>
          <w:szCs w:val="24"/>
        </w:rPr>
        <w:t>LJ</w:t>
      </w:r>
      <w:proofErr w:type="spellEnd"/>
      <w:r w:rsidRPr="0028407C">
        <w:rPr>
          <w:sz w:val="24"/>
          <w:szCs w:val="24"/>
        </w:rPr>
        <w:t xml:space="preserve"> U Č A K</w:t>
      </w:r>
    </w:p>
    <w:p w:rsidRDefault="0028407C" w:rsidP="0028407C" w:rsidR="0028407C" w:rsidRPr="0028407C">
      <w:pPr>
        <w:jc w:val="center"/>
        <w:rPr>
          <w:b/>
          <w:sz w:val="24"/>
          <w:szCs w:val="24"/>
          <w:lang w:val="pt-BR"/>
        </w:rPr>
      </w:pPr>
    </w:p>
    <w:p w:rsidRDefault="0028407C" w:rsidP="0028407C" w:rsidR="0028407C" w:rsidRPr="0028407C">
      <w:pPr>
        <w:jc w:val="both"/>
        <w:rPr>
          <w:sz w:val="24"/>
          <w:szCs w:val="24"/>
        </w:rPr>
      </w:pPr>
      <w:r w:rsidRPr="0028407C">
        <w:rPr>
          <w:sz w:val="24"/>
          <w:szCs w:val="24"/>
          <w:lang w:val="pt-BR"/>
        </w:rPr>
        <w:tab/>
      </w:r>
      <w:r w:rsidRPr="0028407C">
        <w:rPr>
          <w:sz w:val="24"/>
          <w:szCs w:val="24"/>
        </w:rPr>
        <w:t xml:space="preserve">TRGOVAČKI SUD U ZAGREBU po sucu Anti Galiću, kao stečajnom sucu, , u stečajnom postupku nad dužnikom </w:t>
      </w:r>
      <w:proofErr w:type="spellStart"/>
      <w:r w:rsidRPr="0028407C">
        <w:rPr>
          <w:sz w:val="24"/>
          <w:szCs w:val="24"/>
        </w:rPr>
        <w:t>FOCUS</w:t>
      </w:r>
      <w:proofErr w:type="spellEnd"/>
      <w:r w:rsidRPr="0028407C">
        <w:rPr>
          <w:sz w:val="24"/>
          <w:szCs w:val="24"/>
        </w:rPr>
        <w:t xml:space="preserve"> NEKRETNINE d.o.o., u stečaju, Zagreb, </w:t>
      </w:r>
      <w:proofErr w:type="spellStart"/>
      <w:r w:rsidRPr="0028407C">
        <w:rPr>
          <w:sz w:val="24"/>
          <w:szCs w:val="24"/>
        </w:rPr>
        <w:t>Novoselečki</w:t>
      </w:r>
      <w:proofErr w:type="spellEnd"/>
      <w:r w:rsidRPr="0028407C">
        <w:rPr>
          <w:sz w:val="24"/>
          <w:szCs w:val="24"/>
        </w:rPr>
        <w:t xml:space="preserve"> put </w:t>
      </w:r>
      <w:proofErr w:type="spellStart"/>
      <w:r w:rsidRPr="0028407C">
        <w:rPr>
          <w:sz w:val="24"/>
          <w:szCs w:val="24"/>
        </w:rPr>
        <w:t>157</w:t>
      </w:r>
      <w:proofErr w:type="spellEnd"/>
      <w:r w:rsidRPr="0028407C">
        <w:rPr>
          <w:sz w:val="24"/>
          <w:szCs w:val="24"/>
        </w:rPr>
        <w:t>, (</w:t>
      </w:r>
      <w:proofErr w:type="spellStart"/>
      <w:r w:rsidRPr="0028407C">
        <w:rPr>
          <w:sz w:val="24"/>
          <w:szCs w:val="24"/>
        </w:rPr>
        <w:t>OIB</w:t>
      </w:r>
      <w:proofErr w:type="spellEnd"/>
      <w:r w:rsidRPr="0028407C">
        <w:rPr>
          <w:sz w:val="24"/>
          <w:szCs w:val="24"/>
        </w:rPr>
        <w:t xml:space="preserve">: </w:t>
      </w:r>
      <w:proofErr w:type="spellStart"/>
      <w:r w:rsidRPr="0028407C">
        <w:rPr>
          <w:sz w:val="24"/>
          <w:szCs w:val="24"/>
        </w:rPr>
        <w:t>35082103685</w:t>
      </w:r>
      <w:proofErr w:type="spellEnd"/>
      <w:r w:rsidRPr="0028407C">
        <w:rPr>
          <w:sz w:val="24"/>
          <w:szCs w:val="24"/>
        </w:rPr>
        <w:t xml:space="preserve">), dana </w:t>
      </w:r>
      <w:proofErr w:type="spellStart"/>
      <w:r w:rsidR="006A5EB4">
        <w:rPr>
          <w:sz w:val="24"/>
          <w:szCs w:val="24"/>
        </w:rPr>
        <w:t>13.veljače</w:t>
      </w:r>
      <w:proofErr w:type="spellEnd"/>
      <w:r w:rsidRPr="0028407C">
        <w:rPr>
          <w:sz w:val="24"/>
          <w:szCs w:val="24"/>
        </w:rPr>
        <w:t xml:space="preserve"> </w:t>
      </w:r>
      <w:proofErr w:type="spellStart"/>
      <w:r w:rsidRPr="0028407C">
        <w:rPr>
          <w:sz w:val="24"/>
          <w:szCs w:val="24"/>
        </w:rPr>
        <w:t>201</w:t>
      </w:r>
      <w:r w:rsidR="006A5EB4">
        <w:rPr>
          <w:sz w:val="24"/>
          <w:szCs w:val="24"/>
        </w:rPr>
        <w:t>8</w:t>
      </w:r>
      <w:proofErr w:type="spellEnd"/>
      <w:r w:rsidRPr="0028407C">
        <w:rPr>
          <w:sz w:val="24"/>
          <w:szCs w:val="24"/>
        </w:rPr>
        <w:t>.</w:t>
      </w:r>
    </w:p>
    <w:p w:rsidRDefault="006A5EB4" w:rsidP="006A5EB4" w:rsidR="006A5EB4" w:rsidRPr="006A5EB4">
      <w:pPr>
        <w:tabs>
          <w:tab w:pos="6525" w:val="left"/>
        </w:tabs>
        <w:rPr>
          <w:bCs/>
          <w:sz w:val="40"/>
          <w:szCs w:val="40"/>
        </w:rPr>
      </w:pPr>
    </w:p>
    <w:p w:rsidRDefault="0006298A" w:rsidR="0006298A" w:rsidRPr="006F6F1C">
      <w:pPr>
        <w:jc w:val="center"/>
        <w:rPr>
          <w:sz w:val="24"/>
        </w:rPr>
      </w:pPr>
      <w:r w:rsidRPr="006F6F1C">
        <w:rPr>
          <w:sz w:val="24"/>
        </w:rPr>
        <w:t xml:space="preserve">  z a k </w:t>
      </w:r>
      <w:proofErr w:type="spellStart"/>
      <w:r w:rsidRPr="006F6F1C">
        <w:rPr>
          <w:sz w:val="24"/>
        </w:rPr>
        <w:t>lj</w:t>
      </w:r>
      <w:proofErr w:type="spellEnd"/>
      <w:r w:rsidRPr="006F6F1C">
        <w:rPr>
          <w:sz w:val="24"/>
        </w:rPr>
        <w:t xml:space="preserve"> u č i o    j e</w:t>
      </w:r>
    </w:p>
    <w:p w:rsidRDefault="0006298A" w:rsidR="0006298A" w:rsidRPr="001631A7">
      <w:pPr>
        <w:jc w:val="center"/>
        <w:rPr>
          <w:b/>
          <w:sz w:val="24"/>
          <w:szCs w:val="24"/>
        </w:rPr>
      </w:pPr>
    </w:p>
    <w:p w:rsidRDefault="00107CC3" w:rsidP="00107CC3" w:rsidR="00107CC3" w:rsidRPr="00921FC6">
      <w:pPr>
        <w:ind w:firstLine="680"/>
        <w:jc w:val="both"/>
        <w:rPr>
          <w:sz w:val="24"/>
          <w:szCs w:val="24"/>
        </w:rPr>
      </w:pPr>
      <w:r w:rsidRPr="00921FC6">
        <w:rPr>
          <w:sz w:val="24"/>
          <w:szCs w:val="24"/>
        </w:rPr>
        <w:t xml:space="preserve">Nekretnine stečajnog dužnika </w:t>
      </w:r>
      <w:proofErr w:type="spellStart"/>
      <w:r w:rsidR="006A5EB4" w:rsidRPr="00921FC6">
        <w:rPr>
          <w:sz w:val="24"/>
          <w:szCs w:val="24"/>
        </w:rPr>
        <w:t>FOCUS</w:t>
      </w:r>
      <w:proofErr w:type="spellEnd"/>
      <w:r w:rsidR="006A5EB4" w:rsidRPr="00921FC6">
        <w:rPr>
          <w:sz w:val="24"/>
          <w:szCs w:val="24"/>
        </w:rPr>
        <w:t xml:space="preserve"> NEKRETNINE d.o.o., u stečaju, Zagreb, </w:t>
      </w:r>
      <w:proofErr w:type="spellStart"/>
      <w:r w:rsidR="006A5EB4" w:rsidRPr="00921FC6">
        <w:rPr>
          <w:sz w:val="24"/>
          <w:szCs w:val="24"/>
        </w:rPr>
        <w:t>Novoselečki</w:t>
      </w:r>
      <w:proofErr w:type="spellEnd"/>
      <w:r w:rsidR="006A5EB4" w:rsidRPr="00921FC6">
        <w:rPr>
          <w:sz w:val="24"/>
          <w:szCs w:val="24"/>
        </w:rPr>
        <w:t xml:space="preserve"> put </w:t>
      </w:r>
      <w:proofErr w:type="spellStart"/>
      <w:r w:rsidR="006A5EB4" w:rsidRPr="00921FC6">
        <w:rPr>
          <w:sz w:val="24"/>
          <w:szCs w:val="24"/>
        </w:rPr>
        <w:t>157</w:t>
      </w:r>
      <w:proofErr w:type="spellEnd"/>
      <w:r w:rsidR="006A5EB4" w:rsidRPr="00921FC6">
        <w:rPr>
          <w:sz w:val="24"/>
          <w:szCs w:val="24"/>
        </w:rPr>
        <w:t>, (</w:t>
      </w:r>
      <w:proofErr w:type="spellStart"/>
      <w:r w:rsidR="006A5EB4" w:rsidRPr="00921FC6">
        <w:rPr>
          <w:sz w:val="24"/>
          <w:szCs w:val="24"/>
        </w:rPr>
        <w:t>OIB</w:t>
      </w:r>
      <w:proofErr w:type="spellEnd"/>
      <w:r w:rsidR="006A5EB4" w:rsidRPr="00921FC6">
        <w:rPr>
          <w:sz w:val="24"/>
          <w:szCs w:val="24"/>
        </w:rPr>
        <w:t xml:space="preserve">: </w:t>
      </w:r>
      <w:proofErr w:type="spellStart"/>
      <w:r w:rsidR="006A5EB4" w:rsidRPr="00921FC6">
        <w:rPr>
          <w:sz w:val="24"/>
          <w:szCs w:val="24"/>
        </w:rPr>
        <w:t>35082103685</w:t>
      </w:r>
      <w:proofErr w:type="spellEnd"/>
      <w:r w:rsidR="006A5EB4" w:rsidRPr="00921FC6">
        <w:rPr>
          <w:sz w:val="24"/>
          <w:szCs w:val="24"/>
        </w:rPr>
        <w:t>)</w:t>
      </w:r>
      <w:r w:rsidR="00E33FFD" w:rsidRPr="00921FC6">
        <w:rPr>
          <w:sz w:val="24"/>
          <w:szCs w:val="24"/>
        </w:rPr>
        <w:t xml:space="preserve"> </w:t>
      </w:r>
      <w:r w:rsidRPr="00921FC6">
        <w:rPr>
          <w:sz w:val="24"/>
          <w:szCs w:val="24"/>
        </w:rPr>
        <w:t xml:space="preserve">i to: </w:t>
      </w:r>
    </w:p>
    <w:p w:rsidRDefault="00921FC6" w:rsidP="006A5EB4" w:rsidR="00921FC6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sz w:val="24"/>
          <w:szCs w:val="24"/>
        </w:rPr>
      </w:pPr>
    </w:p>
    <w:p w:rsidRDefault="006A5EB4" w:rsidP="006A5EB4" w:rsidR="006A5EB4" w:rsidRPr="00921FC6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sz w:val="24"/>
          <w:szCs w:val="24"/>
        </w:rPr>
      </w:pPr>
      <w:proofErr w:type="spellStart"/>
      <w:r w:rsidRPr="00921FC6">
        <w:rPr>
          <w:sz w:val="24"/>
          <w:szCs w:val="24"/>
        </w:rPr>
        <w:t>6.ETAŽA</w:t>
      </w:r>
      <w:proofErr w:type="spellEnd"/>
      <w:r w:rsidRPr="00921FC6">
        <w:rPr>
          <w:sz w:val="24"/>
          <w:szCs w:val="24"/>
        </w:rPr>
        <w:t xml:space="preserve">, </w:t>
      </w:r>
      <w:proofErr w:type="spellStart"/>
      <w:r w:rsidRPr="00921FC6">
        <w:rPr>
          <w:sz w:val="24"/>
          <w:szCs w:val="24"/>
        </w:rPr>
        <w:t>151</w:t>
      </w:r>
      <w:proofErr w:type="spellEnd"/>
      <w:r w:rsidRPr="00921FC6">
        <w:rPr>
          <w:sz w:val="24"/>
          <w:szCs w:val="24"/>
        </w:rPr>
        <w:t>/</w:t>
      </w:r>
      <w:proofErr w:type="spellStart"/>
      <w:r w:rsidRPr="00921FC6">
        <w:rPr>
          <w:sz w:val="24"/>
          <w:szCs w:val="24"/>
        </w:rPr>
        <w:t>1000</w:t>
      </w:r>
      <w:proofErr w:type="spellEnd"/>
      <w:r w:rsidRPr="00921FC6">
        <w:rPr>
          <w:sz w:val="24"/>
          <w:szCs w:val="24"/>
        </w:rPr>
        <w:t xml:space="preserve"> dijela </w:t>
      </w:r>
      <w:proofErr w:type="spellStart"/>
      <w:r w:rsidRPr="00921FC6">
        <w:rPr>
          <w:sz w:val="24"/>
          <w:szCs w:val="24"/>
        </w:rPr>
        <w:t>k.č</w:t>
      </w:r>
      <w:proofErr w:type="spellEnd"/>
      <w:r w:rsidRPr="00921FC6">
        <w:rPr>
          <w:sz w:val="24"/>
          <w:szCs w:val="24"/>
        </w:rPr>
        <w:t xml:space="preserve">. broj </w:t>
      </w:r>
      <w:proofErr w:type="spellStart"/>
      <w:r w:rsidRPr="00921FC6">
        <w:rPr>
          <w:sz w:val="24"/>
          <w:szCs w:val="24"/>
        </w:rPr>
        <w:t>1414</w:t>
      </w:r>
      <w:proofErr w:type="spellEnd"/>
      <w:r w:rsidRPr="00921FC6">
        <w:rPr>
          <w:sz w:val="24"/>
          <w:szCs w:val="24"/>
        </w:rPr>
        <w:t xml:space="preserve">/1, </w:t>
      </w:r>
      <w:proofErr w:type="spellStart"/>
      <w:r w:rsidRPr="00921FC6">
        <w:rPr>
          <w:sz w:val="24"/>
          <w:szCs w:val="24"/>
        </w:rPr>
        <w:t>Novoselečki</w:t>
      </w:r>
      <w:proofErr w:type="spellEnd"/>
      <w:r w:rsidRPr="00921FC6">
        <w:rPr>
          <w:sz w:val="24"/>
          <w:szCs w:val="24"/>
        </w:rPr>
        <w:t xml:space="preserve"> put, stambena zgrada </w:t>
      </w:r>
      <w:proofErr w:type="spellStart"/>
      <w:r w:rsidRPr="00921FC6">
        <w:rPr>
          <w:sz w:val="24"/>
          <w:szCs w:val="24"/>
        </w:rPr>
        <w:t>br.86A</w:t>
      </w:r>
      <w:proofErr w:type="spellEnd"/>
      <w:r w:rsidRPr="00921FC6">
        <w:rPr>
          <w:sz w:val="24"/>
          <w:szCs w:val="24"/>
        </w:rPr>
        <w:t xml:space="preserve"> </w:t>
      </w:r>
      <w:proofErr w:type="spellStart"/>
      <w:r w:rsidRPr="00921FC6">
        <w:rPr>
          <w:sz w:val="24"/>
          <w:szCs w:val="24"/>
        </w:rPr>
        <w:t>Novoselečki</w:t>
      </w:r>
      <w:proofErr w:type="spellEnd"/>
      <w:r w:rsidRPr="00921FC6">
        <w:rPr>
          <w:sz w:val="24"/>
          <w:szCs w:val="24"/>
        </w:rPr>
        <w:t xml:space="preserve"> put, dvorište </w:t>
      </w:r>
      <w:proofErr w:type="spellStart"/>
      <w:r w:rsidRPr="00921FC6">
        <w:rPr>
          <w:sz w:val="24"/>
          <w:szCs w:val="24"/>
        </w:rPr>
        <w:t>Novoselečki</w:t>
      </w:r>
      <w:proofErr w:type="spellEnd"/>
      <w:r w:rsidRPr="00921FC6">
        <w:rPr>
          <w:sz w:val="24"/>
          <w:szCs w:val="24"/>
        </w:rPr>
        <w:t xml:space="preserve"> put, u pov. </w:t>
      </w:r>
      <w:proofErr w:type="spellStart"/>
      <w:r w:rsidRPr="00921FC6">
        <w:rPr>
          <w:sz w:val="24"/>
          <w:szCs w:val="24"/>
        </w:rPr>
        <w:t>721</w:t>
      </w:r>
      <w:proofErr w:type="spellEnd"/>
      <w:r w:rsidRPr="00921FC6">
        <w:rPr>
          <w:sz w:val="24"/>
          <w:szCs w:val="24"/>
        </w:rPr>
        <w:t xml:space="preserve"> </w:t>
      </w:r>
      <w:proofErr w:type="spellStart"/>
      <w:r w:rsidRPr="00921FC6">
        <w:rPr>
          <w:sz w:val="24"/>
          <w:szCs w:val="24"/>
        </w:rPr>
        <w:t>m2</w:t>
      </w:r>
      <w:proofErr w:type="spellEnd"/>
      <w:r w:rsidRPr="00921FC6">
        <w:rPr>
          <w:sz w:val="24"/>
          <w:szCs w:val="24"/>
        </w:rPr>
        <w:t xml:space="preserve">, upisano u z.k.ul.br. </w:t>
      </w:r>
      <w:proofErr w:type="spellStart"/>
      <w:r w:rsidRPr="00921FC6">
        <w:rPr>
          <w:sz w:val="24"/>
          <w:szCs w:val="24"/>
        </w:rPr>
        <w:t>8895</w:t>
      </w:r>
      <w:proofErr w:type="spellEnd"/>
      <w:r w:rsidRPr="00921FC6">
        <w:rPr>
          <w:sz w:val="24"/>
          <w:szCs w:val="24"/>
        </w:rPr>
        <w:t xml:space="preserve">, k.o. Sesvete,  povezano sa vlasništvom posebnog dijela – trosobni stan oznake S-3, na prvom katu, ukupne </w:t>
      </w:r>
      <w:proofErr w:type="spellStart"/>
      <w:r w:rsidRPr="00921FC6">
        <w:rPr>
          <w:sz w:val="24"/>
          <w:szCs w:val="24"/>
        </w:rPr>
        <w:t>netto</w:t>
      </w:r>
      <w:proofErr w:type="spellEnd"/>
      <w:r w:rsidRPr="00921FC6">
        <w:rPr>
          <w:sz w:val="24"/>
          <w:szCs w:val="24"/>
        </w:rPr>
        <w:t xml:space="preserve"> korisne površine </w:t>
      </w:r>
      <w:proofErr w:type="spellStart"/>
      <w:r w:rsidRPr="00921FC6">
        <w:rPr>
          <w:sz w:val="24"/>
          <w:szCs w:val="24"/>
        </w:rPr>
        <w:t>72</w:t>
      </w:r>
      <w:proofErr w:type="spellEnd"/>
      <w:r w:rsidRPr="00921FC6">
        <w:rPr>
          <w:sz w:val="24"/>
          <w:szCs w:val="24"/>
        </w:rPr>
        <w:t>,</w:t>
      </w:r>
      <w:proofErr w:type="spellStart"/>
      <w:r w:rsidRPr="00921FC6">
        <w:rPr>
          <w:sz w:val="24"/>
          <w:szCs w:val="24"/>
        </w:rPr>
        <w:t>16</w:t>
      </w:r>
      <w:proofErr w:type="spellEnd"/>
      <w:r w:rsidRPr="00921FC6">
        <w:rPr>
          <w:sz w:val="24"/>
          <w:szCs w:val="24"/>
        </w:rPr>
        <w:t xml:space="preserve"> </w:t>
      </w:r>
      <w:proofErr w:type="spellStart"/>
      <w:r w:rsidRPr="00921FC6">
        <w:rPr>
          <w:sz w:val="24"/>
          <w:szCs w:val="24"/>
        </w:rPr>
        <w:t>m2</w:t>
      </w:r>
      <w:proofErr w:type="spellEnd"/>
      <w:r w:rsidRPr="00921FC6">
        <w:rPr>
          <w:sz w:val="24"/>
          <w:szCs w:val="24"/>
        </w:rPr>
        <w:t xml:space="preserve">, s pridruženim parkirnim mjestom  na parceli, oznake PM-4, </w:t>
      </w:r>
      <w:proofErr w:type="spellStart"/>
      <w:r w:rsidRPr="00921FC6">
        <w:rPr>
          <w:sz w:val="24"/>
          <w:szCs w:val="24"/>
        </w:rPr>
        <w:t>netto</w:t>
      </w:r>
      <w:proofErr w:type="spellEnd"/>
      <w:r w:rsidRPr="00921FC6">
        <w:rPr>
          <w:sz w:val="24"/>
          <w:szCs w:val="24"/>
        </w:rPr>
        <w:t xml:space="preserve"> korisne površine od 2,</w:t>
      </w:r>
      <w:proofErr w:type="spellStart"/>
      <w:r w:rsidRPr="00921FC6">
        <w:rPr>
          <w:sz w:val="24"/>
          <w:szCs w:val="24"/>
        </w:rPr>
        <w:t>90</w:t>
      </w:r>
      <w:proofErr w:type="spellEnd"/>
      <w:r w:rsidRPr="00921FC6">
        <w:rPr>
          <w:sz w:val="24"/>
          <w:szCs w:val="24"/>
        </w:rPr>
        <w:t xml:space="preserve"> </w:t>
      </w:r>
      <w:proofErr w:type="spellStart"/>
      <w:r w:rsidRPr="00921FC6">
        <w:rPr>
          <w:sz w:val="24"/>
          <w:szCs w:val="24"/>
        </w:rPr>
        <w:t>m2</w:t>
      </w:r>
      <w:proofErr w:type="spellEnd"/>
      <w:r w:rsidRPr="00921FC6">
        <w:rPr>
          <w:sz w:val="24"/>
          <w:szCs w:val="24"/>
        </w:rPr>
        <w:t xml:space="preserve">, kod Općinskog građanskog suda u Zagrebu, zemljišnoknjižni odjel Sesvete </w:t>
      </w:r>
    </w:p>
    <w:p w:rsidRDefault="001631A7" w:rsidP="001631A7" w:rsidR="001631A7" w:rsidRPr="00921FC6">
      <w:pPr>
        <w:ind w:firstLine="680"/>
        <w:jc w:val="both"/>
        <w:rPr>
          <w:sz w:val="24"/>
          <w:szCs w:val="24"/>
        </w:rPr>
      </w:pPr>
    </w:p>
    <w:p w:rsidRDefault="00501731" w:rsidP="00C86155" w:rsidR="00C86155" w:rsidRPr="00921FC6">
      <w:pPr>
        <w:ind w:firstLine="680"/>
        <w:jc w:val="both"/>
        <w:rPr>
          <w:sz w:val="24"/>
          <w:szCs w:val="24"/>
        </w:rPr>
      </w:pPr>
      <w:r w:rsidRPr="00921FC6">
        <w:rPr>
          <w:sz w:val="24"/>
          <w:szCs w:val="24"/>
        </w:rPr>
        <w:t xml:space="preserve">p </w:t>
      </w:r>
      <w:r w:rsidR="0006298A" w:rsidRPr="00921FC6">
        <w:rPr>
          <w:sz w:val="24"/>
          <w:szCs w:val="24"/>
        </w:rPr>
        <w:t xml:space="preserve">r e d a j </w:t>
      </w:r>
      <w:r w:rsidR="00107CC3" w:rsidRPr="00921FC6">
        <w:rPr>
          <w:sz w:val="24"/>
          <w:szCs w:val="24"/>
        </w:rPr>
        <w:t xml:space="preserve">u </w:t>
      </w:r>
      <w:r w:rsidR="0006298A" w:rsidRPr="00921FC6">
        <w:rPr>
          <w:sz w:val="24"/>
          <w:szCs w:val="24"/>
        </w:rPr>
        <w:t xml:space="preserve">  se kupcu </w:t>
      </w:r>
      <w:r w:rsidR="00921FC6" w:rsidRPr="00921FC6">
        <w:rPr>
          <w:sz w:val="24"/>
          <w:szCs w:val="24"/>
        </w:rPr>
        <w:t xml:space="preserve">Goran Sedlar, Zagreb, </w:t>
      </w:r>
      <w:proofErr w:type="spellStart"/>
      <w:r w:rsidR="00921FC6" w:rsidRPr="00921FC6">
        <w:rPr>
          <w:sz w:val="24"/>
          <w:szCs w:val="24"/>
        </w:rPr>
        <w:t>Čalogovićeva</w:t>
      </w:r>
      <w:proofErr w:type="spellEnd"/>
      <w:r w:rsidR="00921FC6" w:rsidRPr="00921FC6">
        <w:rPr>
          <w:sz w:val="24"/>
          <w:szCs w:val="24"/>
        </w:rPr>
        <w:t xml:space="preserve"> 8., </w:t>
      </w:r>
      <w:proofErr w:type="spellStart"/>
      <w:r w:rsidR="00921FC6" w:rsidRPr="00921FC6">
        <w:rPr>
          <w:sz w:val="24"/>
          <w:szCs w:val="24"/>
        </w:rPr>
        <w:t>OIB</w:t>
      </w:r>
      <w:proofErr w:type="spellEnd"/>
      <w:r w:rsidR="00921FC6" w:rsidRPr="00921FC6">
        <w:rPr>
          <w:sz w:val="24"/>
          <w:szCs w:val="24"/>
        </w:rPr>
        <w:t xml:space="preserve"> </w:t>
      </w:r>
      <w:proofErr w:type="spellStart"/>
      <w:r w:rsidR="00921FC6" w:rsidRPr="00921FC6">
        <w:rPr>
          <w:sz w:val="24"/>
          <w:szCs w:val="24"/>
        </w:rPr>
        <w:t>69391884806</w:t>
      </w:r>
      <w:proofErr w:type="spellEnd"/>
      <w:r w:rsidR="00921FC6" w:rsidRPr="00921FC6">
        <w:rPr>
          <w:sz w:val="24"/>
          <w:szCs w:val="24"/>
        </w:rPr>
        <w:t xml:space="preserve">, </w:t>
      </w:r>
    </w:p>
    <w:p w:rsidRDefault="0006298A" w:rsidR="0006298A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06298A" w:rsidR="0006298A" w:rsidRPr="00B51F5A">
      <w:pPr>
        <w:jc w:val="center"/>
        <w:rPr>
          <w:i/>
          <w:sz w:val="24"/>
        </w:rPr>
      </w:pPr>
    </w:p>
    <w:p w:rsidRDefault="0006298A" w:rsidP="001C5BFB" w:rsidR="00F53CB4" w:rsidRPr="007E66B3">
      <w:pPr>
        <w:jc w:val="both"/>
        <w:rPr>
          <w:sz w:val="24"/>
        </w:rPr>
      </w:pPr>
      <w:r w:rsidRPr="007E66B3">
        <w:rPr>
          <w:sz w:val="24"/>
        </w:rPr>
        <w:tab/>
      </w:r>
      <w:r w:rsidR="00D54F88" w:rsidRPr="007E66B3">
        <w:rPr>
          <w:sz w:val="24"/>
        </w:rPr>
        <w:t xml:space="preserve">Prema izvješću Financijske agencije </w:t>
      </w:r>
      <w:r w:rsidR="009166FF" w:rsidRPr="007E66B3">
        <w:rPr>
          <w:sz w:val="24"/>
        </w:rPr>
        <w:t>kupac nekretnine naveden u izreci ovog rješenja uplatio u c</w:t>
      </w:r>
      <w:r w:rsidR="001631A7" w:rsidRPr="007E66B3">
        <w:rPr>
          <w:sz w:val="24"/>
        </w:rPr>
        <w:t>i</w:t>
      </w:r>
      <w:r w:rsidR="009166FF" w:rsidRPr="007E66B3">
        <w:rPr>
          <w:sz w:val="24"/>
        </w:rPr>
        <w:t xml:space="preserve">jelosti kupovnu cijenu </w:t>
      </w:r>
      <w:r w:rsidR="00F53CB4" w:rsidRPr="007E66B3">
        <w:rPr>
          <w:sz w:val="24"/>
        </w:rPr>
        <w:t xml:space="preserve">u iznosu od </w:t>
      </w:r>
      <w:r w:rsidR="00C86155" w:rsidRPr="007E66B3">
        <w:t xml:space="preserve">od </w:t>
      </w:r>
      <w:proofErr w:type="spellStart"/>
      <w:r w:rsidR="007E66B3" w:rsidRPr="007E66B3">
        <w:t>190.320</w:t>
      </w:r>
      <w:proofErr w:type="spellEnd"/>
      <w:r w:rsidR="007E66B3" w:rsidRPr="007E66B3">
        <w:t>,</w:t>
      </w:r>
      <w:proofErr w:type="spellStart"/>
      <w:r w:rsidR="007E66B3" w:rsidRPr="007E66B3">
        <w:t>00</w:t>
      </w:r>
      <w:proofErr w:type="spellEnd"/>
      <w:r w:rsidR="00BE1684" w:rsidRPr="007E66B3">
        <w:rPr>
          <w:sz w:val="24"/>
          <w:szCs w:val="24"/>
        </w:rPr>
        <w:t xml:space="preserve"> kn</w:t>
      </w:r>
      <w:r w:rsidR="00F53CB4" w:rsidRPr="007E66B3">
        <w:rPr>
          <w:sz w:val="24"/>
        </w:rPr>
        <w:t xml:space="preserve">, kao razliku između uplaćene </w:t>
      </w:r>
      <w:r w:rsidR="001631A7" w:rsidRPr="007E66B3">
        <w:rPr>
          <w:sz w:val="24"/>
        </w:rPr>
        <w:t>j</w:t>
      </w:r>
      <w:r w:rsidR="00F53CB4" w:rsidRPr="007E66B3">
        <w:rPr>
          <w:sz w:val="24"/>
        </w:rPr>
        <w:t xml:space="preserve">amčevine i </w:t>
      </w:r>
      <w:proofErr w:type="spellStart"/>
      <w:r w:rsidR="00F53CB4" w:rsidRPr="007E66B3">
        <w:rPr>
          <w:sz w:val="24"/>
        </w:rPr>
        <w:t>izlicitirane</w:t>
      </w:r>
      <w:proofErr w:type="spellEnd"/>
      <w:r w:rsidR="00F53CB4" w:rsidRPr="007E66B3">
        <w:rPr>
          <w:sz w:val="24"/>
        </w:rPr>
        <w:t xml:space="preserve"> cijene</w:t>
      </w:r>
      <w:r w:rsidR="00BE1684" w:rsidRPr="007E66B3">
        <w:rPr>
          <w:sz w:val="24"/>
        </w:rPr>
        <w:t xml:space="preserve"> na elektroničkoj javnoj dražbi</w:t>
      </w:r>
      <w:r w:rsidR="00F53CB4" w:rsidRPr="007E66B3">
        <w:rPr>
          <w:sz w:val="24"/>
        </w:rPr>
        <w:t xml:space="preserve">. </w:t>
      </w:r>
    </w:p>
    <w:p w:rsidRDefault="00501731" w:rsidR="00501731" w:rsidRPr="007E66B3">
      <w:pPr>
        <w:jc w:val="both"/>
        <w:rPr>
          <w:sz w:val="24"/>
        </w:rPr>
      </w:pPr>
    </w:p>
    <w:p w:rsidRDefault="0006298A" w:rsidR="0006298A" w:rsidRPr="007E66B3">
      <w:pPr>
        <w:jc w:val="both"/>
        <w:rPr>
          <w:sz w:val="24"/>
        </w:rPr>
      </w:pPr>
      <w:r w:rsidRPr="007E66B3">
        <w:rPr>
          <w:sz w:val="24"/>
        </w:rPr>
        <w:tab/>
        <w:t xml:space="preserve">Kako je rješenje o dosudi kupcu nekretnine </w:t>
      </w:r>
      <w:r w:rsidR="001C5BFB" w:rsidRPr="007E66B3">
        <w:rPr>
          <w:sz w:val="24"/>
        </w:rPr>
        <w:t xml:space="preserve">steklo svojstvo pravomoćnosti dana </w:t>
      </w:r>
      <w:proofErr w:type="spellStart"/>
      <w:r w:rsidR="007E66B3">
        <w:rPr>
          <w:sz w:val="24"/>
        </w:rPr>
        <w:t>16.siječnja</w:t>
      </w:r>
      <w:proofErr w:type="spellEnd"/>
      <w:r w:rsidR="00BE1684" w:rsidRPr="007E66B3">
        <w:rPr>
          <w:sz w:val="24"/>
        </w:rPr>
        <w:t xml:space="preserve"> </w:t>
      </w:r>
      <w:proofErr w:type="spellStart"/>
      <w:r w:rsidR="00BE1684" w:rsidRPr="007E66B3">
        <w:rPr>
          <w:sz w:val="24"/>
        </w:rPr>
        <w:t>201</w:t>
      </w:r>
      <w:r w:rsidR="007E66B3">
        <w:rPr>
          <w:sz w:val="24"/>
        </w:rPr>
        <w:t>8</w:t>
      </w:r>
      <w:proofErr w:type="spellEnd"/>
      <w:r w:rsidR="00BE1684" w:rsidRPr="007E66B3">
        <w:rPr>
          <w:sz w:val="24"/>
        </w:rPr>
        <w:t xml:space="preserve">., </w:t>
      </w:r>
      <w:r w:rsidR="008F44D4" w:rsidRPr="007E66B3">
        <w:rPr>
          <w:sz w:val="24"/>
        </w:rPr>
        <w:t xml:space="preserve"> te kako je kupac uplatio kupovinu, </w:t>
      </w:r>
      <w:r w:rsidR="00501731" w:rsidRPr="007E66B3">
        <w:rPr>
          <w:sz w:val="24"/>
        </w:rPr>
        <w:t xml:space="preserve"> valja</w:t>
      </w:r>
      <w:r w:rsidRPr="007E66B3">
        <w:rPr>
          <w:sz w:val="24"/>
        </w:rPr>
        <w:t xml:space="preserve">lo je temeljem članka </w:t>
      </w:r>
      <w:proofErr w:type="spellStart"/>
      <w:r w:rsidRPr="007E66B3">
        <w:rPr>
          <w:sz w:val="24"/>
        </w:rPr>
        <w:t>10</w:t>
      </w:r>
      <w:r w:rsidR="001C5BFB" w:rsidRPr="007E66B3">
        <w:rPr>
          <w:sz w:val="24"/>
        </w:rPr>
        <w:t>8</w:t>
      </w:r>
      <w:proofErr w:type="spellEnd"/>
      <w:r w:rsidRPr="007E66B3">
        <w:rPr>
          <w:sz w:val="24"/>
        </w:rPr>
        <w:t xml:space="preserve">. stavak 4. </w:t>
      </w:r>
      <w:proofErr w:type="spellStart"/>
      <w:r w:rsidRPr="007E66B3">
        <w:rPr>
          <w:sz w:val="24"/>
        </w:rPr>
        <w:t>OZ</w:t>
      </w:r>
      <w:proofErr w:type="spellEnd"/>
      <w:r w:rsidRPr="007E66B3">
        <w:rPr>
          <w:sz w:val="24"/>
        </w:rPr>
        <w:t>-a</w:t>
      </w:r>
      <w:r w:rsidR="00F53CB4" w:rsidRPr="007E66B3">
        <w:rPr>
          <w:sz w:val="24"/>
        </w:rPr>
        <w:t xml:space="preserve">, </w:t>
      </w:r>
      <w:r w:rsidRPr="007E66B3">
        <w:rPr>
          <w:sz w:val="24"/>
        </w:rPr>
        <w:t xml:space="preserve">u vezi čl. </w:t>
      </w:r>
      <w:proofErr w:type="spellStart"/>
      <w:smartTag w:element="metricconverter" w:uri="urn:schemas-microsoft-com:office:smarttags">
        <w:smartTagPr>
          <w:attr w:val="164. st" w:name="ProductID"/>
        </w:smartTagPr>
        <w:r w:rsidRPr="007E66B3">
          <w:rPr>
            <w:sz w:val="24"/>
          </w:rPr>
          <w:t>164</w:t>
        </w:r>
        <w:proofErr w:type="spellEnd"/>
        <w:r w:rsidRPr="007E66B3">
          <w:rPr>
            <w:sz w:val="24"/>
          </w:rPr>
          <w:t>. st</w:t>
        </w:r>
      </w:smartTag>
      <w:r w:rsidRPr="007E66B3">
        <w:rPr>
          <w:sz w:val="24"/>
        </w:rPr>
        <w:t xml:space="preserve">. 1. </w:t>
      </w:r>
      <w:r w:rsidR="00F53CB4" w:rsidRPr="007E66B3">
        <w:rPr>
          <w:sz w:val="24"/>
        </w:rPr>
        <w:t xml:space="preserve">Stečajnog zakona (NN br. </w:t>
      </w:r>
      <w:proofErr w:type="spellStart"/>
      <w:r w:rsidR="00F53CB4" w:rsidRPr="007E66B3">
        <w:rPr>
          <w:sz w:val="24"/>
        </w:rPr>
        <w:t>44</w:t>
      </w:r>
      <w:proofErr w:type="spellEnd"/>
      <w:r w:rsidR="00F53CB4" w:rsidRPr="007E66B3">
        <w:rPr>
          <w:sz w:val="24"/>
        </w:rPr>
        <w:t>/</w:t>
      </w:r>
      <w:proofErr w:type="spellStart"/>
      <w:r w:rsidR="00F53CB4" w:rsidRPr="007E66B3">
        <w:rPr>
          <w:sz w:val="24"/>
        </w:rPr>
        <w:t>96</w:t>
      </w:r>
      <w:proofErr w:type="spellEnd"/>
      <w:r w:rsidR="00F53CB4" w:rsidRPr="007E66B3">
        <w:rPr>
          <w:sz w:val="24"/>
        </w:rPr>
        <w:t>,</w:t>
      </w:r>
      <w:r w:rsidR="006C02CD" w:rsidRPr="007E66B3">
        <w:rPr>
          <w:sz w:val="24"/>
        </w:rPr>
        <w:t xml:space="preserve"> do </w:t>
      </w:r>
      <w:proofErr w:type="spellStart"/>
      <w:r w:rsidR="006C02CD" w:rsidRPr="007E66B3">
        <w:rPr>
          <w:sz w:val="24"/>
        </w:rPr>
        <w:t>133</w:t>
      </w:r>
      <w:proofErr w:type="spellEnd"/>
      <w:r w:rsidR="006C02CD" w:rsidRPr="007E66B3">
        <w:rPr>
          <w:sz w:val="24"/>
        </w:rPr>
        <w:t>/</w:t>
      </w:r>
      <w:proofErr w:type="spellStart"/>
      <w:r w:rsidR="006C02CD" w:rsidRPr="007E66B3">
        <w:rPr>
          <w:sz w:val="24"/>
        </w:rPr>
        <w:t>12</w:t>
      </w:r>
      <w:proofErr w:type="spellEnd"/>
      <w:r w:rsidR="00F53CB4" w:rsidRPr="007E66B3">
        <w:rPr>
          <w:sz w:val="24"/>
        </w:rPr>
        <w:t xml:space="preserve">, dalje: </w:t>
      </w:r>
      <w:proofErr w:type="spellStart"/>
      <w:r w:rsidR="00F53CB4" w:rsidRPr="007E66B3">
        <w:rPr>
          <w:sz w:val="24"/>
        </w:rPr>
        <w:t>SZ</w:t>
      </w:r>
      <w:proofErr w:type="spellEnd"/>
      <w:r w:rsidR="00F53CB4" w:rsidRPr="007E66B3">
        <w:rPr>
          <w:sz w:val="24"/>
        </w:rPr>
        <w:t xml:space="preserve">) koji Zakon se u ovom stečajnom postupku primjenjuje temeljem odredbe članka </w:t>
      </w:r>
      <w:proofErr w:type="spellStart"/>
      <w:r w:rsidR="00F53CB4" w:rsidRPr="007E66B3">
        <w:rPr>
          <w:sz w:val="24"/>
        </w:rPr>
        <w:t>441.stavak</w:t>
      </w:r>
      <w:proofErr w:type="spellEnd"/>
      <w:r w:rsidR="00F53CB4" w:rsidRPr="007E66B3">
        <w:rPr>
          <w:sz w:val="24"/>
        </w:rPr>
        <w:t xml:space="preserve"> 1. Stečajnog zakona (</w:t>
      </w:r>
      <w:proofErr w:type="spellStart"/>
      <w:r w:rsidR="00F53CB4" w:rsidRPr="007E66B3">
        <w:rPr>
          <w:sz w:val="24"/>
        </w:rPr>
        <w:t>N.N</w:t>
      </w:r>
      <w:proofErr w:type="spellEnd"/>
      <w:r w:rsidR="00F53CB4" w:rsidRPr="007E66B3">
        <w:rPr>
          <w:sz w:val="24"/>
        </w:rPr>
        <w:t xml:space="preserve">. </w:t>
      </w:r>
      <w:proofErr w:type="spellStart"/>
      <w:r w:rsidR="00F53CB4" w:rsidRPr="007E66B3">
        <w:rPr>
          <w:sz w:val="24"/>
        </w:rPr>
        <w:t>br.71</w:t>
      </w:r>
      <w:proofErr w:type="spellEnd"/>
      <w:r w:rsidR="00F53CB4" w:rsidRPr="007E66B3">
        <w:rPr>
          <w:sz w:val="24"/>
        </w:rPr>
        <w:t>/</w:t>
      </w:r>
      <w:proofErr w:type="spellStart"/>
      <w:r w:rsidR="00F53CB4" w:rsidRPr="007E66B3">
        <w:rPr>
          <w:sz w:val="24"/>
        </w:rPr>
        <w:t>15</w:t>
      </w:r>
      <w:proofErr w:type="spellEnd"/>
      <w:r w:rsidR="00F53CB4" w:rsidRPr="007E66B3">
        <w:rPr>
          <w:sz w:val="24"/>
        </w:rPr>
        <w:t>)</w:t>
      </w:r>
      <w:r w:rsidRPr="007E66B3">
        <w:rPr>
          <w:sz w:val="24"/>
        </w:rPr>
        <w:t xml:space="preserve"> </w:t>
      </w:r>
      <w:r w:rsidR="00EE7419" w:rsidRPr="007E66B3">
        <w:rPr>
          <w:sz w:val="24"/>
        </w:rPr>
        <w:t xml:space="preserve"> odlučiti kao u</w:t>
      </w:r>
      <w:r w:rsidRPr="007E66B3">
        <w:rPr>
          <w:sz w:val="24"/>
        </w:rPr>
        <w:t xml:space="preserve"> izreci.</w:t>
      </w:r>
    </w:p>
    <w:p w:rsidRDefault="0006298A" w:rsidR="0006298A" w:rsidRPr="007E66B3">
      <w:pPr>
        <w:jc w:val="both"/>
        <w:rPr>
          <w:sz w:val="24"/>
        </w:rPr>
      </w:pPr>
    </w:p>
    <w:p w:rsidRDefault="00501731" w:rsidR="0006298A">
      <w:pPr>
        <w:jc w:val="center"/>
        <w:rPr>
          <w:sz w:val="24"/>
        </w:rPr>
      </w:pPr>
      <w:r>
        <w:rPr>
          <w:sz w:val="24"/>
        </w:rPr>
        <w:t xml:space="preserve">Zagreb, </w:t>
      </w:r>
      <w:proofErr w:type="spellStart"/>
      <w:r w:rsidR="00832699">
        <w:rPr>
          <w:sz w:val="24"/>
        </w:rPr>
        <w:t>13.veljače</w:t>
      </w:r>
      <w:proofErr w:type="spellEnd"/>
      <w:r w:rsidR="00EF1BC5">
        <w:rPr>
          <w:sz w:val="24"/>
        </w:rPr>
        <w:t xml:space="preserve"> </w:t>
      </w:r>
      <w:proofErr w:type="spellStart"/>
      <w:r w:rsidR="00EF1BC5">
        <w:rPr>
          <w:sz w:val="24"/>
        </w:rPr>
        <w:t>201</w:t>
      </w:r>
      <w:r w:rsidR="00832699">
        <w:rPr>
          <w:sz w:val="24"/>
        </w:rPr>
        <w:t>8</w:t>
      </w:r>
      <w:proofErr w:type="spellEnd"/>
      <w:r w:rsidR="00EF1BC5">
        <w:rPr>
          <w:sz w:val="24"/>
        </w:rPr>
        <w:t>.</w:t>
      </w:r>
    </w:p>
    <w:p w:rsidRDefault="0006298A" w:rsidP="001F20CE" w:rsidR="0006298A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  <w:t xml:space="preserve">             </w:t>
      </w:r>
      <w:r w:rsidR="001F20CE">
        <w:rPr>
          <w:sz w:val="24"/>
        </w:rPr>
        <w:tab/>
      </w:r>
      <w:r w:rsidR="001F20CE">
        <w:rPr>
          <w:sz w:val="24"/>
        </w:rPr>
        <w:tab/>
      </w:r>
      <w:r w:rsidR="001F20CE">
        <w:rPr>
          <w:sz w:val="24"/>
        </w:rPr>
        <w:tab/>
      </w:r>
      <w:r w:rsidR="001F20CE">
        <w:rPr>
          <w:sz w:val="24"/>
        </w:rPr>
        <w:tab/>
      </w:r>
      <w:r w:rsidR="001F20CE">
        <w:rPr>
          <w:sz w:val="24"/>
        </w:rPr>
        <w:tab/>
        <w:t>S</w:t>
      </w:r>
      <w:r w:rsidR="00EF1BC5">
        <w:rPr>
          <w:sz w:val="24"/>
        </w:rPr>
        <w:t xml:space="preserve">udac: </w:t>
      </w:r>
    </w:p>
    <w:p w:rsidRDefault="0006298A" w:rsidP="007565B6" w:rsidR="0006298A">
      <w:pPr>
        <w:ind w:firstLine="680" w:left="4760"/>
        <w:jc w:val="center"/>
        <w:rPr>
          <w:sz w:val="24"/>
        </w:rPr>
      </w:pPr>
      <w:smartTag w:element="PersonName" w:uri="urn:schemas-microsoft-com:office:smarttags">
        <w:r>
          <w:rPr>
            <w:sz w:val="24"/>
          </w:rPr>
          <w:t>Ante Galić</w:t>
        </w:r>
      </w:smartTag>
      <w:r w:rsidR="00501731">
        <w:rPr>
          <w:sz w:val="24"/>
        </w:rPr>
        <w:t xml:space="preserve"> </w:t>
      </w:r>
    </w:p>
    <w:p w:rsidRDefault="00704CE3" w:rsidR="0006298A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06298A" w:rsidP="00F53CB4" w:rsidR="00501731">
      <w:pPr>
        <w:jc w:val="both"/>
        <w:rPr>
          <w:sz w:val="24"/>
        </w:rPr>
      </w:pPr>
      <w:r>
        <w:rPr>
          <w:sz w:val="24"/>
        </w:rPr>
        <w:t xml:space="preserve">Protiv ovog  zaključka nije dopuštena žalba (čl. </w:t>
      </w:r>
      <w:proofErr w:type="spellStart"/>
      <w:r w:rsidR="00F53CB4">
        <w:rPr>
          <w:sz w:val="24"/>
        </w:rPr>
        <w:t>11</w:t>
      </w:r>
      <w:proofErr w:type="spellEnd"/>
      <w:r w:rsidR="00F53CB4">
        <w:rPr>
          <w:sz w:val="24"/>
        </w:rPr>
        <w:t>. stavak 9.</w:t>
      </w:r>
      <w:r w:rsidR="00F53CB4" w:rsidRPr="00F53CB4">
        <w:rPr>
          <w:sz w:val="24"/>
          <w:szCs w:val="24"/>
        </w:rPr>
        <w:t xml:space="preserve"> </w:t>
      </w:r>
      <w:proofErr w:type="spellStart"/>
      <w:r w:rsidR="00F53CB4">
        <w:rPr>
          <w:sz w:val="24"/>
        </w:rPr>
        <w:t>SZ</w:t>
      </w:r>
      <w:proofErr w:type="spellEnd"/>
      <w:r w:rsidR="00F53CB4">
        <w:rPr>
          <w:sz w:val="24"/>
        </w:rPr>
        <w:t xml:space="preserve">) </w:t>
      </w:r>
    </w:p>
    <w:p w:rsidRDefault="00B80694" w:rsidP="00B80694" w:rsidR="00B80694">
      <w:pPr>
        <w:ind w:firstLine="680" w:left="408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B80694" w:rsidP="00422EE0" w:rsidR="00B80694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F53CB4" w:rsidP="00F53CB4" w:rsidR="00F53CB4">
      <w:pPr>
        <w:jc w:val="both"/>
        <w:rPr>
          <w:sz w:val="24"/>
        </w:rPr>
      </w:pPr>
    </w:p>
    <w:p w:rsidRDefault="001F20CE" w:rsidR="001F20CE">
      <w:pPr>
        <w:jc w:val="both"/>
        <w:rPr>
          <w:sz w:val="24"/>
        </w:rPr>
      </w:pPr>
    </w:p>
    <w:sectPr w:rsidR="001F20CE">
      <w:headerReference w:type="default" r:id="rId10"/>
      <w:pgSz w:h="16838" w:w="11906"/>
      <w:pgMar w:gutter="0" w:footer="720" w:header="720" w:left="1800" w:bottom="284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617" w:rsidR="00460617">
      <w:r>
        <w:separator/>
      </w:r>
    </w:p>
  </w:endnote>
  <w:endnote w:id="0" w:type="continuationSeparator">
    <w:p w:rsidRDefault="00460617" w:rsidR="004606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617" w:rsidR="00460617">
      <w:r>
        <w:separator/>
      </w:r>
    </w:p>
  </w:footnote>
  <w:footnote w:id="0" w:type="continuationSeparator">
    <w:p w:rsidRDefault="00460617" w:rsidR="004606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CC3" w:rsidR="00107CC3">
    <w:pPr>
      <w:pStyle w:val="Zaglavlje"/>
      <w:framePr w:y="1" w:xAlign="center" w:vAnchor="text" w:hAnchor="margin" w:wrap="auto"/>
      <w:rPr>
        <w:rStyle w:val="Brojstranice"/>
        <w:sz w:val="24"/>
      </w:rPr>
    </w:pPr>
  </w:p>
  <w:p w:rsidRDefault="00107CC3" w:rsidR="00107CC3">
    <w:pPr>
      <w:pStyle w:val="Zaglavlje"/>
      <w:jc w:val="right"/>
      <w:rPr>
        <w:sz w:val="24"/>
      </w:rPr>
    </w:pPr>
    <w:r>
      <w:rPr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1">
    <w:nsid w:val="65122BA1"/>
    <w:multiLevelType w:val="hybridMultilevel"/>
    <w:tmpl w:val="A35459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AF"/>
    <w:rsid w:val="0006298A"/>
    <w:rsid w:val="000D411A"/>
    <w:rsid w:val="00107CC3"/>
    <w:rsid w:val="001631A7"/>
    <w:rsid w:val="001C5BFB"/>
    <w:rsid w:val="001F20CE"/>
    <w:rsid w:val="00200F94"/>
    <w:rsid w:val="00216EFA"/>
    <w:rsid w:val="0028407C"/>
    <w:rsid w:val="002E2C11"/>
    <w:rsid w:val="003853B2"/>
    <w:rsid w:val="00432522"/>
    <w:rsid w:val="00460617"/>
    <w:rsid w:val="00486A8B"/>
    <w:rsid w:val="00492456"/>
    <w:rsid w:val="004B76E6"/>
    <w:rsid w:val="004D4807"/>
    <w:rsid w:val="00501731"/>
    <w:rsid w:val="00585896"/>
    <w:rsid w:val="00655776"/>
    <w:rsid w:val="006A5EB4"/>
    <w:rsid w:val="006C02CD"/>
    <w:rsid w:val="006F6F1C"/>
    <w:rsid w:val="00704CE3"/>
    <w:rsid w:val="007524AF"/>
    <w:rsid w:val="007565B6"/>
    <w:rsid w:val="00792C82"/>
    <w:rsid w:val="007A4765"/>
    <w:rsid w:val="007E66B3"/>
    <w:rsid w:val="00832699"/>
    <w:rsid w:val="008F44D4"/>
    <w:rsid w:val="009166FF"/>
    <w:rsid w:val="00921FC6"/>
    <w:rsid w:val="0092559B"/>
    <w:rsid w:val="009A5017"/>
    <w:rsid w:val="009C13DD"/>
    <w:rsid w:val="00A8130F"/>
    <w:rsid w:val="00B02B99"/>
    <w:rsid w:val="00B51F5A"/>
    <w:rsid w:val="00B80694"/>
    <w:rsid w:val="00B9263E"/>
    <w:rsid w:val="00BB4BD0"/>
    <w:rsid w:val="00BE1684"/>
    <w:rsid w:val="00C44DE0"/>
    <w:rsid w:val="00C86155"/>
    <w:rsid w:val="00D276B7"/>
    <w:rsid w:val="00D54F88"/>
    <w:rsid w:val="00E33FFD"/>
    <w:rsid w:val="00E44FD7"/>
    <w:rsid w:val="00E51092"/>
    <w:rsid w:val="00EE7419"/>
    <w:rsid w:val="00EF1BC5"/>
    <w:rsid w:val="00F53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EF1BC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F1BC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06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69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0694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069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069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EF1BC5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F1BC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06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69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0694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069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069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St-322/2012</izvorni_sadrzaj>
    <derivirana_varijabla naziv="DomainObject.Predmet.OznakaBroj_1">St-322/2012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FOCUS NEKRETNINE d.o.o.</izvorni_sadrzaj>
    <derivirana_varijabla naziv="DomainObject.Predmet.ProtustrankaFormated_1">  FOCUS NEKRETNINE d.o.o.</derivirana_varijabla>
  </DomainObject.Predmet.ProtustrankaFormated>
  <DomainObject.Predmet.ProtustrankaFormatedOIB>
    <izvorni_sadrzaj>  FOCUS NEKRETNINE d.o.o., OIB 35082103685</izvorni_sadrzaj>
    <derivirana_varijabla naziv="DomainObject.Predmet.ProtustrankaFormatedOIB_1">  FOCUS NEKRETNINE d.o.o., OIB 35082103685</derivirana_varijabla>
  </DomainObject.Predmet.ProtustrankaFormatedOIB>
  <DomainObject.Predmet.ProtustrankaFormatedWithAdress>
    <izvorni_sadrzaj> FOCUS NEKRETNINE d.o.o., NOVOSELEČKI PUT 157, 10000 Zagreb</izvorni_sadrzaj>
    <derivirana_varijabla naziv="DomainObject.Predmet.ProtustrankaFormatedWithAdress_1"> FOCUS NEKRETNINE d.o.o., NOVOSELEČKI PUT 157, 10000 Zagreb</derivirana_varijabla>
  </DomainObject.Predmet.ProtustrankaFormatedWithAdress>
  <DomainObject.Predmet.ProtustrankaFormatedWithAdressOIB>
    <izvorni_sadrzaj> FOCUS NEKRETNINE d.o.o., OIB 35082103685, NOVOSELEČKI PUT 157, 10000 Zagreb</izvorni_sadrzaj>
    <derivirana_varijabla naziv="DomainObject.Predmet.ProtustrankaFormatedWithAdressOIB_1"> FOCUS NEKRETNINE d.o.o., OIB 35082103685, NOVOSELEČKI PUT 157, 10000 Zagreb</derivirana_varijabla>
  </DomainObject.Predmet.ProtustrankaFormatedWithAdressOIB>
  <DomainObject.Predmet.ProtustrankaWithAdress>
    <izvorni_sadrzaj>FOCUS NEKRETNINE d.o.o. NOVOSELEČKI PUT 157, 10000 Zagreb</izvorni_sadrzaj>
    <derivirana_varijabla naziv="DomainObject.Predmet.ProtustrankaWithAdress_1">FOCUS NEKRETNINE d.o.o. NOVOSELEČKI PUT 157, 10000 Zagreb</derivirana_varijabla>
  </DomainObject.Predmet.ProtustrankaWithAdress>
  <DomainObject.Predmet.ProtustrankaWithAdressOIB>
    <izvorni_sadrzaj>FOCUS NEKRETNINE d.o.o., OIB 35082103685, NOVOSELEČKI PUT 157, 10000 Zagreb</izvorni_sadrzaj>
    <derivirana_varijabla naziv="DomainObject.Predmet.ProtustrankaWithAdressOIB_1">FOCUS NEKRETNINE d.o.o., OIB 35082103685, NOVOSELEČKI PUT 157, 10000 Zagreb</derivirana_varijabla>
  </DomainObject.Predmet.ProtustrankaWithAdressOIB>
  <DomainObject.Predmet.ProtustrankaNazivFormated>
    <izvorni_sadrzaj>FOCUS NEKRETNINE d.o.o.</izvorni_sadrzaj>
    <derivirana_varijabla naziv="DomainObject.Predmet.ProtustrankaNazivFormated_1">FOCUS NEKRETNINE d.o.o.</derivirana_varijabla>
  </DomainObject.Predmet.ProtustrankaNazivFormated>
  <DomainObject.Predmet.ProtustrankaNazivFormatedOIB>
    <izvorni_sadrzaj>FOCUS NEKRETNINE d.o.o., OIB 35082103685</izvorni_sadrzaj>
    <derivirana_varijabla naziv="DomainObject.Predmet.ProtustrankaNazivFormatedOIB_1">FOCUS NEKRETNINE d.o.o., OIB 35082103685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FOCUS NEKRETNINE d.o.o.; EUROHERC OSIGURANJE; NADA ĐURINEC; GRAD ZAGREB</izvorni_sadrzaj>
    <derivirana_varijabla naziv="DomainObject.Predmet.StrankaFormated_1">  FOCUS NEKRETNINE d.o.o.; EUROHERC OSIGURANJE; NADA ĐURINEC; GRAD ZAGREB</derivirana_varijabla>
  </DomainObject.Predmet.StrankaFormated>
  <DomainObject.Predmet.StrankaFormatedOIB>
    <izvorni_sadrzaj>  FOCUS NEKRETNINE d.o.o., OIB 35082103685; EUROHERC OSIGURANJE, OIB 22694857747; NADA ĐURINEC, OIB 82888784464; GRAD ZAGREB, OIB 61817894937</izvorni_sadrzaj>
    <derivirana_varijabla naziv="DomainObject.Predmet.StrankaFormatedOIB_1">  FOCUS NEKRETNINE d.o.o., OIB 35082103685; EUROHERC OSIGURANJE, OIB 22694857747; NADA ĐURINEC, OIB 82888784464; GRAD ZAGREB, OIB 61817894937</derivirana_varijabla>
  </DomainObject.Predmet.StrankaFormatedOIB>
  <DomainObject.Predmet.StrankaFormatedWithAdress>
    <izvorni_sadrzaj> FOCUS NEKRETNINE d.o.o., NOVOSELEČKI PUT 157, 10000 Zagreb; EUROHERC OSIGURANJE, UL. GRADA VUKOVARA 282, 10000 Zagreb; NADA ĐURINEC, ŠTURLIĆEVA  13, 10360 Sesvete; GRAD ZAGREB, 10000 Zagreb</izvorni_sadrzaj>
    <derivirana_varijabla naziv="DomainObject.Predmet.StrankaFormatedWithAdress_1"> FOCUS NEKRETNINE d.o.o., NOVOSELEČKI PUT 157, 10000 Zagreb; EUROHERC OSIGURANJE, UL. GRADA VUKOVARA 282, 10000 Zagreb; NADA ĐURINEC, ŠTURLIĆEVA  13, 10360 Sesvete; GRAD ZAGREB, 10000 Zagreb</derivirana_varijabla>
  </DomainObject.Predmet.StrankaFormatedWithAdress>
  <DomainObject.Predmet.StrankaFormatedWithAdressOIB>
    <izvorni_sadrzaj> FOCUS NEKRETNINE d.o.o., OIB 35082103685, NOVOSELEČKI PUT 157, 10000 Zagreb; EUROHERC OSIGURANJE, OIB 22694857747, UL. GRADA VUKOVARA 282, 10000 Zagreb; NADA ĐURINEC, OIB 82888784464, ŠTURLIĆEVA  13, 10360 Sesvete; GRAD ZAGREB, OIB 61817894937, 10000 Zagreb</izvorni_sadrzaj>
    <derivirana_varijabla naziv="DomainObject.Predmet.StrankaFormatedWithAdressOIB_1"> FOCUS NEKRETNINE d.o.o., OIB 35082103685, NOVOSELEČKI PUT 157, 10000 Zagreb; EUROHERC OSIGURANJE, OIB 22694857747, UL. GRADA VUKOVARA 282, 10000 Zagreb; NADA ĐURINEC, OIB 82888784464, ŠTURLIĆEVA  13, 10360 Sesvete; GRAD ZAGREB, OIB 61817894937, 10000 Zagreb</derivirana_varijabla>
  </DomainObject.Predmet.StrankaFormatedWithAdressOIB>
  <DomainObject.Predmet.StrankaWithAdress>
    <izvorni_sadrzaj>FOCUS NEKRETNINE d.o.o. NOVOSELEČKI PUT 157,10000 Zagreb,EUROHERC OSIGURANJE UL. GRADA VUKOVARA 282,10000 Zagreb,NADA ĐURINEC ŠTURLIĆEVA  13,10360 Sesvete,GRAD ZAGREB 10000 Zagreb</izvorni_sadrzaj>
    <derivirana_varijabla naziv="DomainObject.Predmet.StrankaWithAdress_1">FOCUS NEKRETNINE d.o.o. NOVOSELEČKI PUT 157,10000 Zagreb,EUROHERC OSIGURANJE UL. GRADA VUKOVARA 282,10000 Zagreb,NADA ĐURINEC ŠTURLIĆEVA  13,10360 Sesvete,GRAD ZAGREB 10000 Zagreb</derivirana_varijabla>
  </DomainObject.Predmet.StrankaWithAdress>
  <DomainObject.Predmet.StrankaWithAdressOIB>
    <izvorni_sadrzaj>FOCUS NEKRETNINE d.o.o., OIB 35082103685, NOVOSELEČKI PUT 157,10000 Zagreb,EUROHERC OSIGURANJE, OIB 22694857747, UL. GRADA VUKOVARA 282,10000 Zagreb,NADA ĐURINEC, OIB 82888784464, ŠTURLIĆEVA  13,10360 Sesvete,GRAD ZAGREB, OIB 61817894937, 10000 Zagreb</izvorni_sadrzaj>
    <derivirana_varijabla naziv="DomainObject.Predmet.StrankaWithAdressOIB_1">FOCUS NEKRETNINE d.o.o., OIB 35082103685, NOVOSELEČKI PUT 157,10000 Zagreb,EUROHERC OSIGURANJE, OIB 22694857747, UL. GRADA VUKOVARA 282,10000 Zagreb,NADA ĐURINEC, OIB 82888784464, ŠTURLIĆEVA  13,10360 Sesvete,GRAD ZAGREB, OIB 61817894937, 10000 Zagreb</derivirana_varijabla>
  </DomainObject.Predmet.StrankaWithAdressOIB>
  <DomainObject.Predmet.StrankaNazivFormated>
    <izvorni_sadrzaj>FOCUS NEKRETNINE d.o.o.,EUROHERC OSIGURANJE,NADA ĐURINEC,GRAD ZAGREB</izvorni_sadrzaj>
    <derivirana_varijabla naziv="DomainObject.Predmet.StrankaNazivFormated_1">FOCUS NEKRETNINE d.o.o.,EUROHERC OSIGURANJE,NADA ĐURINEC,GRAD ZAGREB</derivirana_varijabla>
  </DomainObject.Predmet.StrankaNazivFormated>
  <DomainObject.Predmet.StrankaNazivFormatedOIB>
    <izvorni_sadrzaj>FOCUS NEKRETNINE d.o.o., OIB 35082103685,EUROHERC OSIGURANJE, OIB 22694857747,NADA ĐURINEC, OIB 82888784464,GRAD ZAGREB, OIB 61817894937</izvorni_sadrzaj>
    <derivirana_varijabla naziv="DomainObject.Predmet.StrankaNazivFormatedOIB_1">FOCUS NEKRETNINE d.o.o., OIB 35082103685,EUROHERC OSIGURANJE, OIB 22694857747,NADA ĐURINEC, OIB 82888784464,GRAD ZAGREB, OIB 61817894937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FOCUS NEKRETNINE d.o.o.</item>
      <item>EUROHERC OSIGURANJE</item>
      <item>NADA ĐURINEC</item>
      <item>GRAD ZAGREB</item>
    </izvorni_sadrzaj>
    <derivirana_varijabla naziv="DomainObject.Predmet.StrankaListFormated_1">
      <item>FOCUS NEKRETNINE d.o.o.</item>
      <item>EUROHERC OSIGURANJE</item>
      <item>NADA ĐURINEC</item>
      <item>GRAD ZAGREB</item>
    </derivirana_varijabla>
  </DomainObject.Predmet.StrankaListFormated>
  <DomainObject.Predmet.StrankaListFormatedOIB>
    <izvorni_sadrzaj>
      <item>FOCUS NEKRETNINE d.o.o., OIB 35082103685</item>
      <item>EUROHERC OSIGURANJE, OIB 22694857747</item>
      <item>NADA ĐURINEC, OIB 82888784464</item>
      <item>GRAD ZAGREB, OIB 61817894937</item>
    </izvorni_sadrzaj>
    <derivirana_varijabla naziv="DomainObject.Predmet.StrankaListFormatedOIB_1">
      <item>FOCUS NEKRETNINE d.o.o., OIB 35082103685</item>
      <item>EUROHERC OSIGURANJE, OIB 22694857747</item>
      <item>NADA ĐURINEC, OIB 82888784464</item>
      <item>GRAD ZAGREB, OIB 61817894937</item>
    </derivirana_varijabla>
  </DomainObject.Predmet.StrankaListFormatedOIB>
  <DomainObject.Predmet.StrankaListFormatedWithAdress>
    <izvorni_sadrzaj>
      <item>FOCUS NEKRETNINE d.o.o., NOVOSELEČKI PUT 157, 10000 Zagreb</item>
      <item>EUROHERC OSIGURANJE, UL. GRADA VUKOVARA 282, 10000 Zagreb</item>
      <item>NADA ĐURINEC, ŠTURLIĆEVA  13, 10360 Sesvete</item>
      <item>GRAD ZAGREB, 10000 Zagreb</item>
    </izvorni_sadrzaj>
    <derivirana_varijabla naziv="DomainObject.Predmet.StrankaListFormatedWithAdress_1">
      <item>FOCUS NEKRETNINE d.o.o., NOVOSELEČKI PUT 157, 10000 Zagreb</item>
      <item>EUROHERC OSIGURANJE, UL. GRADA VUKOVARA 282, 10000 Zagreb</item>
      <item>NADA ĐURINEC, ŠTURLIĆEVA  13, 10360 Sesvete</item>
      <item>GRAD ZAGREB, 10000 Zagreb</item>
    </derivirana_varijabla>
  </DomainObject.Predmet.StrankaListFormatedWithAdress>
  <DomainObject.Predmet.StrankaListFormatedWithAdressOIB>
    <izvorni_sadrzaj>
      <item>FOCUS NEKRETNINE d.o.o., OIB 35082103685, NOVOSELEČKI PUT 157, 10000 Zagreb</item>
      <item>EUROHERC OSIGURANJE, OIB 22694857747, UL. GRADA VUKOVARA 282, 10000 Zagreb</item>
      <item>NADA ĐURINEC, OIB 82888784464, ŠTURLIĆEVA  13, 10360 Sesvete</item>
      <item>GRAD ZAGREB, OIB 61817894937, 10000 Zagreb</item>
    </izvorni_sadrzaj>
    <derivirana_varijabla naziv="DomainObject.Predmet.StrankaListFormatedWithAdressOIB_1">
      <item>FOCUS NEKRETNINE d.o.o., OIB 35082103685, NOVOSELEČKI PUT 157, 10000 Zagreb</item>
      <item>EUROHERC OSIGURANJE, OIB 22694857747, UL. GRADA VUKOVARA 282, 10000 Zagreb</item>
      <item>NADA ĐURINEC, OIB 82888784464, ŠTURLIĆEVA  13, 10360 Sesvete</item>
      <item>GRAD ZAGREB, OIB 61817894937, 10000 Zagreb</item>
    </derivirana_varijabla>
  </DomainObject.Predmet.StrankaListFormatedWithAdressOIB>
  <DomainObject.Predmet.StrankaListNazivFormated>
    <izvorni_sadrzaj>
      <item>FOCUS NEKRETNINE d.o.o.</item>
      <item>EUROHERC OSIGURANJE</item>
      <item>NADA ĐURINEC</item>
      <item>GRAD ZAGREB</item>
    </izvorni_sadrzaj>
    <derivirana_varijabla naziv="DomainObject.Predmet.StrankaListNazivFormated_1">
      <item>FOCUS NEKRETNINE d.o.o.</item>
      <item>EUROHERC OSIGURANJE</item>
      <item>NADA ĐURINEC</item>
      <item>GRAD ZAGREB</item>
    </derivirana_varijabla>
  </DomainObject.Predmet.StrankaListNazivFormated>
  <DomainObject.Predmet.StrankaListNazivFormatedOIB>
    <izvorni_sadrzaj>
      <item>FOCUS NEKRETNINE d.o.o., OIB 35082103685</item>
      <item>EUROHERC OSIGURANJE, OIB 22694857747</item>
      <item>NADA ĐURINEC, OIB 82888784464</item>
      <item>GRAD ZAGREB, OIB 61817894937</item>
    </izvorni_sadrzaj>
    <derivirana_varijabla naziv="DomainObject.Predmet.StrankaListNazivFormatedOIB_1">
      <item>FOCUS NEKRETNINE d.o.o., OIB 35082103685</item>
      <item>EUROHERC OSIGURANJE, OIB 22694857747</item>
      <item>NADA ĐURINEC, OIB 82888784464</item>
      <item>GRAD ZAGREB, OIB 61817894937</item>
    </derivirana_varijabla>
  </DomainObject.Predmet.StrankaListNazivFormatedOIB>
  <DomainObject.Predmet.ProtuStrankaListFormated>
    <izvorni_sadrzaj>
      <item>FOCUS NEKRETNINE d.o.o.</item>
    </izvorni_sadrzaj>
    <derivirana_varijabla naziv="DomainObject.Predmet.ProtuStrankaListFormated_1">
      <item>FOCUS NEKRETNINE d.o.o.</item>
    </derivirana_varijabla>
  </DomainObject.Predmet.ProtuStrankaListFormated>
  <DomainObject.Predmet.ProtuStrankaListFormatedOIB>
    <izvorni_sadrzaj>
      <item>FOCUS NEKRETNINE d.o.o., OIB 35082103685</item>
    </izvorni_sadrzaj>
    <derivirana_varijabla naziv="DomainObject.Predmet.ProtuStrankaListFormatedOIB_1">
      <item>FOCUS NEKRETNINE d.o.o., OIB 35082103685</item>
    </derivirana_varijabla>
  </DomainObject.Predmet.ProtuStrankaListFormatedOIB>
  <DomainObject.Predmet.ProtuStrankaListFormatedWithAdress>
    <izvorni_sadrzaj>
      <item>FOCUS NEKRETNINE d.o.o., NOVOSELEČKI PUT 157, 10000 Zagreb</item>
    </izvorni_sadrzaj>
    <derivirana_varijabla naziv="DomainObject.Predmet.ProtuStrankaListFormatedWithAdress_1">
      <item>FOCUS NEKRETNINE d.o.o., NOVOSELEČKI PUT 157, 10000 Zagreb</item>
    </derivirana_varijabla>
  </DomainObject.Predmet.ProtuStrankaListFormatedWithAdress>
  <DomainObject.Predmet.ProtuStrankaListFormatedWithAdressOIB>
    <izvorni_sadrzaj>
      <item>FOCUS NEKRETNINE d.o.o., OIB 35082103685, NOVOSELEČKI PUT 157, 10000 Zagreb</item>
    </izvorni_sadrzaj>
    <derivirana_varijabla naziv="DomainObject.Predmet.ProtuStrankaListFormatedWithAdressOIB_1">
      <item>FOCUS NEKRETNINE d.o.o., OIB 35082103685, NOVOSELEČKI PUT 157, 10000 Zagreb</item>
    </derivirana_varijabla>
  </DomainObject.Predmet.ProtuStrankaListFormatedWithAdressOIB>
  <DomainObject.Predmet.ProtuStrankaListNazivFormated>
    <izvorni_sadrzaj>
      <item>FOCUS NEKRETNINE d.o.o.</item>
    </izvorni_sadrzaj>
    <derivirana_varijabla naziv="DomainObject.Predmet.ProtuStrankaListNazivFormated_1">
      <item>FOCUS NEKRETNINE d.o.o.</item>
    </derivirana_varijabla>
  </DomainObject.Predmet.ProtuStrankaListNazivFormated>
  <DomainObject.Predmet.ProtuStrankaListNazivFormatedOIB>
    <izvorni_sadrzaj>
      <item>FOCUS NEKRETNINE d.o.o., OIB 35082103685</item>
    </izvorni_sadrzaj>
    <derivirana_varijabla naziv="DomainObject.Predmet.ProtuStrankaListNazivFormatedOIB_1">
      <item>FOCUS NEKRETNINE d.o.o., OIB 35082103685</item>
    </derivirana_varijabla>
  </DomainObject.Predmet.ProtuStrankaListNazivFormatedOIB>
  <DomainObject.Predmet.OstaliListFormated>
    <izvorni_sadrzaj>
      <item>Rajka Jagmarević</item>
      <item>OD GRGIĆ I PARTNERI</item>
      <item>GRAD ZAGREB</item>
      <item>Nada Đurinec</item>
    </izvorni_sadrzaj>
    <derivirana_varijabla naziv="DomainObject.Predmet.OstaliListFormated_1">
      <item>Rajka Jagmarević</item>
      <item>OD GRGIĆ I PARTNERI</item>
      <item>GRAD ZAGREB</item>
      <item>Nada Đurinec</item>
    </derivirana_varijabla>
  </DomainObject.Predmet.OstaliListFormated>
  <DomainObject.Predmet.OstaliListFormatedOIB>
    <izvorni_sadrzaj>
      <item>Rajka Jagmarević, OIB 54873974132</item>
      <item>OD GRGIĆ I PARTNERI</item>
      <item>GRAD ZAGREB</item>
      <item>Nada Đurinec</item>
    </izvorni_sadrzaj>
    <derivirana_varijabla naziv="DomainObject.Predmet.OstaliListFormatedOIB_1">
      <item>Rajka Jagmarević, OIB 54873974132</item>
      <item>OD GRGIĆ I PARTNERI</item>
      <item>GRAD ZAGREB</item>
      <item>Nada Đurinec</item>
    </derivirana_varijabla>
  </DomainObject.Predmet.OstaliListFormatedOIB>
  <DomainObject.Predmet.OstaliListFormatedWithAdress>
    <izvorni_sadrzaj>
      <item>Rajka Jagmarević, J. Dalmatinca 7, 10000 Zagreb</item>
      <item>OD GRGIĆ I PARTNERI, Ul. grada Vukovara 282, 10000 Zagreb</item>
      <item>GRAD ZAGREB, Trg S. Radića 1, 10000 Zagreb</item>
      <item>Nada Đurinec, Šturlićeva 13, 10360 Sesvete</item>
    </izvorni_sadrzaj>
    <derivirana_varijabla naziv="DomainObject.Predmet.OstaliListFormatedWithAdress_1">
      <item>Rajka Jagmarević, J. Dalmatinca 7, 10000 Zagreb</item>
      <item>OD GRGIĆ I PARTNERI, Ul. grada Vukovara 282, 10000 Zagreb</item>
      <item>GRAD ZAGREB, Trg S. Radića 1, 10000 Zagreb</item>
      <item>Nada Đurinec, Šturlićeva 13, 10360 Sesvete</item>
    </derivirana_varijabla>
  </DomainObject.Predmet.OstaliListFormatedWithAdress>
  <DomainObject.Predmet.OstaliListFormatedWithAdressOIB>
    <izvorni_sadrzaj>
      <item>Rajka Jagmarević, OIB 54873974132, J. Dalmatinca 7, 10000 Zagreb</item>
      <item>OD GRGIĆ I PARTNERI, Ul. grada Vukovara 282, 10000 Zagreb</item>
      <item>GRAD ZAGREB, Trg S. Radića 1, 10000 Zagreb</item>
      <item>Nada Đurinec, Šturlićeva 13, 10360 Sesvete</item>
    </izvorni_sadrzaj>
    <derivirana_varijabla naziv="DomainObject.Predmet.OstaliListFormatedWithAdressOIB_1">
      <item>Rajka Jagmarević, OIB 54873974132, J. Dalmatinca 7, 10000 Zagreb</item>
      <item>OD GRGIĆ I PARTNERI, Ul. grada Vukovara 282, 10000 Zagreb</item>
      <item>GRAD ZAGREB, Trg S. Radića 1, 10000 Zagreb</item>
      <item>Nada Đurinec, Šturlićeva 13, 10360 Sesvete</item>
    </derivirana_varijabla>
  </DomainObject.Predmet.OstaliListFormatedWithAdressOIB>
  <DomainObject.Predmet.OstaliListNazivFormated>
    <izvorni_sadrzaj>
      <item>Rajka Jagmarević</item>
      <item>OD GRGIĆ I PARTNERI</item>
      <item>GRAD ZAGREB</item>
      <item>Nada Đurinec</item>
    </izvorni_sadrzaj>
    <derivirana_varijabla naziv="DomainObject.Predmet.OstaliListNazivFormated_1">
      <item>Rajka Jagmarević</item>
      <item>OD GRGIĆ I PARTNERI</item>
      <item>GRAD ZAGREB</item>
      <item>Nada Đurinec</item>
    </derivirana_varijabla>
  </DomainObject.Predmet.OstaliListNazivFormated>
  <DomainObject.Predmet.OstaliListNazivFormatedOIB>
    <izvorni_sadrzaj>
      <item>Rajka Jagmarević, OIB 54873974132</item>
      <item>OD GRGIĆ I PARTNERI</item>
      <item>GRAD ZAGREB</item>
      <item>Nada Đurinec</item>
    </izvorni_sadrzaj>
    <derivirana_varijabla naziv="DomainObject.Predmet.OstaliListNazivFormatedOIB_1">
      <item>Rajka Jagmarević, OIB 54873974132</item>
      <item>OD GRGIĆ I PARTNERI</item>
      <item>GRAD ZAGREB</item>
      <item>Nada Đurinec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FOCUS NEKRETNINE d.o.o. i dr.</izvorni_sadrzaj>
    <derivirana_varijabla naziv="DomainObject.Predmet.StrankaIDrugi_1">FOCUS NEKRETNINE d.o.o. i dr.</derivirana_varijabla>
  </DomainObject.Predmet.StrankaIDrugi>
  <DomainObject.Predmet.ProtustrankaIDrugi>
    <izvorni_sadrzaj>FOCUS NEKRETNINE d.o.o.</izvorni_sadrzaj>
    <derivirana_varijabla naziv="DomainObject.Predmet.ProtustrankaIDrugi_1">FOCUS NEKRETNINE d.o.o.</derivirana_varijabla>
  </DomainObject.Predmet.ProtustrankaIDrugi>
  <DomainObject.Predmet.StrankaIDrugiAdressOIB>
    <izvorni_sadrzaj>FOCUS NEKRETNINE d.o.o., OIB 35082103685, NOVOSELEČKI PUT 157, 10000 Zagreb i dr.</izvorni_sadrzaj>
    <derivirana_varijabla naziv="DomainObject.Predmet.StrankaIDrugiAdressOIB_1">FOCUS NEKRETNINE d.o.o., OIB 35082103685, NOVOSELEČKI PUT 157, 10000 Zagreb i dr.</derivirana_varijabla>
  </DomainObject.Predmet.StrankaIDrugiAdressOIB>
  <DomainObject.Predmet.ProtustrankaIDrugiAdressOIB>
    <izvorni_sadrzaj>FOCUS NEKRETNINE d.o.o., OIB 35082103685, NOVOSELEČKI PUT 157, 10000 Zagreb</izvorni_sadrzaj>
    <derivirana_varijabla naziv="DomainObject.Predmet.ProtustrankaIDrugiAdressOIB_1">FOCUS NEKRETNINE d.o.o., OIB 35082103685, NOVOSELEČKI PUT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FOCUS NEKRETNINE d.o.o.</item>
      <item>FOCUS NEKRETNINE d.o.o.</item>
      <item>Rajka Jagmarević</item>
      <item>OD GRGIĆ I PARTNERI</item>
      <item>GRAD ZAGREB</item>
      <item>Nada Đurinec</item>
      <item>EUROHERC OSIGURANJE</item>
      <item>NADA ĐURINEC</item>
      <item>GRAD ZAGREB</item>
    </izvorni_sadrzaj>
    <derivirana_varijabla naziv="DomainObject.Predmet.SudioniciListNaziv_1">
      <item>FOCUS NEKRETNINE d.o.o.</item>
      <item>FOCUS NEKRETNINE d.o.o.</item>
      <item>Rajka Jagmarević</item>
      <item>OD GRGIĆ I PARTNERI</item>
      <item>GRAD ZAGREB</item>
      <item>Nada Đurinec</item>
      <item>EUROHERC OSIGURANJE</item>
      <item>NADA ĐURINEC</item>
      <item>GRAD ZAGREB</item>
    </derivirana_varijabla>
  </DomainObject.Predmet.SudioniciListNaziv>
  <DomainObject.Predmet.SudioniciListAdressOIB>
    <izvorni_sadrzaj>
      <item>FOCUS NEKRETNINE d.o.o., OIB 35082103685, NOVOSELEČKI PUT 157,10000 Zagreb</item>
      <item>FOCUS NEKRETNINE d.o.o., OIB 35082103685, NOVOSELEČKI PUT 157,10000 Zagreb</item>
      <item>Rajka Jagmarević, OIB 54873974132, J. Dalmatinca 7,10000 Zagreb</item>
      <item>OD GRGIĆ I PARTNERI, Ul. grada Vukovara 282,10000 Zagreb</item>
      <item>GRAD ZAGREB, Trg S. Radića 1,10000 Zagreb</item>
      <item>Nada Đurinec, Šturlićeva 13,10360 Sesvete</item>
      <item>EUROHERC OSIGURANJE, OIB 22694857747, UL. GRADA VUKOVARA 282,10000 Zagreb</item>
      <item>NADA ĐURINEC, OIB 82888784464, ŠTURLIĆEVA  13,10360 Sesvete</item>
      <item>GRAD ZAGREB, OIB 61817894937, 10000 Zagreb</item>
    </izvorni_sadrzaj>
    <derivirana_varijabla naziv="DomainObject.Predmet.SudioniciListAdressOIB_1">
      <item>FOCUS NEKRETNINE d.o.o., OIB 35082103685, NOVOSELEČKI PUT 157,10000 Zagreb</item>
      <item>FOCUS NEKRETNINE d.o.o., OIB 35082103685, NOVOSELEČKI PUT 157,10000 Zagreb</item>
      <item>Rajka Jagmarević, OIB 54873974132, J. Dalmatinca 7,10000 Zagreb</item>
      <item>OD GRGIĆ I PARTNERI, Ul. grada Vukovara 282,10000 Zagreb</item>
      <item>GRAD ZAGREB, Trg S. Radića 1,10000 Zagreb</item>
      <item>Nada Đurinec, Šturlićeva 13,10360 Sesvete</item>
      <item>EUROHERC OSIGURANJE, OIB 22694857747, UL. GRADA VUKOVARA 282,10000 Zagreb</item>
      <item>NADA ĐURINEC, OIB 82888784464, ŠTURLIĆEVA  13,10360 Sesvete</item>
      <item>GRAD ZAGREB, OIB 61817894937, 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35082103685</item>
      <item>, OIB 35082103685</item>
      <item>, OIB 54873974132</item>
      <item>, OIB null</item>
      <item>, OIB null</item>
      <item>, OIB null</item>
      <item>, OIB 22694857747</item>
      <item>, OIB 82888784464</item>
      <item>, OIB 61817894937</item>
    </izvorni_sadrzaj>
    <derivirana_varijabla naziv="DomainObject.Predmet.SudioniciListNazivOIB_1">
      <item>, OIB 35082103685</item>
      <item>, OIB 35082103685</item>
      <item>, OIB 54873974132</item>
      <item>, OIB null</item>
      <item>, OIB null</item>
      <item>, OIB null</item>
      <item>, OIB 22694857747</item>
      <item>, OIB 82888784464</item>
      <item>, OIB 61817894937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301</properties:Words>
  <properties:Characters>1571</properties:Characters>
  <properties:Lines>48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2018-02-16T10:17:00Z</dcterms:created>
  <dc:creator>user</dc:creator>
  <cp:lastModifiedBy>Valentina Delač</cp:lastModifiedBy>
  <cp:lastPrinted>2018-02-16T10:18:00Z</cp:lastPrinted>
  <dcterms:modified xmlns:xsi="http://www.w3.org/2001/XMLSchema-instance" xsi:type="dcterms:W3CDTF">2018-02-16T10:18:00Z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