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f9cb" w14:paraId="e1ff9cb" w:rsidRDefault="004913D7" w:rsidP="004913D7" w:rsidR="004913D7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</w:t>
      </w:r>
      <w:r w:rsidR="00CA7BEC">
        <w:rPr>
          <w:color w:val="000000"/>
          <w:sz w:val="24"/>
          <w:szCs w:val="24"/>
          <w:lang w:val="hr-HR"/>
        </w:rPr>
        <w:t>52</w:t>
      </w:r>
      <w:r w:rsidR="00EA1D6E">
        <w:rPr>
          <w:color w:val="000000"/>
          <w:sz w:val="24"/>
          <w:szCs w:val="24"/>
          <w:lang w:val="hr-HR"/>
        </w:rPr>
        <w:t>9</w:t>
      </w:r>
      <w:r>
        <w:rPr>
          <w:color w:val="000000"/>
          <w:sz w:val="24"/>
          <w:szCs w:val="24"/>
          <w:lang w:val="hr-HR"/>
        </w:rPr>
        <w:t>/2017-</w:t>
      </w:r>
      <w:r w:rsidR="00CA7BEC">
        <w:rPr>
          <w:color w:val="000000"/>
          <w:sz w:val="24"/>
          <w:szCs w:val="24"/>
          <w:lang w:val="hr-HR"/>
        </w:rPr>
        <w:t>16</w:t>
      </w:r>
    </w:p>
    <w:p w:rsidRDefault="004913D7" w:rsidP="004913D7" w:rsidR="004913D7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13D7" w:rsidP="004913D7" w:rsidR="004913D7">
      <w:pPr>
        <w:rPr>
          <w:sz w:val="24"/>
          <w:szCs w:val="24"/>
          <w:lang w:val="hr-HR"/>
        </w:rPr>
      </w:pP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pStyle w:val="Naslov1"/>
        <w:jc w:val="left"/>
        <w:rPr>
          <w:b w:val="false"/>
          <w:szCs w:val="24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4913D7" w:rsidP="004913D7" w:rsidR="004913D7">
      <w:pPr>
        <w:rPr>
          <w:lang w:val="hr-HR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4913D7" w:rsidP="004913D7" w:rsidR="004913D7">
      <w:pPr>
        <w:rPr>
          <w:lang w:val="hr-HR"/>
        </w:rPr>
      </w:pPr>
    </w:p>
    <w:p w:rsidRDefault="004913D7" w:rsidP="00993121" w:rsidR="004913D7">
      <w:pPr>
        <w:pStyle w:val="Tijeloteksta"/>
        <w:ind w:firstLine="708"/>
      </w:pPr>
      <w:r>
        <w:rPr>
          <w:lang w:val="hr-HR"/>
        </w:rPr>
        <w:t>Trgovački sud u Splitu, po sucu tog suda Velimiru Vukoviću, kao stečajnom sucu, u stečajnom postupku povodom prijedloga Republike Hrvatske, Ministarstva financija, OIB: 18683136487 za otvaranje stečajnog postupka nad dužnikom</w:t>
      </w:r>
      <w:r w:rsidR="005409B0">
        <w:rPr>
          <w:lang w:val="hr-HR"/>
        </w:rPr>
        <w:t xml:space="preserve"> </w:t>
      </w:r>
      <w:r w:rsidR="005409B0">
        <w:rPr>
          <w:color w:themeColor="text1" w:val="000000"/>
        </w:rPr>
        <w:t xml:space="preserve">OBALNA KAPITALNA ULAGANJA </w:t>
      </w:r>
      <w:proofErr w:type="spellStart"/>
      <w:r w:rsidR="005409B0">
        <w:rPr>
          <w:color w:themeColor="text1" w:val="000000"/>
        </w:rPr>
        <w:t>d.o.o</w:t>
      </w:r>
      <w:proofErr w:type="spellEnd"/>
      <w:r w:rsidR="005409B0">
        <w:rPr>
          <w:color w:themeColor="text1" w:val="000000"/>
        </w:rPr>
        <w:t xml:space="preserve">., OIB: 15595691260, </w:t>
      </w:r>
      <w:proofErr w:type="spellStart"/>
      <w:r w:rsidR="005409B0">
        <w:rPr>
          <w:color w:themeColor="text1" w:val="000000"/>
        </w:rPr>
        <w:t>Kaštel</w:t>
      </w:r>
      <w:proofErr w:type="spellEnd"/>
      <w:r w:rsidR="005409B0">
        <w:rPr>
          <w:color w:themeColor="text1" w:val="000000"/>
        </w:rPr>
        <w:t xml:space="preserve"> </w:t>
      </w:r>
      <w:proofErr w:type="spellStart"/>
      <w:r w:rsidR="005409B0">
        <w:rPr>
          <w:color w:themeColor="text1" w:val="000000"/>
        </w:rPr>
        <w:t>Štafilić</w:t>
      </w:r>
      <w:proofErr w:type="spellEnd"/>
      <w:r w:rsidR="005409B0">
        <w:rPr>
          <w:color w:themeColor="text1" w:val="000000"/>
        </w:rPr>
        <w:t xml:space="preserve">, Put </w:t>
      </w:r>
      <w:proofErr w:type="spellStart"/>
      <w:r w:rsidR="005409B0">
        <w:rPr>
          <w:color w:themeColor="text1" w:val="000000"/>
        </w:rPr>
        <w:t>Divulja</w:t>
      </w:r>
      <w:proofErr w:type="spellEnd"/>
      <w:r w:rsidR="005409B0">
        <w:rPr>
          <w:color w:themeColor="text1" w:val="000000"/>
        </w:rPr>
        <w:t xml:space="preserve"> 7</w:t>
      </w:r>
      <w:r w:rsidR="00007EE0">
        <w:t xml:space="preserve">, </w:t>
      </w:r>
      <w:r w:rsidR="005409B0">
        <w:t>5</w:t>
      </w:r>
      <w:r w:rsidR="00007EE0">
        <w:t>.veljače 2019.</w:t>
      </w:r>
    </w:p>
    <w:p w:rsidRDefault="001326EF" w:rsidP="00993121" w:rsidR="001326EF" w:rsidRPr="00993121">
      <w:pPr>
        <w:pStyle w:val="Tijeloteksta"/>
        <w:ind w:firstLine="708"/>
        <w:rPr>
          <w:lang w:val="hr-HR"/>
        </w:rPr>
      </w:pPr>
    </w:p>
    <w:p w:rsidRDefault="004913D7" w:rsidP="004913D7" w:rsidR="004913D7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4913D7" w:rsidP="004913D7" w:rsidR="004913D7">
      <w:pPr>
        <w:jc w:val="center"/>
        <w:rPr>
          <w:lang w:val="hr-HR"/>
        </w:rPr>
      </w:pPr>
    </w:p>
    <w:p w:rsidRDefault="004913D7" w:rsidP="004913D7" w:rsidR="004913D7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4913D7" w:rsidP="004913D7" w:rsidR="004913D7" w:rsidRPr="005409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5409B0">
        <w:rPr>
          <w:rFonts w:cs="Times New Roman" w:hAnsi="Times New Roman" w:ascii="Times New Roman"/>
          <w:sz w:val="24"/>
          <w:szCs w:val="24"/>
        </w:rPr>
        <w:t xml:space="preserve"> </w:t>
      </w:r>
      <w:r w:rsidR="005409B0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OBALNA KAPITALNA ULAGANJA d.o.o., OIB: 15595691260, Kaštel </w:t>
      </w:r>
      <w:proofErr w:type="spellStart"/>
      <w:r w:rsidR="005409B0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>Štafilić</w:t>
      </w:r>
      <w:proofErr w:type="spellEnd"/>
      <w:r w:rsidR="005409B0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Put </w:t>
      </w:r>
      <w:proofErr w:type="spellStart"/>
      <w:r w:rsidR="005409B0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>Divulja</w:t>
      </w:r>
      <w:proofErr w:type="spellEnd"/>
      <w:r w:rsidR="005409B0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7</w:t>
      </w:r>
      <w:r w:rsidRPr="005409B0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</w:t>
      </w:r>
      <w:r w:rsidR="005409B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.veljače  2019. u </w:t>
      </w:r>
      <w:r w:rsidR="009712A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,</w:t>
      </w:r>
      <w:r w:rsidR="009712AE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4913D7" w:rsidP="004913D7" w:rsidR="004913D7">
      <w:pPr>
        <w:ind w:left="708"/>
        <w:jc w:val="both"/>
        <w:rPr>
          <w:sz w:val="24"/>
          <w:szCs w:val="24"/>
          <w:lang w:val="hr-HR"/>
        </w:rPr>
      </w:pPr>
    </w:p>
    <w:p w:rsidRDefault="004913D7" w:rsidP="004913D7" w:rsidR="004913D7" w:rsidRPr="00F20C2F">
      <w:pPr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>Za stečajnog upravitelja imenuje se</w:t>
      </w:r>
      <w:r w:rsidR="005409B0">
        <w:rPr>
          <w:sz w:val="24"/>
          <w:szCs w:val="24"/>
          <w:lang w:val="hr-HR"/>
        </w:rPr>
        <w:t xml:space="preserve"> Branko </w:t>
      </w:r>
      <w:proofErr w:type="spellStart"/>
      <w:r w:rsidR="005409B0">
        <w:rPr>
          <w:sz w:val="24"/>
          <w:szCs w:val="24"/>
          <w:lang w:val="hr-HR"/>
        </w:rPr>
        <w:t>Petanjek</w:t>
      </w:r>
      <w:proofErr w:type="spellEnd"/>
      <w:r w:rsidR="005409B0">
        <w:rPr>
          <w:sz w:val="24"/>
          <w:szCs w:val="24"/>
          <w:lang w:val="hr-HR"/>
        </w:rPr>
        <w:t>, Zagreb</w:t>
      </w:r>
      <w:r w:rsidR="001326EF">
        <w:rPr>
          <w:sz w:val="24"/>
          <w:szCs w:val="24"/>
          <w:lang w:val="hr-HR"/>
        </w:rPr>
        <w:t xml:space="preserve">, </w:t>
      </w:r>
      <w:r w:rsidR="005409B0">
        <w:rPr>
          <w:sz w:val="24"/>
          <w:szCs w:val="24"/>
          <w:lang w:val="hr-HR"/>
        </w:rPr>
        <w:t>Zemljakova 13,</w:t>
      </w:r>
      <w:r w:rsidR="00F20C2F">
        <w:rPr>
          <w:sz w:val="24"/>
          <w:szCs w:val="24"/>
          <w:lang w:val="hr-HR"/>
        </w:rPr>
        <w:t xml:space="preserve"> </w:t>
      </w:r>
      <w:r w:rsidR="00F20C2F" w:rsidRPr="00F20C2F">
        <w:rPr>
          <w:sz w:val="24"/>
          <w:szCs w:val="24"/>
        </w:rPr>
        <w:t xml:space="preserve">OIB: </w:t>
      </w:r>
      <w:r w:rsidR="00FA06D3">
        <w:rPr>
          <w:sz w:val="24"/>
          <w:szCs w:val="24"/>
        </w:rPr>
        <w:t>65439233259</w:t>
      </w:r>
      <w:r w:rsidR="00F20C2F">
        <w:rPr>
          <w:sz w:val="24"/>
          <w:szCs w:val="24"/>
        </w:rPr>
        <w:t>.</w:t>
      </w:r>
      <w:r w:rsidR="00F20C2F" w:rsidRPr="00F20C2F">
        <w:rPr>
          <w:sz w:val="24"/>
          <w:szCs w:val="24"/>
          <w:lang w:val="hr-HR"/>
        </w:rPr>
        <w:t xml:space="preserve"> </w:t>
      </w:r>
    </w:p>
    <w:p w:rsidRDefault="004913D7" w:rsidP="004913D7" w:rsidR="004913D7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FA06D3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OBALNA KAPITALNA ULAGANJA d.o.o., OIB: 15595691260, Kaštel </w:t>
      </w:r>
      <w:proofErr w:type="spellStart"/>
      <w:r w:rsidR="00FA06D3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>Štafilić</w:t>
      </w:r>
      <w:proofErr w:type="spellEnd"/>
      <w:r w:rsidR="00FA06D3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Put </w:t>
      </w:r>
      <w:proofErr w:type="spellStart"/>
      <w:r w:rsidR="00FA06D3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>Divulja</w:t>
      </w:r>
      <w:proofErr w:type="spellEnd"/>
      <w:r w:rsidR="00FA06D3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7</w:t>
      </w:r>
      <w:r w:rsidR="00FA06D3" w:rsidRPr="005409B0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4913D7" w:rsidP="004913D7" w:rsidR="004913D7">
      <w:pPr>
        <w:jc w:val="both"/>
        <w:rPr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4913D7" w:rsidP="004913D7" w:rsidR="004913D7">
      <w:pPr>
        <w:ind w:firstLine="12" w:left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4913D7" w:rsidP="004913D7" w:rsidR="004913D7">
      <w:pPr>
        <w:rPr>
          <w:rFonts w:eastAsiaTheme="minorHAnsi"/>
          <w:sz w:val="24"/>
          <w:szCs w:val="24"/>
          <w:lang w:eastAsia="en-US"/>
        </w:rPr>
      </w:pPr>
    </w:p>
    <w:p w:rsidRDefault="004913D7" w:rsidP="004913D7" w:rsidR="004913D7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4913D7" w:rsidP="004913D7" w:rsidR="004913D7" w:rsidRPr="00A22C54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4913D7" w:rsidP="00FA06D3" w:rsidR="00FA06D3" w:rsidRPr="005409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2C54">
        <w:rPr>
          <w:rFonts w:cs="Times New Roman" w:hAnsi="Times New Roman" w:ascii="Times New Roman"/>
          <w:sz w:val="24"/>
          <w:szCs w:val="24"/>
        </w:rPr>
        <w:t xml:space="preserve">Dana </w:t>
      </w:r>
      <w:r w:rsidR="00FA06D3">
        <w:rPr>
          <w:rFonts w:cs="Times New Roman" w:hAnsi="Times New Roman" w:ascii="Times New Roman"/>
          <w:sz w:val="24"/>
          <w:szCs w:val="24"/>
        </w:rPr>
        <w:t>25</w:t>
      </w:r>
      <w:r w:rsidRPr="00A22C54">
        <w:rPr>
          <w:rFonts w:cs="Times New Roman" w:hAnsi="Times New Roman" w:ascii="Times New Roman"/>
          <w:sz w:val="24"/>
          <w:szCs w:val="24"/>
        </w:rPr>
        <w:t xml:space="preserve">. </w:t>
      </w:r>
      <w:r w:rsidR="00FA06D3">
        <w:rPr>
          <w:rFonts w:cs="Times New Roman" w:hAnsi="Times New Roman" w:ascii="Times New Roman"/>
          <w:sz w:val="24"/>
          <w:szCs w:val="24"/>
        </w:rPr>
        <w:t>siječ</w:t>
      </w:r>
      <w:r w:rsidR="00A22C54" w:rsidRPr="00A22C54">
        <w:rPr>
          <w:rFonts w:cs="Times New Roman" w:hAnsi="Times New Roman" w:ascii="Times New Roman"/>
          <w:sz w:val="24"/>
          <w:szCs w:val="24"/>
        </w:rPr>
        <w:t>nja</w:t>
      </w:r>
      <w:r w:rsidRPr="00A22C54">
        <w:rPr>
          <w:rFonts w:cs="Times New Roman" w:hAnsi="Times New Roman" w:ascii="Times New Roman"/>
          <w:sz w:val="24"/>
          <w:szCs w:val="24"/>
        </w:rPr>
        <w:t xml:space="preserve"> 201</w:t>
      </w:r>
      <w:r w:rsidR="00FA06D3">
        <w:rPr>
          <w:rFonts w:cs="Times New Roman" w:hAnsi="Times New Roman" w:ascii="Times New Roman"/>
          <w:sz w:val="24"/>
          <w:szCs w:val="24"/>
        </w:rPr>
        <w:t>7</w:t>
      </w:r>
      <w:r w:rsidRPr="00A22C54">
        <w:rPr>
          <w:rFonts w:cs="Times New Roman" w:hAnsi="Times New Roman" w:ascii="Times New Roman"/>
          <w:sz w:val="24"/>
          <w:szCs w:val="24"/>
        </w:rPr>
        <w:t>. kod ovoga suda zaprimljen je zahtjev FINANCIJSKE AGENCIJE, Regionalnog centra Split za provedbu skraćenog stečajnog postupka nad dužnikom</w:t>
      </w:r>
      <w:r w:rsidR="00E26C22">
        <w:rPr>
          <w:rFonts w:cs="Times New Roman" w:hAnsi="Times New Roman" w:ascii="Times New Roman"/>
          <w:sz w:val="24"/>
          <w:szCs w:val="24"/>
        </w:rPr>
        <w:t xml:space="preserve"> </w:t>
      </w:r>
      <w:r w:rsidR="00FA06D3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OBALNA KAPITALNA ULAGANJA d.o.o., OIB: 15595691260, Kaštel </w:t>
      </w:r>
      <w:proofErr w:type="spellStart"/>
      <w:r w:rsidR="00FA06D3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>Štafilić</w:t>
      </w:r>
      <w:proofErr w:type="spellEnd"/>
      <w:r w:rsidR="00FA06D3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Put </w:t>
      </w:r>
      <w:proofErr w:type="spellStart"/>
      <w:r w:rsidR="00FA06D3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>Divulja</w:t>
      </w:r>
      <w:proofErr w:type="spellEnd"/>
      <w:r w:rsidR="00FA06D3" w:rsidRPr="005409B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7</w:t>
      </w:r>
      <w:r w:rsidR="00FA06D3" w:rsidRPr="005409B0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E26C22" w:rsidP="00E26C22" w:rsidR="00A22C54" w:rsidRPr="00A22C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6E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B4D15" w:rsidP="001B4D15" w:rsidR="007471C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B4D15" w:rsidP="007471CD" w:rsidR="001B4D15">
      <w:pPr>
        <w:ind w:firstLine="708" w:left="3540"/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</w:t>
      </w:r>
      <w:r w:rsidR="00FA06D3">
        <w:rPr>
          <w:color w:val="000000"/>
          <w:sz w:val="24"/>
          <w:szCs w:val="24"/>
          <w:lang w:val="hr-HR"/>
        </w:rPr>
        <w:t>529</w:t>
      </w:r>
      <w:r>
        <w:rPr>
          <w:color w:val="000000"/>
          <w:sz w:val="24"/>
          <w:szCs w:val="24"/>
          <w:lang w:val="hr-HR"/>
        </w:rPr>
        <w:t>/2017-</w:t>
      </w:r>
      <w:r w:rsidR="00FA06D3">
        <w:rPr>
          <w:color w:val="000000"/>
          <w:sz w:val="24"/>
          <w:szCs w:val="24"/>
          <w:lang w:val="hr-HR"/>
        </w:rPr>
        <w:t>16</w:t>
      </w:r>
    </w:p>
    <w:p w:rsidRDefault="001B4D15" w:rsidP="00A22C54" w:rsidR="001B4D15">
      <w:pPr>
        <w:jc w:val="both"/>
        <w:rPr>
          <w:sz w:val="24"/>
          <w:szCs w:val="24"/>
          <w:lang w:val="hr-HR"/>
        </w:rPr>
      </w:pPr>
    </w:p>
    <w:p w:rsidRDefault="004913D7" w:rsidP="00A22C54" w:rsidR="004913D7">
      <w:pPr>
        <w:jc w:val="both"/>
        <w:rPr>
          <w:sz w:val="24"/>
          <w:szCs w:val="24"/>
          <w:lang w:val="hr-HR"/>
        </w:rPr>
      </w:pPr>
      <w:r w:rsidRPr="00A22C54">
        <w:rPr>
          <w:sz w:val="24"/>
          <w:szCs w:val="24"/>
          <w:lang w:val="hr-HR"/>
        </w:rPr>
        <w:t>., a temeljem odredbe članka 444. stavak 1. Stečajnog zakona ("Narodne novine" broj:</w:t>
      </w:r>
      <w:r>
        <w:rPr>
          <w:sz w:val="24"/>
          <w:szCs w:val="24"/>
          <w:lang w:val="hr-HR"/>
        </w:rPr>
        <w:t xml:space="preserve"> 71/15, u daljnjem tekstu: SZ).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ispunjene pretpostavke za provedbu skraćenog stečajnog postupka u smislu odredbe članak 428. SZ-a, ovaj sud je temeljem odredbe članak 430. SZ-a na mrežnoj stranici e-Oglasna ploča sudova </w:t>
      </w:r>
      <w:r w:rsidR="00FA06D3">
        <w:rPr>
          <w:sz w:val="24"/>
          <w:szCs w:val="24"/>
          <w:lang w:val="hr-HR"/>
        </w:rPr>
        <w:t>31</w:t>
      </w:r>
      <w:r>
        <w:rPr>
          <w:sz w:val="24"/>
          <w:szCs w:val="24"/>
          <w:lang w:val="hr-HR"/>
        </w:rPr>
        <w:t xml:space="preserve">. </w:t>
      </w:r>
      <w:r w:rsidR="00A22C54">
        <w:rPr>
          <w:sz w:val="24"/>
          <w:szCs w:val="24"/>
          <w:lang w:val="hr-HR"/>
        </w:rPr>
        <w:t>siječnja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4913D7" w:rsidP="004913D7" w:rsidR="004913D7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4913D7" w:rsidP="004913D7" w:rsidR="004913D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</w:t>
      </w:r>
      <w:r w:rsidR="00FA06D3">
        <w:rPr>
          <w:sz w:val="24"/>
          <w:szCs w:val="24"/>
          <w:lang w:val="hr-HR"/>
        </w:rPr>
        <w:t>24</w:t>
      </w:r>
      <w:r>
        <w:rPr>
          <w:sz w:val="24"/>
          <w:szCs w:val="24"/>
          <w:lang w:val="hr-HR"/>
        </w:rPr>
        <w:t xml:space="preserve">. </w:t>
      </w:r>
      <w:r w:rsidR="00F20C2F">
        <w:rPr>
          <w:sz w:val="24"/>
          <w:szCs w:val="24"/>
          <w:lang w:val="hr-HR"/>
        </w:rPr>
        <w:t>veljače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. zaprimljen je prijedlog predlagatelja Republike Hrvatske, Ministarstva financija za otvaranje stečajnog postupka nad dužnikom u kojem u bitnom navodi da Republika Hrvatska ima dospjelih, a nenamirenih tražbina prema dužniku u ukupnom iznosu od </w:t>
      </w:r>
      <w:r w:rsidR="00FA06D3">
        <w:rPr>
          <w:sz w:val="24"/>
          <w:szCs w:val="24"/>
          <w:lang w:val="hr-HR"/>
        </w:rPr>
        <w:t>501.235,21</w:t>
      </w:r>
      <w:r>
        <w:rPr>
          <w:sz w:val="24"/>
          <w:szCs w:val="24"/>
          <w:lang w:val="hr-HR"/>
        </w:rPr>
        <w:t xml:space="preserve"> kn te da dužnik raspolaže imovinom koja je dostatna za namirenje troškova kako prethodnog, tako i otvorenog stečajnog postupka.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10-11 spisa), stanje računa poreznog obveznika na dan </w:t>
      </w:r>
      <w:r w:rsidR="00946666">
        <w:rPr>
          <w:sz w:val="24"/>
          <w:szCs w:val="24"/>
          <w:lang w:val="hr-HR"/>
        </w:rPr>
        <w:t>31</w:t>
      </w:r>
      <w:r>
        <w:rPr>
          <w:sz w:val="24"/>
          <w:szCs w:val="24"/>
          <w:lang w:val="hr-HR"/>
        </w:rPr>
        <w:t>.</w:t>
      </w:r>
      <w:r w:rsidR="00852E6B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.201</w:t>
      </w:r>
      <w:r w:rsidR="00EC0FFC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(list 12 spisa) i godišnji financijski izvještaj za 20</w:t>
      </w:r>
      <w:r w:rsidR="0010201B">
        <w:rPr>
          <w:sz w:val="24"/>
          <w:szCs w:val="24"/>
          <w:lang w:val="hr-HR"/>
        </w:rPr>
        <w:t>1</w:t>
      </w:r>
      <w:r w:rsidR="00EC0FFC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. (list 13-14 spisa), pregled podataka iz ISPU (list 15-16) te predlaže obustavu skraćenog stečajnog postupka i donošenje rješenja o pokretanju prethodnog postupka, odnosno donošenje rješenja o otvaranju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članka 433. i 435. stavak 2. SZ-a rješenjem poslovni broj 1 St-</w:t>
      </w:r>
      <w:r w:rsidR="00EC0FFC">
        <w:rPr>
          <w:rFonts w:cs="Times New Roman" w:hAnsi="Times New Roman" w:ascii="Times New Roman"/>
          <w:sz w:val="24"/>
          <w:szCs w:val="24"/>
        </w:rPr>
        <w:t>92</w:t>
      </w:r>
      <w:r w:rsidR="00946666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EC0FFC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EC0FFC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C0FF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2017.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EC0FFC">
        <w:rPr>
          <w:rFonts w:cs="Times New Roman" w:hAnsi="Times New Roman" w:ascii="Times New Roman"/>
          <w:sz w:val="24"/>
          <w:szCs w:val="24"/>
        </w:rPr>
        <w:t>529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EC0FFC">
        <w:rPr>
          <w:rFonts w:cs="Times New Roman" w:hAnsi="Times New Roman" w:ascii="Times New Roman"/>
          <w:sz w:val="24"/>
          <w:szCs w:val="24"/>
        </w:rPr>
        <w:t>529</w:t>
      </w:r>
      <w:r>
        <w:rPr>
          <w:rFonts w:cs="Times New Roman" w:hAnsi="Times New Roman" w:ascii="Times New Roman"/>
          <w:sz w:val="24"/>
          <w:szCs w:val="24"/>
        </w:rPr>
        <w:t xml:space="preserve">/2017 od  </w:t>
      </w:r>
      <w:r w:rsidR="00EC0FFC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52E6B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 2018. pokrenut je postupak radi utvrđivanja uvjeta za otvaranje stečajnog postupka (prethodni postupak) i određeno ročište radi očitovanja o prijedlogu za otvaranje stečajnog postupka.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prethodnom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EC0FFC">
        <w:rPr>
          <w:sz w:val="24"/>
          <w:szCs w:val="24"/>
        </w:rPr>
        <w:t>1</w:t>
      </w:r>
      <w:r w:rsidR="002E0093">
        <w:rPr>
          <w:sz w:val="24"/>
          <w:szCs w:val="24"/>
        </w:rPr>
        <w:t>5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 w:rsidR="002E0093">
        <w:rPr>
          <w:sz w:val="24"/>
          <w:szCs w:val="24"/>
        </w:rPr>
        <w:t>lipnja</w:t>
      </w:r>
      <w:proofErr w:type="spellEnd"/>
      <w:proofErr w:type="gramEnd"/>
      <w:r>
        <w:rPr>
          <w:sz w:val="24"/>
          <w:szCs w:val="24"/>
        </w:rPr>
        <w:t xml:space="preserve"> 2018. </w:t>
      </w:r>
      <w:proofErr w:type="spellStart"/>
      <w:proofErr w:type="gramStart"/>
      <w:r>
        <w:rPr>
          <w:sz w:val="24"/>
          <w:szCs w:val="24"/>
        </w:rPr>
        <w:t>pristupio</w:t>
      </w:r>
      <w:proofErr w:type="spellEnd"/>
      <w:proofErr w:type="gramEnd"/>
      <w:r>
        <w:rPr>
          <w:sz w:val="24"/>
          <w:szCs w:val="24"/>
        </w:rPr>
        <w:t xml:space="preserve"> je </w:t>
      </w:r>
      <w:proofErr w:type="spellStart"/>
      <w:r w:rsidR="00EC0FFC">
        <w:rPr>
          <w:sz w:val="24"/>
          <w:szCs w:val="24"/>
        </w:rPr>
        <w:t>punomoćnik</w:t>
      </w:r>
      <w:proofErr w:type="spellEnd"/>
      <w:r w:rsidR="00EC0FF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</w:t>
      </w:r>
      <w:r w:rsidR="00EC0FFC">
        <w:rPr>
          <w:sz w:val="24"/>
          <w:szCs w:val="24"/>
        </w:rPr>
        <w:t>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zastupnik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r w:rsidR="00BD4409">
        <w:rPr>
          <w:sz w:val="24"/>
          <w:szCs w:val="24"/>
        </w:rPr>
        <w:t>Klaus Dieter Martin</w:t>
      </w:r>
      <w:r w:rsidR="002E0093">
        <w:rPr>
          <w:sz w:val="24"/>
          <w:szCs w:val="24"/>
        </w:rPr>
        <w:t xml:space="preserve">, </w:t>
      </w:r>
      <w:proofErr w:type="spellStart"/>
      <w:r w:rsidR="00BD4409">
        <w:rPr>
          <w:sz w:val="24"/>
          <w:szCs w:val="24"/>
        </w:rPr>
        <w:t>koji</w:t>
      </w:r>
      <w:proofErr w:type="spellEnd"/>
      <w:r w:rsidR="002E0093">
        <w:rPr>
          <w:sz w:val="24"/>
          <w:szCs w:val="24"/>
        </w:rPr>
        <w:t xml:space="preserve"> je </w:t>
      </w:r>
      <w:proofErr w:type="spellStart"/>
      <w:r w:rsidR="002E0093">
        <w:rPr>
          <w:sz w:val="24"/>
          <w:szCs w:val="24"/>
        </w:rPr>
        <w:t>sudu</w:t>
      </w:r>
      <w:proofErr w:type="spellEnd"/>
      <w:r w:rsidR="002E0093">
        <w:rPr>
          <w:sz w:val="24"/>
          <w:szCs w:val="24"/>
        </w:rPr>
        <w:t xml:space="preserve"> </w:t>
      </w:r>
      <w:r w:rsidR="00BD4409">
        <w:rPr>
          <w:sz w:val="24"/>
          <w:szCs w:val="24"/>
        </w:rPr>
        <w:t xml:space="preserve">dana 21.2.2017. </w:t>
      </w:r>
      <w:proofErr w:type="spellStart"/>
      <w:proofErr w:type="gramStart"/>
      <w:r w:rsidR="002E0093">
        <w:rPr>
          <w:sz w:val="24"/>
          <w:szCs w:val="24"/>
        </w:rPr>
        <w:t>dostavio</w:t>
      </w:r>
      <w:proofErr w:type="spellEnd"/>
      <w:proofErr w:type="gram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izvješće</w:t>
      </w:r>
      <w:proofErr w:type="spellEnd"/>
      <w:r w:rsidR="002E0093">
        <w:rPr>
          <w:sz w:val="24"/>
          <w:szCs w:val="24"/>
        </w:rPr>
        <w:t xml:space="preserve"> o </w:t>
      </w:r>
      <w:proofErr w:type="spellStart"/>
      <w:r w:rsidR="002E0093">
        <w:rPr>
          <w:sz w:val="24"/>
          <w:szCs w:val="24"/>
        </w:rPr>
        <w:t>gospodarskom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položaju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dužnika</w:t>
      </w:r>
      <w:proofErr w:type="spellEnd"/>
      <w:r w:rsidR="002E0093">
        <w:rPr>
          <w:sz w:val="24"/>
          <w:szCs w:val="24"/>
        </w:rPr>
        <w:t xml:space="preserve">. </w:t>
      </w:r>
    </w:p>
    <w:p w:rsidRDefault="004913D7" w:rsidP="004913D7" w:rsidR="004913D7">
      <w:pPr>
        <w:pStyle w:val="Bezproreda"/>
        <w:rPr>
          <w:rFonts w:hAnsi="Times New Roman" w:ascii="Times New Roman"/>
        </w:rPr>
      </w:pPr>
    </w:p>
    <w:p w:rsidRDefault="004913D7" w:rsidP="00E26C22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 </w:t>
      </w:r>
      <w:r w:rsidR="00BD4409">
        <w:rPr>
          <w:rFonts w:cs="Times New Roman" w:hAnsi="Times New Roman" w:ascii="Times New Roman"/>
          <w:sz w:val="24"/>
          <w:szCs w:val="24"/>
        </w:rPr>
        <w:t>kako</w:t>
      </w:r>
      <w:r>
        <w:rPr>
          <w:rFonts w:cs="Times New Roman" w:hAnsi="Times New Roman" w:ascii="Times New Roman"/>
          <w:sz w:val="24"/>
          <w:szCs w:val="24"/>
        </w:rPr>
        <w:t xml:space="preserve"> iz  potvrde Financijske agencije, Regionalnog centara Split  od </w:t>
      </w:r>
      <w:r w:rsidR="00BD4409">
        <w:rPr>
          <w:rFonts w:cs="Times New Roman" w:hAnsi="Times New Roman" w:ascii="Times New Roman"/>
          <w:sz w:val="24"/>
          <w:szCs w:val="24"/>
        </w:rPr>
        <w:t>1</w:t>
      </w:r>
      <w:r w:rsidR="002E0093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BD4409">
        <w:rPr>
          <w:rFonts w:cs="Times New Roman" w:hAnsi="Times New Roman" w:ascii="Times New Roman"/>
          <w:sz w:val="24"/>
          <w:szCs w:val="24"/>
        </w:rPr>
        <w:t>1</w:t>
      </w:r>
      <w:r w:rsidR="002E0093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evidentirano 180 dana neprekidne blokade zbog nepodmirenih osnova za plaćanje evidentiranih u očevidniku redoslijeda za plaćanje, a koje nepodmirene obveze iznose ukupno </w:t>
      </w:r>
      <w:r w:rsidR="00BD4409">
        <w:rPr>
          <w:rFonts w:cs="Times New Roman" w:hAnsi="Times New Roman" w:ascii="Times New Roman"/>
          <w:sz w:val="24"/>
          <w:szCs w:val="24"/>
        </w:rPr>
        <w:t>1.314.322,36</w:t>
      </w:r>
      <w:r w:rsidR="008606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kuna, ovaj sud utvrđuje da je na strani dužnika ostvaren stečajni razlog nesposobnosti za plaćanje u smislu odredbi čl. 6. SZ-a.</w:t>
      </w: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  <w:lang w:val="hr-HR"/>
        </w:rPr>
        <w:t>Poslovni broj: 1St-</w:t>
      </w:r>
      <w:r w:rsidR="00FA06D3">
        <w:rPr>
          <w:color w:val="000000"/>
          <w:sz w:val="24"/>
          <w:szCs w:val="24"/>
          <w:lang w:val="hr-HR"/>
        </w:rPr>
        <w:t>529</w:t>
      </w:r>
      <w:r>
        <w:rPr>
          <w:color w:val="000000"/>
          <w:sz w:val="24"/>
          <w:szCs w:val="24"/>
          <w:lang w:val="hr-HR"/>
        </w:rPr>
        <w:t>/2017-</w:t>
      </w:r>
      <w:r w:rsidR="00FA06D3">
        <w:rPr>
          <w:color w:val="000000"/>
          <w:sz w:val="24"/>
          <w:szCs w:val="24"/>
          <w:lang w:val="hr-HR"/>
        </w:rPr>
        <w:t>16</w:t>
      </w: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Ministarstvo unutarnjih poslova RH, PU Splitsko-Dalmatinska, Policijska postaja Split dostavila je ovom sudu </w:t>
      </w:r>
      <w:r w:rsidR="009712AE">
        <w:rPr>
          <w:rFonts w:cs="Times New Roman" w:hAnsi="Times New Roman" w:ascii="Times New Roman"/>
          <w:sz w:val="24"/>
          <w:szCs w:val="24"/>
        </w:rPr>
        <w:t>2</w:t>
      </w:r>
      <w:r w:rsidR="00035826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lipnja 2018. uvjerenje iz kojeg je razvidno da  dužnik  nije evidentiran kao vlasnik vozila. Općinski sud u Splitu, Zemljišnoknjižni odjel u Sinju je </w:t>
      </w:r>
      <w:r w:rsidR="009712AE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712AE">
        <w:rPr>
          <w:rFonts w:cs="Times New Roman" w:hAnsi="Times New Roman" w:ascii="Times New Roman"/>
          <w:sz w:val="24"/>
          <w:szCs w:val="24"/>
        </w:rPr>
        <w:t>srp</w:t>
      </w:r>
      <w:r>
        <w:rPr>
          <w:rFonts w:cs="Times New Roman" w:hAnsi="Times New Roman" w:ascii="Times New Roman"/>
          <w:sz w:val="24"/>
          <w:szCs w:val="24"/>
        </w:rPr>
        <w:t xml:space="preserve">nja 2018.dostavio je potvrdu iz koje je razvidno da dužnik nije upisan kao vlasnik nekretnina na području nadležnosti ovog zemljišnoknjižnog odjela. </w:t>
      </w:r>
    </w:p>
    <w:p w:rsidRDefault="004913D7" w:rsidP="004913D7" w:rsidR="004913D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9712AE">
        <w:rPr>
          <w:sz w:val="24"/>
          <w:szCs w:val="24"/>
          <w:lang w:val="hr-HR"/>
        </w:rPr>
        <w:t>52</w:t>
      </w:r>
      <w:r w:rsidR="00860674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/2017 od 2</w:t>
      </w:r>
      <w:r w:rsidR="009712AE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>. listopada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4913D7" w:rsidP="004913D7" w:rsidR="004913D7">
      <w:pPr>
        <w:ind w:firstLine="708"/>
        <w:jc w:val="both"/>
        <w:rPr>
          <w:lang w:val="hr-HR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9712AE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listopada  2018. objavljeno je na e-Oglasnoj ploči suda istoga dana kada je i doneseno, međutim nitko od vjerovnika odnosno eventualno zainteresiranih osoba nije postupio po pozivu suda i u određenom roku (koji je istekao s  danom 1</w:t>
      </w:r>
      <w:r w:rsidR="009712AE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4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</w:t>
      </w:r>
      <w:r w:rsidR="00FA06D3">
        <w:rPr>
          <w:color w:val="000000"/>
          <w:sz w:val="24"/>
          <w:szCs w:val="24"/>
          <w:lang w:val="hr-HR"/>
        </w:rPr>
        <w:t>52</w:t>
      </w:r>
      <w:r w:rsidR="00E26C22">
        <w:rPr>
          <w:color w:val="000000"/>
          <w:sz w:val="24"/>
          <w:szCs w:val="24"/>
          <w:lang w:val="hr-HR"/>
        </w:rPr>
        <w:t>9</w:t>
      </w:r>
      <w:r>
        <w:rPr>
          <w:color w:val="000000"/>
          <w:sz w:val="24"/>
          <w:szCs w:val="24"/>
          <w:lang w:val="hr-HR"/>
        </w:rPr>
        <w:t>/2017-</w:t>
      </w:r>
      <w:r w:rsidR="00FA06D3">
        <w:rPr>
          <w:color w:val="000000"/>
          <w:sz w:val="24"/>
          <w:szCs w:val="24"/>
          <w:lang w:val="hr-HR"/>
        </w:rPr>
        <w:t>16</w:t>
      </w:r>
    </w:p>
    <w:p w:rsidRDefault="001B4D15" w:rsidP="004913D7" w:rsidR="001B4D15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FA06D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1B4D15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 2019.</w:t>
      </w:r>
    </w:p>
    <w:p w:rsidRDefault="004913D7" w:rsidP="004913D7" w:rsidR="004913D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Vuković,v.r.</w:t>
      </w:r>
    </w:p>
    <w:p w:rsidRDefault="004913D7" w:rsidP="004913D7" w:rsidR="004913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C71ECF" w:rsidP="004913D7" w:rsidR="00C71EC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71ECF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3D7"/>
    <w:rsid w:val="00007EE0"/>
    <w:rsid w:val="00035826"/>
    <w:rsid w:val="000B1020"/>
    <w:rsid w:val="0010201B"/>
    <w:rsid w:val="001326EF"/>
    <w:rsid w:val="001B4D15"/>
    <w:rsid w:val="00213895"/>
    <w:rsid w:val="002E0093"/>
    <w:rsid w:val="002E4041"/>
    <w:rsid w:val="0038751A"/>
    <w:rsid w:val="00474A4D"/>
    <w:rsid w:val="004913D7"/>
    <w:rsid w:val="005409B0"/>
    <w:rsid w:val="007471CD"/>
    <w:rsid w:val="00852E6B"/>
    <w:rsid w:val="00860674"/>
    <w:rsid w:val="00946666"/>
    <w:rsid w:val="009712AE"/>
    <w:rsid w:val="00993121"/>
    <w:rsid w:val="009B25AF"/>
    <w:rsid w:val="00A22C54"/>
    <w:rsid w:val="00BD4409"/>
    <w:rsid w:val="00C71ECF"/>
    <w:rsid w:val="00CA178C"/>
    <w:rsid w:val="00CA7BEC"/>
    <w:rsid w:val="00E26C22"/>
    <w:rsid w:val="00EA1D6E"/>
    <w:rsid w:val="00EC0FFC"/>
    <w:rsid w:val="00F20C2F"/>
    <w:rsid w:val="00F53219"/>
    <w:rsid w:val="00FA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13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89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89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89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89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13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89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89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89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89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86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St-529/2017-16</izvorni_sadrzaj>
    <derivirana_varijabla naziv="DomainObject.Oznaka_1">St-529/2017-16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OBALNA KAPITALNA ULAGANJA društvo s ograničenom odgovornošću za trgovinu i savjetovanje</izvorni_sadrzaj>
    <derivirana_varijabla naziv="DomainObject.Predmet.ProtustrankaFormated_1">  OBALNA KAPITALNA ULAGANJA društvo s ograničenom odgovornošću za trgovinu i savjetovanje</derivirana_varijabla>
  </DomainObject.Predmet.ProtustrankaFormated>
  <DomainObject.Predmet.ProtustrankaFormatedOIB>
    <izvorni_sadrzaj>  OBALNA KAPITALNA ULAGANJA društvo s ograničenom odgovornošću za trgovinu i savjetovanje, OIB 15595691260</izvorni_sadrzaj>
    <derivirana_varijabla naziv="DomainObject.Predmet.ProtustrankaFormatedOIB_1">  OBALNA KAPITALNA ULAGANJA društvo s ograničenom odgovornošću za trgovinu i savjetovanje, OIB 15595691260</derivirana_varijabla>
  </DomainObject.Predmet.ProtustrankaFormatedOIB>
  <DomainObject.Predmet.ProtustrankaFormatedWithAdress>
    <izvorni_sadrzaj> OBALNA KAPITALNA ULAGANJA društvo s ograničenom odgovornošću za trgovinu i savjetovanje, Put Divulja 7, 21217 Kaštel Štafilić</izvorni_sadrzaj>
    <derivirana_varijabla naziv="DomainObject.Predmet.ProtustrankaFormatedWithAdress_1"> OBALNA KAPITALNA ULAGANJA društvo s ograničenom odgovornošću za trgovinu i savjetovanje, Put Divulja 7, 21217 Kaštel Štafilić</derivirana_varijabla>
  </DomainObject.Predmet.ProtustrankaFormatedWithAdress>
  <DomainObject.Predmet.ProtustrankaFormatedWithAdressOIB>
    <izvorni_sadrzaj> OBALNA KAPITALNA ULAGANJA društvo s ograničenom odgovornošću za trgovinu i savjetovanje, OIB 15595691260, Put Divulja 7, 21217 Kaštel Štafilić</izvorni_sadrzaj>
    <derivirana_varijabla naziv="DomainObject.Predmet.ProtustrankaFormatedWithAdressOIB_1"> OBALNA KAPITALNA ULAGANJA društvo s ograničenom odgovornošću za trgovinu i savjetovanje, OIB 15595691260, Put Divulja 7, 21217 Kaštel Štafilić</derivirana_varijabla>
  </DomainObject.Predmet.ProtustrankaFormatedWithAdressOIB>
  <DomainObject.Predmet.ProtustrankaWithAdress>
    <izvorni_sadrzaj>OBALNA KAPITALNA ULAGANJA društvo s ograničenom odgovornošću za trgovinu i savjetovanje Put Divulja 7, 21217 Kaštel Štafilić</izvorni_sadrzaj>
    <derivirana_varijabla naziv="DomainObject.Predmet.ProtustrankaWithAdress_1">OBALNA KAPITALNA ULAGANJA društvo s ograničenom odgovornošću za trgovinu i savjetovanje Put Divulja 7, 21217 Kaštel Štafilić</derivirana_varijabla>
  </DomainObject.Predmet.ProtustrankaWithAdress>
  <DomainObject.Predmet.ProtustrankaWithAdressOIB>
    <izvorni_sadrzaj>OBALNA KAPITALNA ULAGANJA društvo s ograničenom odgovornošću za trgovinu i savjetovanje, OIB 15595691260, Put Divulja 7, 21217 Kaštel Štafilić</izvorni_sadrzaj>
    <derivirana_varijabla naziv="DomainObject.Predmet.ProtustrankaWithAdressOIB_1">OBALNA KAPITALNA ULAGANJA društvo s ograničenom odgovornošću za trgovinu i savjetovanje, OIB 15595691260, Put Divulja 7, 21217 Kaštel Štafilić</derivirana_varijabla>
  </DomainObject.Predmet.ProtustrankaWithAdressOIB>
  <DomainObject.Predmet.ProtustrankaNazivFormated>
    <izvorni_sadrzaj>OBALNA KAPITALNA ULAGANJA društvo s ograničenom odgovornošću za trgovinu i savjetovanje</izvorni_sadrzaj>
    <derivirana_varijabla naziv="DomainObject.Predmet.ProtustrankaNazivFormated_1">OBALNA KAPITALNA ULAGANJA društvo s ograničenom odgovornošću za trgovinu i savjetovanje</derivirana_varijabla>
  </DomainObject.Predmet.ProtustrankaNazivFormated>
  <DomainObject.Predmet.ProtustrankaNazivFormatedOIB>
    <izvorni_sadrzaj>OBALNA KAPITALNA ULAGANJA društvo s ograničenom odgovornošću za trgovinu i savjetovanje, OIB 15595691260</izvorni_sadrzaj>
    <derivirana_varijabla naziv="DomainObject.Predmet.ProtustrankaNazivFormatedOIB_1">OBALNA KAPITALNA ULAGANJA društvo s ograničenom odgovornošću za trgovinu i savjetovanje, OIB 15595691260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OBALNA KAPITALNA ULAGANJA društvo s ograničenom odgovornošću za trgovinu i savjetovanje</item>
    </izvorni_sadrzaj>
    <derivirana_varijabla naziv="DomainObject.Predmet.ProtuStrankaListFormated_1">
      <item>OBALNA KAPITALNA ULAGANJA društvo s ograničenom odgovornošću za trgovinu i savjetovanje</item>
    </derivirana_varijabla>
  </DomainObject.Predmet.ProtuStrankaListFormated>
  <DomainObject.Predmet.ProtuStrankaListFormatedOIB>
    <izvorni_sadrzaj>
      <item>OBALNA KAPITALNA ULAGANJA društvo s ograničenom odgovornošću za trgovinu i savjetovanje, OIB 15595691260</item>
    </izvorni_sadrzaj>
    <derivirana_varijabla naziv="DomainObject.Predmet.ProtuStrankaListFormatedOIB_1">
      <item>OBALNA KAPITALNA ULAGANJA društvo s ograničenom odgovornošću za trgovinu i savjetovanje, OIB 15595691260</item>
    </derivirana_varijabla>
  </DomainObject.Predmet.ProtuStrankaListFormatedOIB>
  <DomainObject.Predmet.ProtuStrankaListFormatedWithAdress>
    <izvorni_sadrzaj>
      <item>OBALNA KAPITALNA ULAGANJA društvo s ograničenom odgovornošću za trgovinu i savjetovanje, Put Divulja 7, 21217 Kaštel Štafilić</item>
    </izvorni_sadrzaj>
    <derivirana_varijabla naziv="DomainObject.Predmet.ProtuStrankaListFormatedWithAdress_1">
      <item>OBALNA KAPITALNA ULAGANJA društvo s ograničenom odgovornošću za trgovinu i savjetovanje, Put Divulja 7, 21217 Kaštel Štafilić</item>
    </derivirana_varijabla>
  </DomainObject.Predmet.ProtuStrankaListFormatedWithAdress>
  <DomainObject.Predmet.ProtuStrankaListFormatedWithAdressOIB>
    <izvorni_sadrzaj>
      <item>OBALNA KAPITALNA ULAGANJA društvo s ograničenom odgovornošću za trgovinu i savjetovanje, OIB 15595691260, Put Divulja 7, 21217 Kaštel Štafilić</item>
    </izvorni_sadrzaj>
    <derivirana_varijabla naziv="DomainObject.Predmet.ProtuStrankaListFormatedWithAdressOIB_1">
      <item>OBALNA KAPITALNA ULAGANJA društvo s ograničenom odgovornošću za trgovinu i savjetovanje, OIB 15595691260, Put Divulja 7, 21217 Kaštel Štafilić</item>
    </derivirana_varijabla>
  </DomainObject.Predmet.ProtuStrankaListFormatedWithAdressOIB>
  <DomainObject.Predmet.ProtuStrankaListNazivFormated>
    <izvorni_sadrzaj>
      <item>OBALNA KAPITALNA ULAGANJA društvo s ograničenom odgovornošću za trgovinu i savjetovanje</item>
    </izvorni_sadrzaj>
    <derivirana_varijabla naziv="DomainObject.Predmet.ProtuStrankaListNazivFormated_1">
      <item>OBALNA KAPITALNA ULAGANJA društvo s ograničenom odgovornošću za trgovinu i savjetovanje</item>
    </derivirana_varijabla>
  </DomainObject.Predmet.ProtuStrankaListNazivFormated>
  <DomainObject.Predmet.ProtuStrankaListNazivFormatedOIB>
    <izvorni_sadrzaj>
      <item>OBALNA KAPITALNA ULAGANJA društvo s ograničenom odgovornošću za trgovinu i savjetovanje, OIB 15595691260</item>
    </izvorni_sadrzaj>
    <derivirana_varijabla naziv="DomainObject.Predmet.ProtuStrankaListNazivFormatedOIB_1">
      <item>OBALNA KAPITALNA ULAGANJA društvo s ograničenom odgovornošću za trgovinu i savjetovanje, OIB 15595691260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St-529/2017-16</izvorni_sadrzaj>
    <derivirana_varijabla naziv="DomainObject.PoslovniBrojDokumenta_1">St-529/2017-16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OBALNA KAPITALNA ULAGANJA društvo s ograničenom odgovornošću za trgovinu i savjetovanje</izvorni_sadrzaj>
    <derivirana_varijabla naziv="DomainObject.Predmet.ProtustrankaIDrugi_1">OBALNA KAPITALNA ULAGANJA društvo s ograničenom odgovornošću za trgovinu i savjetovanje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OBALNA KAPITALNA ULAGANJA društvo s ograničenom odgovornošću za trgovinu i savjetovanje, OIB 15595691260, Put Divulja 7, 21217 Kaštel Štafilić</izvorni_sadrzaj>
    <derivirana_varijabla naziv="DomainObject.Predmet.ProtustrankaIDrugiAdressOIB_1">OBALNA KAPITALNA ULAGANJA društvo s ograničenom odgovornošću za trgovinu i savjetovanje, OIB 15595691260, Put Divulja 7,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OBALNA KAPITALNA ULAGANJA društvo s ograničenom odgovornošću za trgovinu i savjetovanje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OBALNA KAPITALNA ULAGANJA društvo s ograničenom odgovornošću za trgovinu i savjetovanje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OBALNA KAPITALNA ULAGANJA društvo s ograničenom odgovornošću za trgovinu i savjetovanje, OIB 15595691260, Put Divulja 7,21217 Kaštel Štafilić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izvorni_sadrzaj>
    <derivirana_varijabla naziv="DomainObject.Predmet.SudioniciListAdressOIB_1">
      <item>OBALNA KAPITALNA ULAGANJA društvo s ograničenom odgovornošću za trgovinu i savjetovanje, OIB 15595691260, Put Divulja 7,21217 Kaštel Štafilić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15595691260</item>
      <item>, OIB 85821130368</item>
      <item>, OIB 18683136487</item>
      <item>, OIB null</item>
    </izvorni_sadrzaj>
    <derivirana_varijabla naziv="DomainObject.Predmet.SudioniciListNazivOIB_1">
      <item>, OIB 15595691260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lipnja 2018.</izvorni_sadrzaj>
    <derivirana_varijabla naziv="DomainObject.Predmet.DatumZadnjeOdrzaneSudskeRadnje_1">15. lipnja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St-529/2017-14</izvorni_sadrzaj>
    <derivirana_varijabla naziv="DomainObject.PredzadnjaOdlukaIzPredmeta.Oznaka_1">St-529/2017-14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1361</properties:Words>
  <properties:Characters>7660</properties:Characters>
  <properties:Lines>170</properties:Lines>
  <properties:Paragraphs>45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9144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2019-02-04T06:41:00Z</dcterms:created>
  <dc:creator>Velimir Vuković</dc:creator>
  <cp:lastModifiedBy>Velimir Vuković</cp:lastModifiedBy>
  <cp:lastPrinted>2019-02-04T11:35:00Z</cp:lastPrinted>
  <dcterms:modified xmlns:xsi="http://www.w3.org/2001/XMLSchema-instance" xsi:type="dcterms:W3CDTF">2019-02-05T07:21:00Z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St-529/2017-16 / Odluka - Rješenje - otvaranje i zaključenje stečajnog postupka (čl. 132) (st-230-17.docx)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