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e686" w14:paraId="238e686" w:rsidRDefault="006D6593" w:rsidP="006D6593" w:rsidR="006D6593" w:rsidRPr="006D6593">
      <w:pPr>
        <w:pStyle w:val="Zaglavlje"/>
        <w15:collapsed w:val="false"/>
        <w:rPr>
          <w:rFonts w:cs="Times New Roman"/>
        </w:rPr>
      </w:pPr>
      <w:bookmarkStart w:name="_GoBack" w:id="0"/>
      <w:bookmarkEnd w:id="0"/>
    </w:p>
    <w:p w:rsidRDefault="006D6593" w:rsidP="006D6593" w:rsidR="006D6593" w:rsidRPr="006D6593">
      <w:pPr>
        <w:widowControl w:val="false"/>
        <w:jc w:val="both"/>
        <w:rPr>
          <w:snapToGrid w:val="false"/>
          <w:sz w:val="24"/>
          <w:szCs w:val="24"/>
        </w:rPr>
      </w:pPr>
      <w:r w:rsidRPr="006D6593">
        <w:rPr>
          <w:bCs/>
          <w:snapToGrid w:val="false"/>
          <w:sz w:val="24"/>
          <w:szCs w:val="24"/>
        </w:rPr>
        <w:t xml:space="preserve">                     </w:t>
      </w:r>
      <w:r w:rsidRPr="006D6593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6593">
        <w:rPr>
          <w:bCs/>
          <w:snapToGrid w:val="false"/>
          <w:sz w:val="24"/>
          <w:szCs w:val="24"/>
        </w:rPr>
        <w:tab/>
      </w:r>
      <w:r w:rsidRPr="006D6593">
        <w:rPr>
          <w:bCs/>
          <w:snapToGrid w:val="false"/>
          <w:sz w:val="24"/>
          <w:szCs w:val="24"/>
        </w:rPr>
        <w:tab/>
        <w:t xml:space="preserve">                             </w:t>
      </w:r>
    </w:p>
    <w:p w:rsidRDefault="006D6593" w:rsidP="006D6593" w:rsidR="006D6593" w:rsidRPr="006D6593">
      <w:pPr>
        <w:widowControl w:val="false"/>
        <w:jc w:val="both"/>
        <w:rPr>
          <w:snapToGrid w:val="false"/>
          <w:sz w:val="24"/>
          <w:szCs w:val="24"/>
        </w:rPr>
      </w:pPr>
      <w:r w:rsidRPr="006D6593">
        <w:rPr>
          <w:snapToGrid w:val="false"/>
          <w:sz w:val="24"/>
          <w:szCs w:val="24"/>
        </w:rPr>
        <w:t xml:space="preserve">       REPUBLIKA HRVATSKA</w:t>
      </w:r>
    </w:p>
    <w:p w:rsidRDefault="006D6593" w:rsidP="006D6593" w:rsidR="006D6593" w:rsidRPr="006D6593">
      <w:pPr>
        <w:widowControl w:val="false"/>
        <w:jc w:val="both"/>
        <w:rPr>
          <w:snapToGrid w:val="false"/>
          <w:sz w:val="24"/>
          <w:szCs w:val="24"/>
        </w:rPr>
      </w:pPr>
      <w:r w:rsidRPr="006D6593">
        <w:rPr>
          <w:snapToGrid w:val="false"/>
          <w:sz w:val="24"/>
          <w:szCs w:val="24"/>
        </w:rPr>
        <w:t>TRGOVAČKI SUD U VARAŽDINU</w:t>
      </w:r>
    </w:p>
    <w:p w:rsidRDefault="006D6593" w:rsidP="006D6593" w:rsidR="006D6593" w:rsidRPr="006D6593">
      <w:pPr>
        <w:widowControl w:val="false"/>
        <w:rPr>
          <w:bCs/>
          <w:snapToGrid w:val="false"/>
          <w:sz w:val="24"/>
          <w:szCs w:val="24"/>
        </w:rPr>
      </w:pPr>
      <w:r w:rsidRPr="006D6593">
        <w:rPr>
          <w:snapToGrid w:val="false"/>
          <w:sz w:val="24"/>
          <w:szCs w:val="24"/>
        </w:rPr>
        <w:t xml:space="preserve">                  B. </w:t>
      </w:r>
      <w:proofErr w:type="spellStart"/>
      <w:r w:rsidRPr="006D6593">
        <w:rPr>
          <w:snapToGrid w:val="false"/>
          <w:sz w:val="24"/>
          <w:szCs w:val="24"/>
        </w:rPr>
        <w:t>Radić</w:t>
      </w:r>
      <w:proofErr w:type="spellEnd"/>
      <w:r w:rsidRPr="006D6593">
        <w:rPr>
          <w:snapToGrid w:val="false"/>
          <w:sz w:val="24"/>
          <w:szCs w:val="24"/>
        </w:rPr>
        <w:t xml:space="preserve"> 2</w:t>
      </w:r>
      <w:r w:rsidRPr="006D6593">
        <w:rPr>
          <w:bCs/>
          <w:snapToGrid w:val="false"/>
          <w:sz w:val="24"/>
          <w:szCs w:val="24"/>
        </w:rPr>
        <w:t xml:space="preserve">                   </w:t>
      </w:r>
      <w:r w:rsidRPr="006D6593">
        <w:rPr>
          <w:bCs/>
          <w:snapToGrid w:val="false"/>
          <w:sz w:val="24"/>
          <w:szCs w:val="24"/>
        </w:rPr>
        <w:tab/>
      </w:r>
      <w:r w:rsidRPr="006D6593">
        <w:rPr>
          <w:bCs/>
          <w:snapToGrid w:val="false"/>
          <w:sz w:val="24"/>
          <w:szCs w:val="24"/>
        </w:rPr>
        <w:tab/>
      </w:r>
      <w:r w:rsidRPr="006D6593">
        <w:rPr>
          <w:bCs/>
          <w:snapToGrid w:val="false"/>
          <w:sz w:val="24"/>
          <w:szCs w:val="24"/>
        </w:rPr>
        <w:tab/>
      </w:r>
    </w:p>
    <w:p w:rsidRDefault="006D6593" w:rsidP="006D6593" w:rsidR="006D6593" w:rsidRPr="006D6593">
      <w:pPr>
        <w:pStyle w:val="Zaglavlje"/>
        <w:jc w:val="left"/>
        <w:rPr>
          <w:rFonts w:cs="Times New Roman"/>
        </w:rPr>
      </w:pPr>
    </w:p>
    <w:p w:rsidRDefault="006D6593" w:rsidP="006D6593" w:rsidR="006D6593" w:rsidRPr="006D6593">
      <w:pPr>
        <w:pStyle w:val="Zaglavlje"/>
        <w:jc w:val="center"/>
        <w:rPr>
          <w:rFonts w:cs="Times New Roman"/>
        </w:rPr>
      </w:pPr>
      <w:r w:rsidRPr="006D6593">
        <w:rPr>
          <w:rFonts w:cs="Times New Roman"/>
        </w:rPr>
        <w:t>Z A K LJ U Č A K</w:t>
      </w:r>
    </w:p>
    <w:p w:rsidRDefault="006D6593" w:rsidP="006D6593" w:rsidR="006D6593" w:rsidRPr="006D6593">
      <w:pPr>
        <w:rPr>
          <w:sz w:val="24"/>
          <w:szCs w:val="24"/>
        </w:rPr>
      </w:pPr>
    </w:p>
    <w:p w:rsidRDefault="006D6593" w:rsidP="006D6593" w:rsidR="006D6593" w:rsidRPr="006D6593">
      <w:pPr>
        <w:ind w:firstLine="720"/>
        <w:jc w:val="both"/>
        <w:rPr>
          <w:sz w:val="24"/>
          <w:szCs w:val="24"/>
        </w:rPr>
      </w:pPr>
      <w:proofErr w:type="spellStart"/>
      <w:r w:rsidRPr="006D6593">
        <w:rPr>
          <w:sz w:val="24"/>
          <w:szCs w:val="24"/>
        </w:rPr>
        <w:t>Trgovački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sud</w:t>
      </w:r>
      <w:proofErr w:type="spellEnd"/>
      <w:r w:rsidRPr="006D6593">
        <w:rPr>
          <w:sz w:val="24"/>
          <w:szCs w:val="24"/>
        </w:rPr>
        <w:t xml:space="preserve"> u </w:t>
      </w:r>
      <w:proofErr w:type="spellStart"/>
      <w:r w:rsidRPr="006D6593">
        <w:rPr>
          <w:sz w:val="24"/>
          <w:szCs w:val="24"/>
        </w:rPr>
        <w:t>Varaždinu</w:t>
      </w:r>
      <w:proofErr w:type="spellEnd"/>
      <w:r w:rsidRPr="006D6593">
        <w:rPr>
          <w:sz w:val="24"/>
          <w:szCs w:val="24"/>
        </w:rPr>
        <w:t xml:space="preserve">, </w:t>
      </w:r>
      <w:proofErr w:type="spellStart"/>
      <w:r w:rsidRPr="006D6593">
        <w:rPr>
          <w:sz w:val="24"/>
          <w:szCs w:val="24"/>
        </w:rPr>
        <w:t>po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sucu</w:t>
      </w:r>
      <w:proofErr w:type="spellEnd"/>
      <w:r w:rsidRPr="006D6593">
        <w:rPr>
          <w:sz w:val="24"/>
          <w:szCs w:val="24"/>
        </w:rPr>
        <w:t xml:space="preserve"> toga </w:t>
      </w:r>
      <w:proofErr w:type="spellStart"/>
      <w:r w:rsidRPr="006D6593">
        <w:rPr>
          <w:sz w:val="24"/>
          <w:szCs w:val="24"/>
        </w:rPr>
        <w:t>suda</w:t>
      </w:r>
      <w:proofErr w:type="spellEnd"/>
      <w:r w:rsidRPr="006D6593">
        <w:rPr>
          <w:sz w:val="24"/>
          <w:szCs w:val="24"/>
        </w:rPr>
        <w:t xml:space="preserve"> Iris </w:t>
      </w:r>
      <w:proofErr w:type="spellStart"/>
      <w:r w:rsidRPr="006D6593">
        <w:rPr>
          <w:sz w:val="24"/>
          <w:szCs w:val="24"/>
        </w:rPr>
        <w:t>Hatvalić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Nemec</w:t>
      </w:r>
      <w:proofErr w:type="spellEnd"/>
      <w:r w:rsidRPr="006D6593">
        <w:rPr>
          <w:sz w:val="24"/>
          <w:szCs w:val="24"/>
        </w:rPr>
        <w:t xml:space="preserve">, </w:t>
      </w:r>
      <w:proofErr w:type="spellStart"/>
      <w:r w:rsidRPr="006D6593">
        <w:rPr>
          <w:sz w:val="24"/>
          <w:szCs w:val="24"/>
        </w:rPr>
        <w:t>kao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stečajnom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sucu</w:t>
      </w:r>
      <w:proofErr w:type="spellEnd"/>
      <w:r w:rsidRPr="006D6593">
        <w:rPr>
          <w:sz w:val="24"/>
          <w:szCs w:val="24"/>
        </w:rPr>
        <w:t xml:space="preserve">, u </w:t>
      </w:r>
      <w:proofErr w:type="spellStart"/>
      <w:r w:rsidRPr="006D6593">
        <w:rPr>
          <w:sz w:val="24"/>
          <w:szCs w:val="24"/>
        </w:rPr>
        <w:t>stečajnom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predmetu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povodom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prijedloga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podnositelja</w:t>
      </w:r>
      <w:proofErr w:type="spellEnd"/>
      <w:r w:rsidRPr="006D6593">
        <w:rPr>
          <w:sz w:val="24"/>
          <w:szCs w:val="24"/>
        </w:rPr>
        <w:t xml:space="preserve"> FINA, RC Zagreb, </w:t>
      </w:r>
      <w:proofErr w:type="spellStart"/>
      <w:r w:rsidRPr="006D6593">
        <w:rPr>
          <w:sz w:val="24"/>
          <w:szCs w:val="24"/>
        </w:rPr>
        <w:t>Podružnica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Varaždin</w:t>
      </w:r>
      <w:proofErr w:type="spellEnd"/>
      <w:r w:rsidRPr="006D6593">
        <w:rPr>
          <w:sz w:val="24"/>
          <w:szCs w:val="24"/>
        </w:rPr>
        <w:t xml:space="preserve">, A. </w:t>
      </w:r>
      <w:proofErr w:type="spellStart"/>
      <w:r w:rsidRPr="006D6593">
        <w:rPr>
          <w:sz w:val="24"/>
          <w:szCs w:val="24"/>
        </w:rPr>
        <w:t>Cesarca</w:t>
      </w:r>
      <w:proofErr w:type="spellEnd"/>
      <w:r w:rsidRPr="006D6593">
        <w:rPr>
          <w:sz w:val="24"/>
          <w:szCs w:val="24"/>
        </w:rPr>
        <w:t xml:space="preserve"> 2, OIB: 85821130368, </w:t>
      </w:r>
      <w:proofErr w:type="spellStart"/>
      <w:r w:rsidRPr="006D6593">
        <w:rPr>
          <w:sz w:val="24"/>
          <w:szCs w:val="24"/>
        </w:rPr>
        <w:t>za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pokretanje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stečajnog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postupka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nad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dužnikom</w:t>
      </w:r>
      <w:proofErr w:type="spellEnd"/>
      <w:r w:rsidRPr="006D6593">
        <w:rPr>
          <w:sz w:val="24"/>
          <w:szCs w:val="24"/>
        </w:rPr>
        <w:t xml:space="preserve"> </w:t>
      </w:r>
      <w:r w:rsidR="003563A0">
        <w:rPr>
          <w:sz w:val="24"/>
          <w:szCs w:val="24"/>
        </w:rPr>
        <w:t xml:space="preserve">ASTON </w:t>
      </w:r>
      <w:proofErr w:type="spellStart"/>
      <w:r w:rsidR="003563A0">
        <w:rPr>
          <w:sz w:val="24"/>
          <w:szCs w:val="24"/>
        </w:rPr>
        <w:t>j.d.o.o</w:t>
      </w:r>
      <w:proofErr w:type="spellEnd"/>
      <w:r w:rsidR="003563A0">
        <w:rPr>
          <w:sz w:val="24"/>
          <w:szCs w:val="24"/>
        </w:rPr>
        <w:t xml:space="preserve">. </w:t>
      </w:r>
      <w:proofErr w:type="spellStart"/>
      <w:r w:rsidR="003563A0">
        <w:rPr>
          <w:sz w:val="24"/>
          <w:szCs w:val="24"/>
        </w:rPr>
        <w:t>za</w:t>
      </w:r>
      <w:proofErr w:type="spellEnd"/>
      <w:r w:rsidR="003563A0">
        <w:rPr>
          <w:sz w:val="24"/>
          <w:szCs w:val="24"/>
        </w:rPr>
        <w:t xml:space="preserve"> </w:t>
      </w:r>
      <w:proofErr w:type="spellStart"/>
      <w:r w:rsidR="003563A0">
        <w:rPr>
          <w:sz w:val="24"/>
          <w:szCs w:val="24"/>
        </w:rPr>
        <w:t>ugostiteljstvo</w:t>
      </w:r>
      <w:proofErr w:type="spellEnd"/>
      <w:r w:rsidR="003563A0">
        <w:rPr>
          <w:sz w:val="24"/>
          <w:szCs w:val="24"/>
        </w:rPr>
        <w:t xml:space="preserve">, </w:t>
      </w:r>
      <w:proofErr w:type="spellStart"/>
      <w:r w:rsidR="003563A0">
        <w:rPr>
          <w:sz w:val="24"/>
          <w:szCs w:val="24"/>
        </w:rPr>
        <w:t>trgovinu</w:t>
      </w:r>
      <w:proofErr w:type="spellEnd"/>
      <w:r w:rsidR="003563A0">
        <w:rPr>
          <w:sz w:val="24"/>
          <w:szCs w:val="24"/>
        </w:rPr>
        <w:t xml:space="preserve"> </w:t>
      </w:r>
      <w:proofErr w:type="spellStart"/>
      <w:r w:rsidR="003563A0">
        <w:rPr>
          <w:sz w:val="24"/>
          <w:szCs w:val="24"/>
        </w:rPr>
        <w:t>i</w:t>
      </w:r>
      <w:proofErr w:type="spellEnd"/>
      <w:r w:rsidR="003563A0">
        <w:rPr>
          <w:sz w:val="24"/>
          <w:szCs w:val="24"/>
        </w:rPr>
        <w:t xml:space="preserve"> </w:t>
      </w:r>
      <w:proofErr w:type="spellStart"/>
      <w:r w:rsidR="003563A0">
        <w:rPr>
          <w:sz w:val="24"/>
          <w:szCs w:val="24"/>
        </w:rPr>
        <w:t>usluge</w:t>
      </w:r>
      <w:proofErr w:type="spellEnd"/>
      <w:r w:rsidR="003563A0">
        <w:rPr>
          <w:sz w:val="24"/>
          <w:szCs w:val="24"/>
        </w:rPr>
        <w:t xml:space="preserve">, OIB: 83543558182 </w:t>
      </w:r>
      <w:proofErr w:type="spellStart"/>
      <w:r w:rsidR="003563A0">
        <w:rPr>
          <w:sz w:val="24"/>
          <w:szCs w:val="24"/>
        </w:rPr>
        <w:t>sa</w:t>
      </w:r>
      <w:proofErr w:type="spellEnd"/>
      <w:r w:rsidR="003563A0">
        <w:rPr>
          <w:sz w:val="24"/>
          <w:szCs w:val="24"/>
        </w:rPr>
        <w:t xml:space="preserve"> </w:t>
      </w:r>
      <w:proofErr w:type="spellStart"/>
      <w:r w:rsidR="003563A0">
        <w:rPr>
          <w:sz w:val="24"/>
          <w:szCs w:val="24"/>
        </w:rPr>
        <w:t>sjedištem</w:t>
      </w:r>
      <w:proofErr w:type="spellEnd"/>
      <w:r w:rsidR="003563A0">
        <w:rPr>
          <w:sz w:val="24"/>
          <w:szCs w:val="24"/>
        </w:rPr>
        <w:t xml:space="preserve"> u </w:t>
      </w:r>
      <w:proofErr w:type="spellStart"/>
      <w:r w:rsidR="003563A0">
        <w:rPr>
          <w:sz w:val="24"/>
          <w:szCs w:val="24"/>
        </w:rPr>
        <w:t>Turčišće</w:t>
      </w:r>
      <w:proofErr w:type="spellEnd"/>
      <w:r w:rsidR="003563A0">
        <w:rPr>
          <w:sz w:val="24"/>
          <w:szCs w:val="24"/>
        </w:rPr>
        <w:t xml:space="preserve">, </w:t>
      </w:r>
      <w:proofErr w:type="spellStart"/>
      <w:r w:rsidR="003563A0">
        <w:rPr>
          <w:sz w:val="24"/>
          <w:szCs w:val="24"/>
        </w:rPr>
        <w:t>Turčišće</w:t>
      </w:r>
      <w:proofErr w:type="spellEnd"/>
      <w:r w:rsidR="003563A0">
        <w:rPr>
          <w:sz w:val="24"/>
          <w:szCs w:val="24"/>
        </w:rPr>
        <w:t xml:space="preserve"> 4</w:t>
      </w:r>
      <w:r w:rsidRPr="006D6593">
        <w:rPr>
          <w:sz w:val="24"/>
          <w:szCs w:val="24"/>
        </w:rPr>
        <w:t xml:space="preserve">, </w:t>
      </w:r>
      <w:proofErr w:type="spellStart"/>
      <w:r w:rsidRPr="006D6593">
        <w:rPr>
          <w:sz w:val="24"/>
          <w:szCs w:val="24"/>
        </w:rPr>
        <w:t>dana</w:t>
      </w:r>
      <w:proofErr w:type="spellEnd"/>
      <w:r w:rsidRPr="006D6593">
        <w:rPr>
          <w:sz w:val="24"/>
          <w:szCs w:val="24"/>
        </w:rPr>
        <w:t xml:space="preserve"> </w:t>
      </w:r>
      <w:r w:rsidR="00D41FC0">
        <w:rPr>
          <w:sz w:val="24"/>
          <w:szCs w:val="24"/>
        </w:rPr>
        <w:t>5</w:t>
      </w:r>
      <w:r w:rsidRPr="006D6593">
        <w:rPr>
          <w:sz w:val="24"/>
          <w:szCs w:val="24"/>
        </w:rPr>
        <w:t xml:space="preserve">. </w:t>
      </w:r>
      <w:proofErr w:type="spellStart"/>
      <w:proofErr w:type="gramStart"/>
      <w:r w:rsidRPr="006D6593">
        <w:rPr>
          <w:sz w:val="24"/>
          <w:szCs w:val="24"/>
        </w:rPr>
        <w:t>prosinca</w:t>
      </w:r>
      <w:proofErr w:type="spellEnd"/>
      <w:proofErr w:type="gramEnd"/>
      <w:r w:rsidRPr="006D6593">
        <w:rPr>
          <w:sz w:val="24"/>
          <w:szCs w:val="24"/>
        </w:rPr>
        <w:t xml:space="preserve"> 2016.               </w:t>
      </w:r>
    </w:p>
    <w:p w:rsidRDefault="006D6593" w:rsidP="006D6593" w:rsidR="006D6593" w:rsidRPr="006D6593">
      <w:pPr>
        <w:rPr>
          <w:sz w:val="24"/>
          <w:szCs w:val="24"/>
        </w:rPr>
      </w:pPr>
    </w:p>
    <w:p w:rsidRDefault="006D6593" w:rsidP="006D6593" w:rsidR="006D6593" w:rsidRPr="006D6593">
      <w:pPr>
        <w:jc w:val="center"/>
        <w:rPr>
          <w:sz w:val="24"/>
          <w:szCs w:val="24"/>
        </w:rPr>
      </w:pPr>
      <w:r w:rsidRPr="006D6593">
        <w:rPr>
          <w:sz w:val="24"/>
          <w:szCs w:val="24"/>
        </w:rPr>
        <w:t xml:space="preserve">  </w:t>
      </w:r>
      <w:proofErr w:type="gramStart"/>
      <w:r w:rsidRPr="006D6593">
        <w:rPr>
          <w:sz w:val="24"/>
          <w:szCs w:val="24"/>
        </w:rPr>
        <w:t>z</w:t>
      </w:r>
      <w:proofErr w:type="gramEnd"/>
      <w:r w:rsidRPr="006D6593">
        <w:rPr>
          <w:sz w:val="24"/>
          <w:szCs w:val="24"/>
        </w:rPr>
        <w:t xml:space="preserve"> a k l</w:t>
      </w:r>
      <w:r w:rsidR="00662AF0">
        <w:rPr>
          <w:sz w:val="24"/>
          <w:szCs w:val="24"/>
        </w:rPr>
        <w:t xml:space="preserve"> </w:t>
      </w:r>
      <w:r w:rsidRPr="006D6593">
        <w:rPr>
          <w:sz w:val="24"/>
          <w:szCs w:val="24"/>
        </w:rPr>
        <w:t xml:space="preserve">j u č </w:t>
      </w:r>
      <w:proofErr w:type="spellStart"/>
      <w:r w:rsidRPr="006D6593">
        <w:rPr>
          <w:sz w:val="24"/>
          <w:szCs w:val="24"/>
        </w:rPr>
        <w:t>i</w:t>
      </w:r>
      <w:proofErr w:type="spellEnd"/>
      <w:r w:rsidRPr="006D6593">
        <w:rPr>
          <w:sz w:val="24"/>
          <w:szCs w:val="24"/>
        </w:rPr>
        <w:t xml:space="preserve"> o   j e</w:t>
      </w:r>
    </w:p>
    <w:p w:rsidRDefault="006D6593" w:rsidP="006D6593" w:rsidR="006D6593" w:rsidRPr="006D6593">
      <w:pPr>
        <w:jc w:val="center"/>
        <w:rPr>
          <w:sz w:val="24"/>
          <w:szCs w:val="24"/>
        </w:rPr>
      </w:pPr>
    </w:p>
    <w:p w:rsidRDefault="006D6593" w:rsidP="006D6593" w:rsidR="006D6593" w:rsidRPr="006D6593">
      <w:pPr>
        <w:jc w:val="center"/>
        <w:rPr>
          <w:sz w:val="24"/>
          <w:szCs w:val="24"/>
        </w:rPr>
      </w:pPr>
    </w:p>
    <w:p w:rsidRDefault="006D6593" w:rsidP="000A1FA2" w:rsidR="006D6593" w:rsidRPr="000A1FA2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ind w:hanging="720"/>
        <w:contextualSpacing/>
        <w:rPr>
          <w:rFonts w:cs="Times New Roman"/>
        </w:rPr>
      </w:pPr>
      <w:r w:rsidRPr="006D6593">
        <w:rPr>
          <w:rFonts w:cs="Times New Roman"/>
        </w:rPr>
        <w:t xml:space="preserve">Nalaže se direktoru dužnika </w:t>
      </w:r>
      <w:r w:rsidR="000A1FA2">
        <w:t xml:space="preserve">ASTON j.d.o.o. za ugostiteljstvo, trgovinu i usluge, OIB: 83543558182 sa sjedištem u </w:t>
      </w:r>
      <w:proofErr w:type="spellStart"/>
      <w:r w:rsidR="000A1FA2">
        <w:t>Turčišće</w:t>
      </w:r>
      <w:proofErr w:type="spellEnd"/>
      <w:r w:rsidR="000A1FA2">
        <w:t xml:space="preserve">, </w:t>
      </w:r>
      <w:proofErr w:type="spellStart"/>
      <w:r w:rsidR="000A1FA2">
        <w:t>Turčišće</w:t>
      </w:r>
      <w:proofErr w:type="spellEnd"/>
      <w:r w:rsidR="000A1FA2">
        <w:t xml:space="preserve"> 4</w:t>
      </w:r>
      <w:r w:rsidR="000A1FA2">
        <w:t xml:space="preserve">, Slađanu </w:t>
      </w:r>
      <w:proofErr w:type="spellStart"/>
      <w:r w:rsidR="000A1FA2">
        <w:t>Košak</w:t>
      </w:r>
      <w:proofErr w:type="spellEnd"/>
      <w:r w:rsidR="000A1FA2">
        <w:t xml:space="preserve">, </w:t>
      </w:r>
      <w:proofErr w:type="spellStart"/>
      <w:r w:rsidR="000A1FA2">
        <w:t>Turčišće</w:t>
      </w:r>
      <w:proofErr w:type="spellEnd"/>
      <w:r w:rsidR="000A1FA2">
        <w:t xml:space="preserve">, </w:t>
      </w:r>
      <w:proofErr w:type="spellStart"/>
      <w:r w:rsidR="000A1FA2">
        <w:t>Turčišće</w:t>
      </w:r>
      <w:proofErr w:type="spellEnd"/>
      <w:r w:rsidR="000A1FA2">
        <w:t xml:space="preserve"> 4, OIB: 51056797392</w:t>
      </w:r>
      <w:r w:rsidRPr="000A1FA2">
        <w:rPr>
          <w:rFonts w:cs="Times New Roman"/>
        </w:rPr>
        <w:t xml:space="preserve"> </w:t>
      </w:r>
      <w:r w:rsidRPr="000A1FA2">
        <w:rPr>
          <w:rFonts w:cs="Times New Roman"/>
          <w:color w:themeColor="text1" w:val="000000"/>
        </w:rPr>
        <w:t xml:space="preserve">da sukladno </w:t>
      </w:r>
      <w:r w:rsidRPr="000A1FA2">
        <w:rPr>
          <w:rFonts w:cs="Times New Roman"/>
        </w:rPr>
        <w:t>članku 17. Stečajnog zakona ("Narodne novine" broj 71/15, u daljnjem tekstu SZ) u roku od 8 dana od dana primitka ovog zaključka, dostavi popis imovine i obveza dužnika koji se sastoji od naznake:</w:t>
      </w:r>
    </w:p>
    <w:p w:rsidRDefault="006D6593" w:rsidP="006D6593" w:rsidR="006D6593" w:rsidRPr="006D6593">
      <w:pPr>
        <w:jc w:val="both"/>
        <w:rPr>
          <w:sz w:val="24"/>
          <w:szCs w:val="24"/>
        </w:rPr>
      </w:pPr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1. </w:t>
      </w:r>
      <w:proofErr w:type="spellStart"/>
      <w:proofErr w:type="gramStart"/>
      <w:r w:rsidRPr="006D6593">
        <w:rPr>
          <w:sz w:val="24"/>
          <w:szCs w:val="24"/>
        </w:rPr>
        <w:t>nekretnina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pokretnina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2. </w:t>
      </w:r>
      <w:proofErr w:type="spellStart"/>
      <w:proofErr w:type="gramStart"/>
      <w:r w:rsidRPr="006D6593">
        <w:rPr>
          <w:sz w:val="24"/>
          <w:szCs w:val="24"/>
        </w:rPr>
        <w:t>imovinskih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prava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tuđim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stvarima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3. </w:t>
      </w:r>
      <w:proofErr w:type="spellStart"/>
      <w:proofErr w:type="gramStart"/>
      <w:r w:rsidRPr="006D6593">
        <w:rPr>
          <w:sz w:val="24"/>
          <w:szCs w:val="24"/>
        </w:rPr>
        <w:t>novčanih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nenovčanih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tražbina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4. </w:t>
      </w:r>
      <w:proofErr w:type="spellStart"/>
      <w:proofErr w:type="gramStart"/>
      <w:r w:rsidRPr="006D6593">
        <w:rPr>
          <w:sz w:val="24"/>
          <w:szCs w:val="24"/>
        </w:rPr>
        <w:t>drugih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prava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koja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čine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imovinu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5. </w:t>
      </w:r>
      <w:proofErr w:type="spellStart"/>
      <w:proofErr w:type="gramStart"/>
      <w:r w:rsidRPr="006D6593">
        <w:rPr>
          <w:sz w:val="24"/>
          <w:szCs w:val="24"/>
        </w:rPr>
        <w:t>novčanih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sredstava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računima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6. </w:t>
      </w:r>
      <w:proofErr w:type="spellStart"/>
      <w:proofErr w:type="gramStart"/>
      <w:r w:rsidRPr="006D6593">
        <w:rPr>
          <w:sz w:val="24"/>
          <w:szCs w:val="24"/>
        </w:rPr>
        <w:t>druge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imovine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7. </w:t>
      </w:r>
      <w:proofErr w:type="spellStart"/>
      <w:proofErr w:type="gramStart"/>
      <w:r w:rsidRPr="006D6593">
        <w:rPr>
          <w:sz w:val="24"/>
          <w:szCs w:val="24"/>
        </w:rPr>
        <w:t>obveza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unesenih</w:t>
      </w:r>
      <w:proofErr w:type="spellEnd"/>
      <w:r w:rsidRPr="006D6593">
        <w:rPr>
          <w:sz w:val="24"/>
          <w:szCs w:val="24"/>
        </w:rPr>
        <w:t xml:space="preserve"> u </w:t>
      </w:r>
      <w:proofErr w:type="spellStart"/>
      <w:r w:rsidRPr="006D6593">
        <w:rPr>
          <w:sz w:val="24"/>
          <w:szCs w:val="24"/>
        </w:rPr>
        <w:t>njegove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poslovne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knjige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8. </w:t>
      </w:r>
      <w:proofErr w:type="spellStart"/>
      <w:proofErr w:type="gramStart"/>
      <w:r w:rsidRPr="006D6593">
        <w:rPr>
          <w:sz w:val="24"/>
          <w:szCs w:val="24"/>
        </w:rPr>
        <w:t>drugih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novčanih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nenovčanih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obveza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9. </w:t>
      </w:r>
      <w:proofErr w:type="spellStart"/>
      <w:proofErr w:type="gramStart"/>
      <w:r w:rsidRPr="006D6593">
        <w:rPr>
          <w:sz w:val="24"/>
          <w:szCs w:val="24"/>
        </w:rPr>
        <w:t>razlučnih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prava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imovini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10. </w:t>
      </w:r>
      <w:proofErr w:type="spellStart"/>
      <w:proofErr w:type="gramStart"/>
      <w:r w:rsidRPr="006D6593">
        <w:rPr>
          <w:sz w:val="24"/>
          <w:szCs w:val="24"/>
        </w:rPr>
        <w:t>izlučnih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prava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11. </w:t>
      </w:r>
      <w:proofErr w:type="spellStart"/>
      <w:proofErr w:type="gramStart"/>
      <w:r w:rsidRPr="006D6593">
        <w:rPr>
          <w:sz w:val="24"/>
          <w:szCs w:val="24"/>
        </w:rPr>
        <w:t>prosječnih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mjesečnih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troškova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redovnoga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poslovanja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  <w:r w:rsidRPr="006D6593">
        <w:rPr>
          <w:sz w:val="24"/>
          <w:szCs w:val="24"/>
        </w:rPr>
        <w:t xml:space="preserve"> u </w:t>
      </w:r>
      <w:proofErr w:type="spellStart"/>
      <w:r w:rsidRPr="006D6593">
        <w:rPr>
          <w:sz w:val="24"/>
          <w:szCs w:val="24"/>
        </w:rPr>
        <w:t>posljednjih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godinu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dana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12. </w:t>
      </w:r>
      <w:proofErr w:type="spellStart"/>
      <w:proofErr w:type="gramStart"/>
      <w:r w:rsidRPr="006D6593">
        <w:rPr>
          <w:sz w:val="24"/>
          <w:szCs w:val="24"/>
        </w:rPr>
        <w:t>postupaka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pred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sudovima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ili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javnopravnim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tijelima</w:t>
      </w:r>
      <w:proofErr w:type="spellEnd"/>
      <w:r w:rsidRPr="006D6593">
        <w:rPr>
          <w:sz w:val="24"/>
          <w:szCs w:val="24"/>
        </w:rPr>
        <w:t xml:space="preserve"> u </w:t>
      </w:r>
      <w:proofErr w:type="spellStart"/>
      <w:r w:rsidRPr="006D6593">
        <w:rPr>
          <w:sz w:val="24"/>
          <w:szCs w:val="24"/>
        </w:rPr>
        <w:t>kojima</w:t>
      </w:r>
      <w:proofErr w:type="spellEnd"/>
      <w:r w:rsidRPr="006D6593">
        <w:rPr>
          <w:sz w:val="24"/>
          <w:szCs w:val="24"/>
        </w:rPr>
        <w:t xml:space="preserve"> je </w:t>
      </w:r>
      <w:proofErr w:type="spellStart"/>
      <w:r w:rsidRPr="006D6593">
        <w:rPr>
          <w:sz w:val="24"/>
          <w:szCs w:val="24"/>
        </w:rPr>
        <w:t>dužnik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stranka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visinu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ili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opis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tražbine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koja</w:t>
      </w:r>
      <w:proofErr w:type="spellEnd"/>
      <w:r w:rsidRPr="006D6593">
        <w:rPr>
          <w:sz w:val="24"/>
          <w:szCs w:val="24"/>
        </w:rPr>
        <w:t xml:space="preserve"> je </w:t>
      </w:r>
      <w:proofErr w:type="spellStart"/>
      <w:r w:rsidRPr="006D6593">
        <w:rPr>
          <w:sz w:val="24"/>
          <w:szCs w:val="24"/>
        </w:rPr>
        <w:t>predmet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postupka</w:t>
      </w:r>
      <w:proofErr w:type="spellEnd"/>
      <w:r w:rsidRPr="006D6593">
        <w:rPr>
          <w:sz w:val="24"/>
          <w:szCs w:val="24"/>
        </w:rPr>
        <w:t>.</w:t>
      </w:r>
    </w:p>
    <w:p w:rsidRDefault="006D6593" w:rsidP="006D6593" w:rsidR="006D6593" w:rsidRPr="006D6593">
      <w:pPr>
        <w:jc w:val="both"/>
        <w:rPr>
          <w:sz w:val="24"/>
          <w:szCs w:val="24"/>
        </w:rPr>
      </w:pPr>
    </w:p>
    <w:p w:rsidRDefault="006D6593" w:rsidP="006D6593" w:rsidR="006D6593" w:rsidRPr="006D6593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ind w:firstLine="0" w:left="0"/>
        <w:contextualSpacing/>
        <w:rPr>
          <w:rFonts w:cs="Times New Roman"/>
        </w:rPr>
      </w:pPr>
      <w:r w:rsidRPr="006D6593">
        <w:rPr>
          <w:rFonts w:cs="Times New Roman"/>
        </w:rPr>
        <w:t xml:space="preserve">Dužnik mora u popisu imovine i obveza iz stavka 1. izreke ovoga zaključka  navesti podatke o pravnoj i činjeničnoj osnovi u odnosu na svaki dio imovine i obveza, te o </w:t>
      </w:r>
      <w:r w:rsidRPr="006D6593">
        <w:rPr>
          <w:rFonts w:cs="Times New Roman"/>
        </w:rPr>
        <w:lastRenderedPageBreak/>
        <w:t>dokazima, osobito ispravama, kojima se oni mogu potkrijepiti i potvrditi da su navedeni podaci točni i potpuni i da ništa od imovine i obveza nije zatajeno.</w:t>
      </w:r>
    </w:p>
    <w:p w:rsidRDefault="006D6593" w:rsidP="006D6593" w:rsidR="006D6593" w:rsidRPr="006D6593">
      <w:pPr>
        <w:jc w:val="both"/>
        <w:rPr>
          <w:sz w:val="24"/>
          <w:szCs w:val="24"/>
        </w:rPr>
      </w:pPr>
    </w:p>
    <w:p w:rsidRDefault="006D6593" w:rsidP="006D6593" w:rsidR="006D6593" w:rsidRPr="006D6593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ind w:firstLine="0" w:left="0"/>
        <w:contextualSpacing/>
        <w:rPr>
          <w:rFonts w:cs="Times New Roman"/>
        </w:rPr>
      </w:pPr>
      <w:r w:rsidRPr="006D6593">
        <w:rPr>
          <w:rFonts w:cs="Times New Roman"/>
        </w:rPr>
        <w:t>Upozorava se direktor dužnika da za davanje neistinitoga ili nepotpunoga popisa imovine i obveza, odgovara kao za davanje lažnoga iskaza u postupku pred sudom.</w:t>
      </w:r>
    </w:p>
    <w:p w:rsidRDefault="006D6593" w:rsidP="006D6593" w:rsidR="006D6593" w:rsidRPr="006D6593">
      <w:pPr>
        <w:pStyle w:val="Odlomakpopisa"/>
        <w:spacing w:after="0"/>
        <w:rPr>
          <w:rFonts w:cs="Times New Roman"/>
        </w:rPr>
      </w:pPr>
    </w:p>
    <w:p w:rsidRDefault="006D6593" w:rsidP="006D6593" w:rsidR="006D6593" w:rsidRPr="006D6593">
      <w:pPr>
        <w:jc w:val="center"/>
        <w:rPr>
          <w:sz w:val="24"/>
          <w:szCs w:val="24"/>
        </w:rPr>
      </w:pPr>
      <w:proofErr w:type="spellStart"/>
      <w:r w:rsidRPr="006D6593">
        <w:rPr>
          <w:sz w:val="24"/>
          <w:szCs w:val="24"/>
        </w:rPr>
        <w:t>Obrazloženje</w:t>
      </w:r>
      <w:proofErr w:type="spellEnd"/>
    </w:p>
    <w:p w:rsidRDefault="006D6593" w:rsidP="006D6593" w:rsidR="006D6593" w:rsidRPr="006D6593">
      <w:pPr>
        <w:jc w:val="center"/>
        <w:rPr>
          <w:sz w:val="24"/>
          <w:szCs w:val="24"/>
        </w:rPr>
      </w:pPr>
    </w:p>
    <w:p w:rsidRDefault="006D6593" w:rsidP="006D6593" w:rsidR="006D6593" w:rsidRPr="006D6593">
      <w:pPr>
        <w:ind w:left="3540"/>
        <w:jc w:val="both"/>
        <w:rPr>
          <w:sz w:val="24"/>
          <w:szCs w:val="24"/>
        </w:rPr>
      </w:pPr>
    </w:p>
    <w:p w:rsidRDefault="006D6593" w:rsidP="006D6593" w:rsidR="006D6593" w:rsidRPr="006D6593">
      <w:pPr>
        <w:pStyle w:val="Tijeloteksta"/>
        <w:jc w:val="both"/>
        <w:rPr>
          <w:rFonts w:cs="Times New Roman" w:eastAsia="Times New Roman"/>
          <w:lang w:eastAsia="hr-HR"/>
        </w:rPr>
      </w:pPr>
      <w:r w:rsidRPr="006D6593">
        <w:rPr>
          <w:rFonts w:cs="Times New Roman"/>
        </w:rP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 w:rsidR="00932000">
        <w:rPr>
          <w:rFonts w:cs="Times New Roman"/>
        </w:rPr>
        <w:t>1</w:t>
      </w:r>
      <w:r w:rsidRPr="006D6593">
        <w:rPr>
          <w:rFonts w:cs="Times New Roman"/>
        </w:rPr>
        <w:t>.</w:t>
      </w:r>
      <w:r w:rsidR="00932000">
        <w:rPr>
          <w:rFonts w:cs="Times New Roman"/>
        </w:rPr>
        <w:t>095</w:t>
      </w:r>
      <w:r w:rsidRPr="006D6593">
        <w:rPr>
          <w:rFonts w:cs="Times New Roman"/>
        </w:rPr>
        <w:t>,</w:t>
      </w:r>
      <w:r w:rsidR="00932000">
        <w:rPr>
          <w:rFonts w:cs="Times New Roman"/>
        </w:rPr>
        <w:t>63</w:t>
      </w:r>
      <w:r w:rsidRPr="006D6593">
        <w:rPr>
          <w:rFonts w:cs="Times New Roman"/>
        </w:rPr>
        <w:t xml:space="preserve"> kn te da dužnik ima 1 zaposlenog.</w:t>
      </w:r>
    </w:p>
    <w:p w:rsidRDefault="006D6593" w:rsidP="006D6593" w:rsidR="006D6593" w:rsidRPr="006D6593">
      <w:pPr>
        <w:jc w:val="both"/>
        <w:rPr>
          <w:sz w:val="24"/>
          <w:szCs w:val="24"/>
        </w:rPr>
      </w:pPr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ab/>
      </w:r>
      <w:proofErr w:type="spellStart"/>
      <w:proofErr w:type="gramStart"/>
      <w:r w:rsidRPr="006D6593">
        <w:rPr>
          <w:sz w:val="24"/>
          <w:szCs w:val="24"/>
        </w:rPr>
        <w:t>Stoga</w:t>
      </w:r>
      <w:proofErr w:type="spellEnd"/>
      <w:r w:rsidRPr="006D6593">
        <w:rPr>
          <w:sz w:val="24"/>
          <w:szCs w:val="24"/>
        </w:rPr>
        <w:t xml:space="preserve"> je </w:t>
      </w:r>
      <w:proofErr w:type="spellStart"/>
      <w:r w:rsidRPr="006D6593">
        <w:rPr>
          <w:sz w:val="24"/>
          <w:szCs w:val="24"/>
        </w:rPr>
        <w:t>sud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sukladno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čl</w:t>
      </w:r>
      <w:proofErr w:type="spellEnd"/>
      <w:r w:rsidRPr="006D6593">
        <w:rPr>
          <w:sz w:val="24"/>
          <w:szCs w:val="24"/>
        </w:rPr>
        <w:t>.</w:t>
      </w:r>
      <w:proofErr w:type="gramEnd"/>
      <w:r w:rsidRPr="006D6593">
        <w:rPr>
          <w:sz w:val="24"/>
          <w:szCs w:val="24"/>
        </w:rPr>
        <w:t xml:space="preserve"> 16. </w:t>
      </w:r>
      <w:proofErr w:type="spellStart"/>
      <w:proofErr w:type="gramStart"/>
      <w:r w:rsidRPr="006D6593">
        <w:rPr>
          <w:sz w:val="24"/>
          <w:szCs w:val="24"/>
        </w:rPr>
        <w:t>st</w:t>
      </w:r>
      <w:proofErr w:type="spellEnd"/>
      <w:proofErr w:type="gramEnd"/>
      <w:r w:rsidRPr="006D6593">
        <w:rPr>
          <w:sz w:val="24"/>
          <w:szCs w:val="24"/>
        </w:rPr>
        <w:t xml:space="preserve"> 1, 2 </w:t>
      </w:r>
      <w:proofErr w:type="spellStart"/>
      <w:r w:rsidRPr="006D6593">
        <w:rPr>
          <w:sz w:val="24"/>
          <w:szCs w:val="24"/>
        </w:rPr>
        <w:t>i</w:t>
      </w:r>
      <w:proofErr w:type="spellEnd"/>
      <w:r w:rsidRPr="006D6593">
        <w:rPr>
          <w:sz w:val="24"/>
          <w:szCs w:val="24"/>
        </w:rPr>
        <w:t xml:space="preserve"> 3 SZ-a, </w:t>
      </w:r>
      <w:proofErr w:type="spellStart"/>
      <w:r w:rsidRPr="006D6593">
        <w:rPr>
          <w:sz w:val="24"/>
          <w:szCs w:val="24"/>
        </w:rPr>
        <w:t>odlučio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kao</w:t>
      </w:r>
      <w:proofErr w:type="spellEnd"/>
      <w:r w:rsidRPr="006D6593">
        <w:rPr>
          <w:sz w:val="24"/>
          <w:szCs w:val="24"/>
        </w:rPr>
        <w:t xml:space="preserve"> u </w:t>
      </w:r>
      <w:proofErr w:type="spellStart"/>
      <w:r w:rsidRPr="006D6593">
        <w:rPr>
          <w:sz w:val="24"/>
          <w:szCs w:val="24"/>
        </w:rPr>
        <w:t>izreci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ovog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zaključka</w:t>
      </w:r>
      <w:proofErr w:type="spellEnd"/>
      <w:r w:rsidRPr="006D6593">
        <w:rPr>
          <w:sz w:val="24"/>
          <w:szCs w:val="24"/>
        </w:rPr>
        <w:t>.</w:t>
      </w:r>
    </w:p>
    <w:p w:rsidRDefault="006D6593" w:rsidP="006D6593" w:rsidR="006D6593" w:rsidRPr="006D6593">
      <w:pPr>
        <w:jc w:val="both"/>
        <w:rPr>
          <w:sz w:val="24"/>
          <w:szCs w:val="24"/>
        </w:rPr>
      </w:pPr>
    </w:p>
    <w:p w:rsidRDefault="006D6593" w:rsidP="006D6593" w:rsidR="006D6593" w:rsidRPr="006D6593">
      <w:pPr>
        <w:jc w:val="center"/>
        <w:rPr>
          <w:sz w:val="24"/>
          <w:szCs w:val="24"/>
        </w:rPr>
      </w:pPr>
      <w:proofErr w:type="gramStart"/>
      <w:r w:rsidRPr="006D6593">
        <w:rPr>
          <w:sz w:val="24"/>
          <w:szCs w:val="24"/>
        </w:rPr>
        <w:t xml:space="preserve">U </w:t>
      </w:r>
      <w:proofErr w:type="spellStart"/>
      <w:r w:rsidRPr="006D6593">
        <w:rPr>
          <w:sz w:val="24"/>
          <w:szCs w:val="24"/>
        </w:rPr>
        <w:t>Varaždinu</w:t>
      </w:r>
      <w:proofErr w:type="spellEnd"/>
      <w:r w:rsidRPr="006D6593">
        <w:rPr>
          <w:sz w:val="24"/>
          <w:szCs w:val="24"/>
        </w:rPr>
        <w:t>, 0</w:t>
      </w:r>
      <w:r w:rsidR="00D41FC0">
        <w:rPr>
          <w:sz w:val="24"/>
          <w:szCs w:val="24"/>
        </w:rPr>
        <w:t>5</w:t>
      </w:r>
      <w:r w:rsidRPr="006D6593">
        <w:rPr>
          <w:sz w:val="24"/>
          <w:szCs w:val="24"/>
        </w:rPr>
        <w:t>.</w:t>
      </w:r>
      <w:proofErr w:type="gramEnd"/>
      <w:r w:rsidRPr="006D6593">
        <w:rPr>
          <w:sz w:val="24"/>
          <w:szCs w:val="24"/>
        </w:rPr>
        <w:t xml:space="preserve"> </w:t>
      </w:r>
      <w:proofErr w:type="spellStart"/>
      <w:proofErr w:type="gramStart"/>
      <w:r w:rsidRPr="006D6593">
        <w:rPr>
          <w:sz w:val="24"/>
          <w:szCs w:val="24"/>
        </w:rPr>
        <w:t>prosinca</w:t>
      </w:r>
      <w:proofErr w:type="spellEnd"/>
      <w:proofErr w:type="gramEnd"/>
      <w:r w:rsidRPr="006D6593">
        <w:rPr>
          <w:sz w:val="24"/>
          <w:szCs w:val="24"/>
        </w:rPr>
        <w:t xml:space="preserve"> 2016.</w:t>
      </w:r>
    </w:p>
    <w:p w:rsidRDefault="006D6593" w:rsidP="006D6593" w:rsidR="006D6593" w:rsidRPr="006D6593">
      <w:pPr>
        <w:jc w:val="center"/>
        <w:rPr>
          <w:sz w:val="24"/>
          <w:szCs w:val="24"/>
        </w:rPr>
      </w:pPr>
    </w:p>
    <w:p w:rsidRDefault="006D6593" w:rsidP="006D6593" w:rsidR="006D6593" w:rsidRPr="006D6593">
      <w:pPr>
        <w:jc w:val="center"/>
        <w:rPr>
          <w:sz w:val="24"/>
          <w:szCs w:val="24"/>
        </w:rPr>
      </w:pPr>
    </w:p>
    <w:p w:rsidRDefault="006D6593" w:rsidP="006D6593" w:rsidR="006D6593" w:rsidRPr="006D6593">
      <w:pPr>
        <w:ind w:firstLine="720"/>
        <w:jc w:val="both"/>
        <w:rPr>
          <w:sz w:val="24"/>
          <w:szCs w:val="24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6D6593" w:rsidR="006D6593" w:rsidRPr="006D6593">
        <w:trPr>
          <w:trHeight w:val="2009"/>
        </w:trPr>
        <w:tc>
          <w:tcPr>
            <w:tcW w:type="dxa" w:w="4928"/>
          </w:tcPr>
          <w:p w:rsidRDefault="006D6593" w:rsidR="006D6593" w:rsidRPr="006D6593"/>
        </w:tc>
        <w:tc>
          <w:tcPr>
            <w:tcW w:type="dxa" w:w="4819"/>
          </w:tcPr>
          <w:p w:rsidRDefault="006D6593" w:rsidR="006D6593" w:rsidRPr="006D6593">
            <w:pPr>
              <w:jc w:val="center"/>
            </w:pPr>
            <w:r w:rsidRPr="006D6593">
              <w:t>STEČAJNI SUDAC:</w:t>
            </w:r>
          </w:p>
          <w:p w:rsidRDefault="006D6593" w:rsidR="006D6593" w:rsidRPr="006D6593">
            <w:pPr>
              <w:jc w:val="center"/>
            </w:pPr>
          </w:p>
          <w:p w:rsidRDefault="006D6593" w:rsidR="006D6593" w:rsidRPr="006D6593">
            <w:pPr>
              <w:jc w:val="center"/>
            </w:pPr>
            <w:r w:rsidRPr="006D6593">
              <w:t xml:space="preserve">Iris </w:t>
            </w:r>
            <w:proofErr w:type="spellStart"/>
            <w:r w:rsidRPr="006D6593">
              <w:t>Hatvalić</w:t>
            </w:r>
            <w:proofErr w:type="spellEnd"/>
            <w:r w:rsidRPr="006D6593">
              <w:t xml:space="preserve"> </w:t>
            </w:r>
            <w:proofErr w:type="spellStart"/>
            <w:r w:rsidRPr="006D6593">
              <w:t>Nemec</w:t>
            </w:r>
            <w:proofErr w:type="spellEnd"/>
            <w:r w:rsidRPr="006D6593">
              <w:t xml:space="preserve">, </w:t>
            </w:r>
            <w:proofErr w:type="spellStart"/>
            <w:r w:rsidRPr="006D6593">
              <w:t>v.r</w:t>
            </w:r>
            <w:proofErr w:type="spellEnd"/>
            <w:r w:rsidRPr="006D6593">
              <w:t>.</w:t>
            </w:r>
          </w:p>
          <w:p w:rsidRDefault="006D6593" w:rsidR="006D6593" w:rsidRPr="006D6593">
            <w:pPr>
              <w:jc w:val="center"/>
            </w:pPr>
          </w:p>
          <w:p w:rsidRDefault="006D6593" w:rsidR="006D6593" w:rsidRPr="006D6593">
            <w:pPr>
              <w:jc w:val="center"/>
            </w:pPr>
            <w:proofErr w:type="spellStart"/>
            <w:r w:rsidRPr="006D6593">
              <w:t>Za</w:t>
            </w:r>
            <w:proofErr w:type="spellEnd"/>
            <w:r w:rsidRPr="006D6593">
              <w:t xml:space="preserve"> </w:t>
            </w:r>
            <w:proofErr w:type="spellStart"/>
            <w:r w:rsidRPr="006D6593">
              <w:t>točnost</w:t>
            </w:r>
            <w:proofErr w:type="spellEnd"/>
            <w:r w:rsidRPr="006D6593">
              <w:t xml:space="preserve"> </w:t>
            </w:r>
            <w:proofErr w:type="spellStart"/>
            <w:r w:rsidRPr="006D6593">
              <w:t>otpravka-ovlašteni</w:t>
            </w:r>
            <w:proofErr w:type="spellEnd"/>
            <w:r w:rsidRPr="006D6593">
              <w:t xml:space="preserve"> </w:t>
            </w:r>
            <w:proofErr w:type="spellStart"/>
            <w:r w:rsidRPr="006D6593">
              <w:t>službenik</w:t>
            </w:r>
            <w:proofErr w:type="spellEnd"/>
            <w:r w:rsidRPr="006D6593">
              <w:t xml:space="preserve">: </w:t>
            </w:r>
          </w:p>
        </w:tc>
      </w:tr>
    </w:tbl>
    <w:p w:rsidRDefault="006D6593" w:rsidP="006D6593" w:rsidR="006D6593" w:rsidRPr="006D6593">
      <w:pPr>
        <w:ind w:firstLine="720"/>
        <w:jc w:val="both"/>
        <w:rPr>
          <w:sz w:val="24"/>
          <w:szCs w:val="24"/>
        </w:rPr>
      </w:pPr>
    </w:p>
    <w:p w:rsidRDefault="006D6593" w:rsidP="006D6593" w:rsidR="006D6593" w:rsidRPr="006D6593">
      <w:pPr>
        <w:ind w:firstLine="720"/>
        <w:jc w:val="both"/>
        <w:rPr>
          <w:sz w:val="24"/>
          <w:szCs w:val="24"/>
        </w:rPr>
      </w:pPr>
    </w:p>
    <w:p w:rsidRDefault="006D6593" w:rsidP="006D6593" w:rsidR="006D6593" w:rsidRPr="006D6593">
      <w:pPr>
        <w:ind w:firstLine="720"/>
        <w:jc w:val="both"/>
        <w:rPr>
          <w:sz w:val="24"/>
          <w:szCs w:val="24"/>
        </w:rPr>
      </w:pPr>
      <w:r w:rsidRPr="006D6593">
        <w:rPr>
          <w:sz w:val="24"/>
          <w:szCs w:val="24"/>
        </w:rPr>
        <w:t xml:space="preserve"> </w:t>
      </w:r>
    </w:p>
    <w:p w:rsidRDefault="006D6593" w:rsidP="006D6593" w:rsidR="006D6593" w:rsidRPr="006D6593">
      <w:pPr>
        <w:jc w:val="both"/>
        <w:rPr>
          <w:rFonts w:eastAsiaTheme="minorHAnsi"/>
          <w:sz w:val="24"/>
          <w:szCs w:val="24"/>
          <w:lang w:eastAsia="en-US"/>
        </w:rPr>
      </w:pPr>
      <w:r w:rsidRPr="006D6593">
        <w:rPr>
          <w:sz w:val="24"/>
          <w:szCs w:val="24"/>
        </w:rPr>
        <w:t xml:space="preserve">UPUTA O PRAVNOM </w:t>
      </w:r>
      <w:proofErr w:type="gramStart"/>
      <w:r w:rsidRPr="006D6593">
        <w:rPr>
          <w:sz w:val="24"/>
          <w:szCs w:val="24"/>
        </w:rPr>
        <w:t>LIJEKU :</w:t>
      </w:r>
      <w:proofErr w:type="gramEnd"/>
    </w:p>
    <w:p w:rsidRDefault="006D6593" w:rsidP="006D6593" w:rsidR="006D6593" w:rsidRPr="006D6593">
      <w:pPr>
        <w:jc w:val="both"/>
        <w:rPr>
          <w:sz w:val="24"/>
          <w:szCs w:val="24"/>
        </w:rPr>
      </w:pPr>
      <w:proofErr w:type="spellStart"/>
      <w:proofErr w:type="gramStart"/>
      <w:r w:rsidRPr="006D6593">
        <w:rPr>
          <w:sz w:val="24"/>
          <w:szCs w:val="24"/>
        </w:rPr>
        <w:t>Protiv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ovoga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zaključka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žalba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nije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dopuštena</w:t>
      </w:r>
      <w:proofErr w:type="spellEnd"/>
      <w:r w:rsidRPr="006D6593">
        <w:rPr>
          <w:sz w:val="24"/>
          <w:szCs w:val="24"/>
        </w:rPr>
        <w:t xml:space="preserve"> (</w:t>
      </w:r>
      <w:proofErr w:type="spellStart"/>
      <w:r w:rsidRPr="006D6593">
        <w:rPr>
          <w:sz w:val="24"/>
          <w:szCs w:val="24"/>
        </w:rPr>
        <w:t>čl</w:t>
      </w:r>
      <w:proofErr w:type="spellEnd"/>
      <w:r w:rsidRPr="006D6593">
        <w:rPr>
          <w:sz w:val="24"/>
          <w:szCs w:val="24"/>
        </w:rPr>
        <w:t>.</w:t>
      </w:r>
      <w:proofErr w:type="gramEnd"/>
      <w:r w:rsidRPr="006D6593">
        <w:rPr>
          <w:sz w:val="24"/>
          <w:szCs w:val="24"/>
        </w:rPr>
        <w:t xml:space="preserve"> 19. </w:t>
      </w:r>
      <w:proofErr w:type="spellStart"/>
      <w:r w:rsidRPr="006D6593">
        <w:rPr>
          <w:sz w:val="24"/>
          <w:szCs w:val="24"/>
        </w:rPr>
        <w:t>st.</w:t>
      </w:r>
      <w:proofErr w:type="spellEnd"/>
      <w:r w:rsidRPr="006D6593">
        <w:rPr>
          <w:sz w:val="24"/>
          <w:szCs w:val="24"/>
        </w:rPr>
        <w:t xml:space="preserve"> 7. </w:t>
      </w:r>
      <w:proofErr w:type="gramStart"/>
      <w:r w:rsidRPr="006D6593">
        <w:rPr>
          <w:sz w:val="24"/>
          <w:szCs w:val="24"/>
        </w:rPr>
        <w:t>SZ-a).</w:t>
      </w:r>
      <w:proofErr w:type="gramEnd"/>
    </w:p>
    <w:p w:rsidRDefault="006D6593" w:rsidP="006D6593" w:rsidR="006D6593" w:rsidRPr="006D6593">
      <w:pPr>
        <w:jc w:val="both"/>
        <w:rPr>
          <w:sz w:val="24"/>
          <w:szCs w:val="24"/>
        </w:rPr>
      </w:pPr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>DNA:</w:t>
      </w:r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>1.</w:t>
      </w:r>
      <w:r w:rsidRPr="006D6593">
        <w:rPr>
          <w:color w:themeColor="text1" w:val="000000"/>
          <w:sz w:val="24"/>
          <w:szCs w:val="24"/>
        </w:rPr>
        <w:t xml:space="preserve"> </w:t>
      </w:r>
      <w:proofErr w:type="spellStart"/>
      <w:proofErr w:type="gramStart"/>
      <w:r w:rsidRPr="006D6593">
        <w:rPr>
          <w:sz w:val="24"/>
          <w:szCs w:val="24"/>
        </w:rPr>
        <w:t>direktoru</w:t>
      </w:r>
      <w:proofErr w:type="spellEnd"/>
      <w:proofErr w:type="gram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dužnika</w:t>
      </w:r>
      <w:proofErr w:type="spellEnd"/>
      <w:r w:rsidRPr="006D6593">
        <w:rPr>
          <w:sz w:val="24"/>
          <w:szCs w:val="24"/>
        </w:rPr>
        <w:t xml:space="preserve">, </w:t>
      </w:r>
      <w:proofErr w:type="spellStart"/>
      <w:r w:rsidR="00E36F80">
        <w:rPr>
          <w:sz w:val="24"/>
          <w:szCs w:val="24"/>
        </w:rPr>
        <w:t>Slađan</w:t>
      </w:r>
      <w:proofErr w:type="spellEnd"/>
      <w:r w:rsidR="00E36F80">
        <w:rPr>
          <w:sz w:val="24"/>
          <w:szCs w:val="24"/>
        </w:rPr>
        <w:t xml:space="preserve"> </w:t>
      </w:r>
      <w:proofErr w:type="spellStart"/>
      <w:r w:rsidR="00E36F80">
        <w:rPr>
          <w:sz w:val="24"/>
          <w:szCs w:val="24"/>
        </w:rPr>
        <w:t>Košak</w:t>
      </w:r>
      <w:proofErr w:type="spellEnd"/>
      <w:r w:rsidR="00E36F80">
        <w:rPr>
          <w:sz w:val="24"/>
          <w:szCs w:val="24"/>
        </w:rPr>
        <w:t xml:space="preserve">, </w:t>
      </w:r>
      <w:proofErr w:type="spellStart"/>
      <w:r w:rsidR="00E36F80">
        <w:rPr>
          <w:sz w:val="24"/>
          <w:szCs w:val="24"/>
        </w:rPr>
        <w:t>Turčišće</w:t>
      </w:r>
      <w:proofErr w:type="spellEnd"/>
      <w:r w:rsidR="00E36F80">
        <w:rPr>
          <w:sz w:val="24"/>
          <w:szCs w:val="24"/>
        </w:rPr>
        <w:t xml:space="preserve"> 4, </w:t>
      </w:r>
      <w:proofErr w:type="spellStart"/>
      <w:r w:rsidR="00E36F80">
        <w:rPr>
          <w:sz w:val="24"/>
          <w:szCs w:val="24"/>
        </w:rPr>
        <w:t>Turčišće</w:t>
      </w:r>
      <w:proofErr w:type="spellEnd"/>
      <w:r w:rsidR="00E36F80">
        <w:rPr>
          <w:sz w:val="24"/>
          <w:szCs w:val="24"/>
        </w:rPr>
        <w:t xml:space="preserve"> </w:t>
      </w:r>
    </w:p>
    <w:p w:rsidRDefault="006D6593" w:rsidP="006D6593" w:rsidR="006D6593" w:rsidRPr="006D6593">
      <w:pPr>
        <w:jc w:val="both"/>
        <w:rPr>
          <w:sz w:val="24"/>
          <w:szCs w:val="24"/>
        </w:rPr>
      </w:pPr>
      <w:r w:rsidRPr="006D6593">
        <w:rPr>
          <w:sz w:val="24"/>
          <w:szCs w:val="24"/>
        </w:rPr>
        <w:t>2. e-</w:t>
      </w:r>
      <w:proofErr w:type="spellStart"/>
      <w:r w:rsidRPr="006D6593">
        <w:rPr>
          <w:sz w:val="24"/>
          <w:szCs w:val="24"/>
        </w:rPr>
        <w:t>Oglasna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ploča</w:t>
      </w:r>
      <w:proofErr w:type="spellEnd"/>
      <w:r w:rsidRPr="006D6593">
        <w:rPr>
          <w:sz w:val="24"/>
          <w:szCs w:val="24"/>
        </w:rPr>
        <w:t xml:space="preserve"> </w:t>
      </w:r>
      <w:proofErr w:type="spellStart"/>
      <w:r w:rsidRPr="006D6593">
        <w:rPr>
          <w:sz w:val="24"/>
          <w:szCs w:val="24"/>
        </w:rPr>
        <w:t>suda</w:t>
      </w:r>
      <w:proofErr w:type="spellEnd"/>
    </w:p>
    <w:p w:rsidRDefault="006D6593" w:rsidP="006D6593" w:rsidR="006D6593" w:rsidRPr="006D6593">
      <w:pPr>
        <w:jc w:val="both"/>
        <w:rPr>
          <w:sz w:val="24"/>
          <w:szCs w:val="24"/>
        </w:rPr>
      </w:pPr>
    </w:p>
    <w:p w:rsidRDefault="006D6593" w:rsidP="006D6593" w:rsidR="006D6593" w:rsidRPr="006D6593">
      <w:pPr>
        <w:rPr>
          <w:sz w:val="24"/>
          <w:szCs w:val="24"/>
        </w:rPr>
      </w:pPr>
    </w:p>
    <w:p w:rsidRDefault="00DA0242" w:rsidP="006D6593" w:rsidR="00DA0242" w:rsidRPr="006D6593">
      <w:pPr>
        <w:rPr>
          <w:sz w:val="24"/>
          <w:szCs w:val="24"/>
        </w:rPr>
      </w:pPr>
    </w:p>
    <w:sectPr w:rsidSect="0032366B" w:rsidR="00DA0242" w:rsidRPr="006D659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663" w:rsidR="008333A9">
    <w:pPr>
      <w:pStyle w:val="Zaglavlje"/>
    </w:pPr>
    <w:r>
      <w:rPr>
        <w:rStyle w:val="PozadinaSvijetloCrvena"/>
        <w:shd w:fill="auto" w:color="auto" w:val="clear"/>
      </w:rPr>
      <w:t>Poslovni broj: 4 St-674/16-</w:t>
    </w:r>
    <w:r w:rsidR="00C35739">
      <w:rPr>
        <w:rStyle w:val="PozadinaSvijetloCrvena"/>
        <w:shd w:fill="auto" w:color="auto" w:val="clear"/>
      </w:rPr>
      <w:t>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663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F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1DF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3A0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E7F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CED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727"/>
    <w:rsid w:val="00655F73"/>
    <w:rsid w:val="00656C95"/>
    <w:rsid w:val="006613CD"/>
    <w:rsid w:val="0066296C"/>
    <w:rsid w:val="00662AF0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EF8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593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474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509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000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203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9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FC0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A9D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A41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F8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55727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55727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5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06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St-674/2016-6</izvorni_sadrzaj>
    <derivirana_varijabla naziv="DomainObject.Oznaka_1">St-674/2016-6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ASTON jednostavno društvo s ograničenom odgovornošću za ugostiteljstvo, trgovinu i usluge zastupanog po punomoćniku Slađan Košak</izvorni_sadrzaj>
    <derivirana_varijabla naziv="DomainObject.Predmet.ProtustrankaFormated_1">  ASTON jednostavno društvo s ograničenom odgovornošću za ugostiteljstvo, trgovinu i usluge zastupanog po punomoćniku Slađan Košak</derivirana_varijabla>
  </DomainObject.Predmet.ProtustrankaFormated>
  <DomainObject.Predmet.ProtustrankaFormatedOIB>
    <izvorni_sadrzaj>  ASTON jednostavno društvo s ograničenom odgovornošću za ugostiteljstvo, trgovinu i usluge, OIB 83543558182 zastupanog po punomoćniku Slađan Košak</izvorni_sadrzaj>
    <derivirana_varijabla naziv="DomainObject.Predmet.ProtustrankaFormatedOIB_1">  ASTON jednostavno društvo s ograničenom odgovornošću za ugostiteljstvo, trgovinu i usluge, OIB 83543558182 zastupanog po punomoćniku Slađan Košak</derivirana_varijabla>
  </DomainObject.Predmet.ProtustrankaFormatedOIB>
  <DomainObject.Predmet.ProtustrankaFormatedWithAdress>
    <izvorni_sadrzaj> ASTON jednostavno društvo s ograničenom odgovornošću za ugostiteljstvo, trgovinu i usluge, Turčišće 4, 40000 Turčišće zastupanog po punomoćniku Slađan Košak</izvorni_sadrzaj>
    <derivirana_varijabla naziv="DomainObject.Predmet.ProtustrankaFormatedWithAdress_1"> ASTON jednostavno društvo s ograničenom odgovornošću za ugostiteljstvo, trgovinu i usluge, Turčišće 4, 40000 Turčišće zastupanog po punomoćniku Slađan Košak</derivirana_varijabla>
  </DomainObject.Predmet.ProtustrankaFormatedWithAdress>
  <DomainObject.Predmet.ProtustrankaFormatedWithAdressOIB>
    <izvorni_sadrzaj> ASTON jednostavno društvo s ograničenom odgovornošću za ugostiteljstvo, trgovinu i usluge, OIB 83543558182, Turčišće 4, 40000 Turčišće zastupanog po punomoćniku Slađan Košak</izvorni_sadrzaj>
    <derivirana_varijabla naziv="DomainObject.Predmet.ProtustrankaFormatedWithAdressOIB_1"> ASTON jednostavno društvo s ograničenom odgovornošću za ugostiteljstvo, trgovinu i usluge, OIB 83543558182, Turčišće 4, 40000 Turčišće zastupanog po punomoćniku Slađan Košak</derivirana_varijabla>
  </DomainObject.Predmet.ProtustrankaFormatedWithAdressOIB>
  <DomainObject.Predmet.ProtustrankaWithAdress>
    <izvorni_sadrzaj>ASTON jednostavno društvo s ograničenom odgovornošću za ugostiteljstvo, trgovinu i usluge Turčišće 4, 40000 Turčišće</izvorni_sadrzaj>
    <derivirana_varijabla naziv="DomainObject.Predmet.ProtustrankaWithAdress_1">ASTON jednostavno društvo s ograničenom odgovornošću za ugostiteljstvo, trgovinu i usluge Turčišće 4, 40000 Turčišće</derivirana_varijabla>
  </DomainObject.Predmet.ProtustrankaWithAdress>
  <DomainObject.Predmet.ProtustrankaWithAdressOIB>
    <izvorni_sadrzaj>ASTON jednostavno društvo s ograničenom odgovornošću za ugostiteljstvo, trgovinu i usluge, OIB 83543558182, Turčišće 4, 40000 Turčišće</izvorni_sadrzaj>
    <derivirana_varijabla naziv="DomainObject.Predmet.ProtustrankaWithAdressOIB_1">ASTON jednostavno društvo s ograničenom odgovornošću za ugostiteljstvo, trgovinu i usluge, OIB 83543558182, Turčišće 4, 40000 Turčišće</derivirana_varijabla>
  </DomainObject.Predmet.ProtustrankaWithAdressOIB>
  <DomainObject.Predmet.ProtustrankaNazivFormated>
    <izvorni_sadrzaj>ASTON jednostavno društvo s ograničenom odgovornošću za ugostiteljstvo, trgovinu i usluge</izvorni_sadrzaj>
    <derivirana_varijabla naziv="DomainObject.Predmet.ProtustrankaNazivFormated_1">ASTON jednostavno društvo s ograničenom odgovornošću za ugostiteljstvo, trgovinu i usluge</derivirana_varijabla>
  </DomainObject.Predmet.ProtustrankaNazivFormated>
  <DomainObject.Predmet.ProtustrankaNazivFormatedOIB>
    <izvorni_sadrzaj>ASTON jednostavno društvo s ograničenom odgovornošću za ugostiteljstvo, trgovinu i usluge, OIB 83543558182</izvorni_sadrzaj>
    <derivirana_varijabla naziv="DomainObject.Predmet.ProtustrankaNazivFormatedOIB_1">ASTON jednostavno društvo s ograničenom odgovornošću za ugostiteljstvo, trgovinu i usluge, OIB 83543558182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1095.63</izvorni_sadrzaj>
    <derivirana_varijabla naziv="DomainObject.Predmet.TrenutnaVrijednost_1">1095.63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ASTON jednostavno društvo s ograničenom odgovornošću za ugostiteljstvo, trgovinu i usluge zastupanog po punomoćniku Slađan Košak</item>
    </izvorni_sadrzaj>
    <derivirana_varijabla naziv="DomainObject.Predmet.ProtuStrankaListFormated_1">
      <item>ASTON jednostavno društvo s ograničenom odgovornošću za ugostiteljstvo, trgovinu i usluge zastupanog po punomoćniku Slađan Košak</item>
    </derivirana_varijabla>
  </DomainObject.Predmet.ProtuStrankaListFormated>
  <DomainObject.Predmet.ProtuStrankaListFormatedOIB>
    <izvorni_sadrzaj>
      <item>ASTON jednostavno društvo s ograničenom odgovornošću za ugostiteljstvo, trgovinu i usluge, OIB 83543558182 zastupanog po punomoćniku Slađan Košak</item>
    </izvorni_sadrzaj>
    <derivirana_varijabla naziv="DomainObject.Predmet.ProtuStrankaListFormatedOIB_1">
      <item>ASTON jednostavno društvo s ograničenom odgovornošću za ugostiteljstvo, trgovinu i usluge, OIB 83543558182 zastupanog po punomoćniku Slađan Košak</item>
    </derivirana_varijabla>
  </DomainObject.Predmet.ProtuStrankaListFormatedOIB>
  <DomainObject.Predmet.ProtuStrankaListFormatedWithAdress>
    <izvorni_sadrzaj>
      <item>ASTON jednostavno društvo s ograničenom odgovornošću za ugostiteljstvo, trgovinu i usluge, Turčišće 4, 40000 Turčišće zastupanog po punomoćniku Slađan Košak</item>
    </izvorni_sadrzaj>
    <derivirana_varijabla naziv="DomainObject.Predmet.ProtuStrankaListFormatedWithAdress_1">
      <item>ASTON jednostavno društvo s ograničenom odgovornošću za ugostiteljstvo, trgovinu i usluge, Turčišće 4, 40000 Turčišće zastupanog po punomoćniku Slađan Košak</item>
    </derivirana_varijabla>
  </DomainObject.Predmet.ProtuStrankaListFormatedWithAdress>
  <DomainObject.Predmet.ProtuStrankaListFormatedWithAdressOIB>
    <izvorni_sadrzaj>
      <item>ASTON jednostavno društvo s ograničenom odgovornošću za ugostiteljstvo, trgovinu i usluge, OIB 83543558182, Turčišće 4, 40000 Turčišće zastupanog po punomoćniku Slađan Košak</item>
    </izvorni_sadrzaj>
    <derivirana_varijabla naziv="DomainObject.Predmet.ProtuStrankaListFormatedWithAdressOIB_1">
      <item>ASTON jednostavno društvo s ograničenom odgovornošću za ugostiteljstvo, trgovinu i usluge, OIB 83543558182, Turčišće 4, 40000 Turčišće zastupanog po punomoćniku Slađan Košak</item>
    </derivirana_varijabla>
  </DomainObject.Predmet.ProtuStrankaListFormatedWithAdressOIB>
  <DomainObject.Predmet.ProtuStrankaListNazivFormated>
    <izvorni_sadrzaj>
      <item>ASTON jednostavno društvo s ograničenom odgovornošću za ugostiteljstvo, trgovinu i usluge</item>
    </izvorni_sadrzaj>
    <derivirana_varijabla naziv="DomainObject.Predmet.ProtuStrankaListNazivFormated_1">
      <item>ASTON jednostavno društvo s ograničenom odgovornošću za ugostiteljstvo, trgovinu i usluge</item>
    </derivirana_varijabla>
  </DomainObject.Predmet.ProtuStrankaListNazivFormated>
  <DomainObject.Predmet.ProtuStrankaListNazivFormatedOIB>
    <izvorni_sadrzaj>
      <item>ASTON jednostavno društvo s ograničenom odgovornošću za ugostiteljstvo, trgovinu i usluge, OIB 83543558182</item>
    </izvorni_sadrzaj>
    <derivirana_varijabla naziv="DomainObject.Predmet.ProtuStrankaListNazivFormatedOIB_1">
      <item>ASTON jednostavno društvo s ograničenom odgovornošću za ugostiteljstvo, trgovinu i usluge, OIB 83543558182</item>
    </derivirana_varijabla>
  </DomainObject.Predmet.ProtuStrankaListNazivFormatedOIB>
  <DomainObject.Predmet.OstaliListFormated>
    <izvorni_sadrzaj>
      <item>sudski registar</item>
      <item>Županijsko državno odvjetništvo u Varaždinu</item>
      <item>Slađan Košak punomoćnik sudionika u postupku ASTON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Slađan Košak punomoćnik sudionika u postupku ASTON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Slađan Košak, OIB 51056797392 punomoćnik sudionika u postupku ASTON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Slađan Košak, OIB 51056797392 punomoćnik sudionika u postupku ASTON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Slađan Košak, Turčišće 4, 40000 Turčišće punomoćnik sudionika u postupku ASTON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Slađan Košak, Turčišće 4, 40000 Turčišće punomoćnik sudionika u postupku ASTON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Slađan Košak, OIB 51056797392, Turčišće 4, 40000 Turčišće punomoćnik sudionika u postupku ASTON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Slađan Košak, OIB 51056797392, Turčišće 4, 40000 Turčišće punomoćnik sudionika u postupku ASTON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Slađan Košak</item>
    </izvorni_sadrzaj>
    <derivirana_varijabla naziv="DomainObject.Predmet.OstaliListNazivFormated_1">
      <item>sudski registar</item>
      <item>Županijsko državno odvjetništvo u Varaždinu</item>
      <item>Slađan Košak</item>
    </derivirana_varijabla>
  </DomainObject.Predmet.OstaliListNazivFormated>
  <DomainObject.Predmet.OstaliListNazivFormatedOIB>
    <izvorni_sadrzaj>
      <item>sudski registar</item>
      <item>Županijsko državno odvjetništvo u Varaždinu</item>
      <item>Slađan Košak, OIB 51056797392</item>
    </izvorni_sadrzaj>
    <derivirana_varijabla naziv="DomainObject.Predmet.OstaliListNazivFormatedOIB_1">
      <item>sudski registar</item>
      <item>Županijsko državno odvjetništvo u Varaždinu</item>
      <item>Slađan Košak, OIB 51056797392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St-674/2016-6</izvorni_sadrzaj>
    <derivirana_varijabla naziv="DomainObject.PoslovniBrojDokumenta_1">St-674/2016-6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ASTON jednostavno društvo s ograničenom odgovornošću za ugostiteljstvo, trgovinu i usluge</izvorni_sadrzaj>
    <derivirana_varijabla naziv="DomainObject.Predmet.ProtustrankaIDrugi_1">ASTON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ASTON jednostavno društvo s ograničenom odgovornošću za ugostiteljstvo, trgovinu i usluge, OIB 83543558182, Turčišće 4, 40000 Turčišće</izvorni_sadrzaj>
    <derivirana_varijabla naziv="DomainObject.Predmet.ProtustrankaIDrugiAdressOIB_1">ASTON jednostavno društvo s ograničenom odgovornošću za ugostiteljstvo, trgovinu i usluge, OIB 83543558182, Turčišće 4,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ASTON jednostavno društvo s ograničenom odgovornošću za ugostiteljstvo, trgovinu i usluge</item>
      <item>sudski registar</item>
      <item>Županijsko državno odvjetništvo u Varaždinu</item>
      <item>Slađan Košak</item>
    </izvorni_sadrzaj>
    <derivirana_varijabla naziv="DomainObject.Predmet.SudioniciListNaziv_1">
      <item>Financijska agencija</item>
      <item>ASTON jednostavno društvo s ograničenom odgovornošću za ugostiteljstvo, trgovinu i usluge</item>
      <item>sudski registar</item>
      <item>Županijsko državno odvjetništvo u Varaždinu</item>
      <item>Slađan Košak</item>
    </derivirana_varijabla>
  </DomainObject.Predmet.SudioniciListNaziv>
  <DomainObject.Predmet.SudioniciListAdressOIB>
    <izvorni_sadrzaj>
      <item>Financijska agencija, OIB 85821130368</item>
      <item>ASTON jednostavno društvo s ograničenom odgovornošću za ugostiteljstvo, trgovinu i usluge, OIB 83543558182, Turčišće 4,40000 Turčišće</item>
      <item>sudski registar</item>
      <item>Županijsko državno odvjetništvo u Varaždinu</item>
      <item>Slađan Košak, OIB 51056797392, Turčišće 4,40000 Turčišće</item>
    </izvorni_sadrzaj>
    <derivirana_varijabla naziv="DomainObject.Predmet.SudioniciListAdressOIB_1">
      <item>Financijska agencija, OIB 85821130368</item>
      <item>ASTON jednostavno društvo s ograničenom odgovornošću za ugostiteljstvo, trgovinu i usluge, OIB 83543558182, Turčišće 4,40000 Turčišće</item>
      <item>sudski registar</item>
      <item>Županijsko državno odvjetništvo u Varaždinu</item>
      <item>Slađan Košak, OIB 51056797392, Turčišće 4,40000 Turčišće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0628C-64E8-4291-9961-2DDEEB0A3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2254</properties:Characters>
  <properties:Lines>76</properties:Lines>
  <properties:Paragraphs>33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2016-12-05T09:37:00Z</cp:lastPrinted>
  <dcterms:modified xmlns:xsi="http://www.w3.org/2001/XMLSchema-instance" xsi:type="dcterms:W3CDTF">2016-12-05T09:38:00Z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