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0465" w14:paraId="0940465" w:rsidRDefault="00EF513E" w:rsidP="00EF513E" w:rsidR="00EF513E" w:rsidRPr="0064317F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64317F">
        <w:rPr>
          <w:noProof/>
          <w:szCs w:val="23"/>
          <w:lang w:eastAsia="en-US" w:val="hr-HR"/>
        </w:rPr>
        <w:t xml:space="preserve">        </w:t>
      </w:r>
      <w:r w:rsidR="00720D23" w:rsidRPr="0064317F">
        <w:rPr>
          <w:noProof/>
          <w:szCs w:val="23"/>
          <w:lang w:eastAsia="en-US" w:val="hr-HR"/>
        </w:rPr>
        <w:t xml:space="preserve"> </w:t>
      </w:r>
      <w:r w:rsidRPr="0064317F">
        <w:rPr>
          <w:noProof/>
          <w:szCs w:val="23"/>
          <w:lang w:eastAsia="en-US" w:val="hr-HR"/>
        </w:rPr>
        <w:t xml:space="preserve"> </w:t>
      </w:r>
      <w:r w:rsidR="004E3491" w:rsidRPr="0064317F">
        <w:rPr>
          <w:noProof/>
          <w:szCs w:val="23"/>
          <w:lang w:eastAsia="en-US" w:val="hr-HR"/>
        </w:rPr>
        <w:t xml:space="preserve">   </w:t>
      </w:r>
      <w:r w:rsidRPr="0064317F">
        <w:rPr>
          <w:noProof/>
          <w:szCs w:val="23"/>
          <w:lang w:eastAsia="en-US" w:val="de-DE"/>
        </w:rPr>
        <w:t xml:space="preserve">  </w:t>
      </w:r>
      <w:r w:rsidRPr="0064317F">
        <w:rPr>
          <w:b/>
          <w:szCs w:val="23"/>
          <w:lang w:val="hr-HR"/>
        </w:rPr>
        <w:t xml:space="preserve"> </w:t>
      </w:r>
      <w:r w:rsidR="0064317F">
        <w:rPr>
          <w:b/>
          <w:szCs w:val="23"/>
          <w:lang w:val="hr-HR"/>
        </w:rPr>
        <w:t xml:space="preserve">   </w:t>
      </w:r>
      <w:r w:rsidRPr="0064317F">
        <w:rPr>
          <w:b/>
          <w:szCs w:val="23"/>
          <w:lang w:val="hr-HR"/>
        </w:rPr>
        <w:t xml:space="preserve"> </w:t>
      </w:r>
      <w:r w:rsidRPr="0064317F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17F" w:rsidP="00EF513E" w:rsidR="00EF513E" w:rsidRPr="0064317F">
      <w:pPr>
        <w:rPr>
          <w:szCs w:val="23"/>
          <w:lang w:val="hr-HR"/>
        </w:rPr>
      </w:pPr>
      <w:r>
        <w:rPr>
          <w:szCs w:val="23"/>
          <w:lang w:val="hr-HR"/>
        </w:rPr>
        <w:t xml:space="preserve">     </w:t>
      </w:r>
      <w:r w:rsidR="00EF513E" w:rsidRPr="0064317F">
        <w:rPr>
          <w:szCs w:val="23"/>
          <w:lang w:val="hr-HR"/>
        </w:rPr>
        <w:t xml:space="preserve">REPUBLIKA HRVATSKA </w:t>
      </w:r>
    </w:p>
    <w:p w:rsidRDefault="00EF513E" w:rsidP="00EF513E" w:rsidR="00EF513E" w:rsidRPr="0064317F">
      <w:pPr>
        <w:tabs>
          <w:tab w:pos="851" w:val="left"/>
        </w:tabs>
        <w:rPr>
          <w:szCs w:val="23"/>
          <w:lang w:val="hr-HR"/>
        </w:rPr>
      </w:pPr>
      <w:r w:rsidRPr="0064317F">
        <w:rPr>
          <w:szCs w:val="23"/>
          <w:lang w:val="hr-HR"/>
        </w:rPr>
        <w:t>TRGOV</w:t>
      </w:r>
      <w:r w:rsidR="00EE7995" w:rsidRPr="0064317F">
        <w:rPr>
          <w:szCs w:val="23"/>
          <w:lang w:val="hr-HR"/>
        </w:rPr>
        <w:t xml:space="preserve">AČKI SUD U PAZINU </w:t>
      </w:r>
    </w:p>
    <w:p w:rsidRDefault="004E3491" w:rsidP="0064317F" w:rsidR="00EF513E">
      <w:pPr>
        <w:ind w:firstLine="708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>Pazin</w:t>
      </w:r>
      <w:r w:rsidR="00EF513E" w:rsidRPr="0064317F">
        <w:rPr>
          <w:szCs w:val="23"/>
          <w:lang w:val="hr-HR"/>
        </w:rPr>
        <w:t>, Dršćevka 1</w:t>
      </w:r>
    </w:p>
    <w:p w:rsidRDefault="0064317F" w:rsidP="0064317F" w:rsidR="0064317F" w:rsidRPr="0064317F">
      <w:pPr>
        <w:ind w:firstLine="708"/>
        <w:jc w:val="both"/>
        <w:rPr>
          <w:szCs w:val="23"/>
          <w:lang w:val="hr-HR"/>
        </w:rPr>
      </w:pPr>
    </w:p>
    <w:p w:rsidRDefault="00EF513E" w:rsidP="0064317F" w:rsidR="00EF513E" w:rsidRPr="0064317F">
      <w:pPr>
        <w:jc w:val="center"/>
        <w:rPr>
          <w:szCs w:val="23"/>
          <w:lang w:val="hr-HR"/>
        </w:rPr>
      </w:pPr>
      <w:r w:rsidRPr="0064317F">
        <w:rPr>
          <w:szCs w:val="23"/>
          <w:lang w:val="hr-HR"/>
        </w:rPr>
        <w:t>R E P U B L I K A  H R V A T S K A</w:t>
      </w:r>
    </w:p>
    <w:p w:rsidRDefault="00EF513E" w:rsidP="0064317F" w:rsidR="00EF513E" w:rsidRPr="0064317F">
      <w:pPr>
        <w:jc w:val="center"/>
        <w:rPr>
          <w:szCs w:val="23"/>
          <w:lang w:val="hr-HR"/>
        </w:rPr>
      </w:pPr>
      <w:r w:rsidRPr="0064317F">
        <w:rPr>
          <w:szCs w:val="23"/>
          <w:lang w:val="hr-HR"/>
        </w:rPr>
        <w:t>R J E Š E N J E</w:t>
      </w:r>
    </w:p>
    <w:p w:rsidRDefault="00EF513E" w:rsidP="009D372A" w:rsidR="00EF513E" w:rsidRPr="0064317F">
      <w:pPr>
        <w:ind w:right="512"/>
        <w:jc w:val="both"/>
        <w:rPr>
          <w:szCs w:val="23"/>
          <w:lang w:val="hr-HR"/>
        </w:rPr>
      </w:pPr>
    </w:p>
    <w:p w:rsidRDefault="004723CF" w:rsidP="004723CF" w:rsidR="004723CF" w:rsidRPr="0064317F">
      <w:pPr>
        <w:ind w:firstLine="708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 xml:space="preserve">Trgovački sud u Pazinu, po stečajnom sucu Ivanu Dujiću, u postupku po prijedlogu predlagatelja Republike Hrvatske, Ministarstva financija, Porezna uprava, Područni ured Istra, Primorje, Lika, zastupane po Županijskom državnom odvjetništvu u Puli – Pola, Pula, Kranjčevićeva 8, OIB 52634238587, nad dužnikom </w:t>
      </w:r>
      <w:r w:rsidR="00092679" w:rsidRPr="0064317F">
        <w:rPr>
          <w:szCs w:val="23"/>
          <w:lang w:val="hr-HR"/>
        </w:rPr>
        <w:t>ISTRA TERRA MAGICA d. o. o. Buzet, Naselje Goričica 54, OIB 52970942086, 14. studenog 2017.</w:t>
      </w:r>
    </w:p>
    <w:p w:rsidRDefault="00092679" w:rsidP="004723CF" w:rsidR="00092679" w:rsidRPr="0064317F">
      <w:pPr>
        <w:ind w:firstLine="708"/>
        <w:jc w:val="both"/>
        <w:rPr>
          <w:szCs w:val="23"/>
          <w:lang w:val="hr-HR"/>
        </w:rPr>
      </w:pPr>
    </w:p>
    <w:p w:rsidRDefault="00EF513E" w:rsidP="0064317F" w:rsidR="00EF513E" w:rsidRPr="0064317F">
      <w:pPr>
        <w:jc w:val="center"/>
        <w:rPr>
          <w:szCs w:val="23"/>
          <w:lang w:val="hr-HR"/>
        </w:rPr>
      </w:pPr>
      <w:r w:rsidRPr="0064317F">
        <w:rPr>
          <w:bCs/>
          <w:szCs w:val="23"/>
          <w:lang w:val="hr-HR"/>
        </w:rPr>
        <w:t>r i j e š i o   j e</w:t>
      </w:r>
    </w:p>
    <w:p w:rsidRDefault="00F30032" w:rsidP="00F30032" w:rsidR="00F30032" w:rsidRPr="0064317F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92679" w:rsidRPr="0064317F">
        <w:rPr>
          <w:szCs w:val="23"/>
          <w:lang w:val="hr-HR"/>
        </w:rPr>
        <w:t>ISTRA TERRA MAGICA d. o. o. Buzet, Naselje Goričica 54, OIB 52970942086</w:t>
      </w:r>
      <w:r w:rsidRPr="0064317F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64317F">
      <w:pPr>
        <w:ind w:right="-2"/>
        <w:jc w:val="center"/>
        <w:rPr>
          <w:szCs w:val="23"/>
          <w:lang w:val="hr-HR"/>
        </w:rPr>
      </w:pPr>
    </w:p>
    <w:p w:rsidRDefault="00092679" w:rsidP="00C075B3" w:rsidR="00F30032" w:rsidRPr="0064317F">
      <w:pPr>
        <w:ind w:right="-2"/>
        <w:jc w:val="center"/>
        <w:rPr>
          <w:szCs w:val="23"/>
          <w:lang w:val="hr-HR"/>
        </w:rPr>
      </w:pPr>
      <w:r w:rsidRPr="0064317F">
        <w:rPr>
          <w:szCs w:val="23"/>
          <w:lang w:val="hr-HR"/>
        </w:rPr>
        <w:t>17</w:t>
      </w:r>
      <w:r w:rsidR="00F30032" w:rsidRPr="0064317F">
        <w:rPr>
          <w:szCs w:val="23"/>
          <w:lang w:val="hr-HR"/>
        </w:rPr>
        <w:t xml:space="preserve">. </w:t>
      </w:r>
      <w:r w:rsidRPr="0064317F">
        <w:rPr>
          <w:szCs w:val="23"/>
          <w:lang w:val="hr-HR"/>
        </w:rPr>
        <w:t>siječnja</w:t>
      </w:r>
      <w:r w:rsidR="00F30032" w:rsidRPr="0064317F">
        <w:rPr>
          <w:szCs w:val="23"/>
          <w:lang w:val="hr-HR"/>
        </w:rPr>
        <w:t xml:space="preserve"> 201</w:t>
      </w:r>
      <w:r w:rsidRPr="0064317F">
        <w:rPr>
          <w:szCs w:val="23"/>
          <w:lang w:val="hr-HR"/>
        </w:rPr>
        <w:t>8</w:t>
      </w:r>
      <w:r w:rsidR="00F30032" w:rsidRPr="0064317F">
        <w:rPr>
          <w:szCs w:val="23"/>
          <w:lang w:val="hr-HR"/>
        </w:rPr>
        <w:t xml:space="preserve">. u </w:t>
      </w:r>
      <w:r w:rsidRPr="0064317F">
        <w:rPr>
          <w:szCs w:val="23"/>
          <w:lang w:val="hr-HR"/>
        </w:rPr>
        <w:t>13</w:t>
      </w:r>
      <w:r w:rsidR="00D54CD0" w:rsidRPr="0064317F">
        <w:rPr>
          <w:szCs w:val="23"/>
          <w:lang w:val="hr-HR"/>
        </w:rPr>
        <w:t>:</w:t>
      </w:r>
      <w:r w:rsidRPr="0064317F">
        <w:rPr>
          <w:szCs w:val="23"/>
          <w:lang w:val="hr-HR"/>
        </w:rPr>
        <w:t>3</w:t>
      </w:r>
      <w:r w:rsidR="00F30032" w:rsidRPr="0064317F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64317F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</w:r>
      <w:r w:rsidR="00F30032" w:rsidRPr="0064317F">
        <w:rPr>
          <w:szCs w:val="23"/>
          <w:lang w:val="hr-HR"/>
        </w:rPr>
        <w:t xml:space="preserve">na koje se pozivaju: </w:t>
      </w:r>
    </w:p>
    <w:p w:rsidRDefault="00F30032" w:rsidP="00C075B3" w:rsidR="00C075B3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</w:r>
      <w:r w:rsidRPr="0064317F">
        <w:rPr>
          <w:szCs w:val="23"/>
          <w:lang w:val="hr-HR"/>
        </w:rPr>
        <w:tab/>
      </w:r>
      <w:r w:rsidR="00C075B3" w:rsidRPr="0064317F">
        <w:rPr>
          <w:szCs w:val="23"/>
          <w:lang w:val="hr-HR"/>
        </w:rPr>
        <w:t>-  predlagatelj,</w:t>
      </w: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</w:r>
      <w:r w:rsidRPr="0064317F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</w:r>
      <w:r w:rsidRPr="0064317F">
        <w:rPr>
          <w:szCs w:val="23"/>
          <w:lang w:val="hr-HR"/>
        </w:rPr>
        <w:tab/>
        <w:t>-</w:t>
      </w:r>
      <w:r w:rsidR="00B55114" w:rsidRPr="0064317F">
        <w:rPr>
          <w:szCs w:val="23"/>
          <w:lang w:val="hr-HR"/>
        </w:rPr>
        <w:t xml:space="preserve"> </w:t>
      </w:r>
      <w:r w:rsidRPr="0064317F">
        <w:rPr>
          <w:szCs w:val="23"/>
          <w:lang w:val="hr-HR"/>
        </w:rPr>
        <w:t xml:space="preserve">zakonski zastupnik dužnika </w:t>
      </w:r>
      <w:r w:rsidR="00092679" w:rsidRPr="0064317F">
        <w:rPr>
          <w:szCs w:val="23"/>
          <w:lang w:val="hr-HR"/>
        </w:rPr>
        <w:t>Tomislav Milanović, iz Buzeta, Naselje Goričica 54</w:t>
      </w:r>
      <w:r w:rsidR="00251179" w:rsidRPr="0064317F">
        <w:rPr>
          <w:szCs w:val="23"/>
          <w:lang w:val="hr-HR"/>
        </w:rPr>
        <w:t>.</w:t>
      </w: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ab/>
        <w:t>II.</w:t>
      </w:r>
      <w:r w:rsidRPr="0064317F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</w:p>
    <w:p w:rsidRDefault="00C075B3" w:rsidP="0064317F" w:rsidR="0064317F">
      <w:pPr>
        <w:ind w:right="-2"/>
        <w:jc w:val="center"/>
        <w:rPr>
          <w:szCs w:val="23"/>
          <w:lang w:val="hr-HR"/>
        </w:rPr>
      </w:pPr>
      <w:r w:rsidRPr="0064317F">
        <w:rPr>
          <w:szCs w:val="23"/>
          <w:lang w:val="hr-HR"/>
        </w:rPr>
        <w:t xml:space="preserve">U Pazinu, </w:t>
      </w:r>
      <w:r w:rsidR="00092679" w:rsidRPr="0064317F">
        <w:rPr>
          <w:szCs w:val="23"/>
          <w:lang w:val="hr-HR"/>
        </w:rPr>
        <w:t>14</w:t>
      </w:r>
      <w:r w:rsidR="00585438" w:rsidRPr="0064317F">
        <w:rPr>
          <w:szCs w:val="23"/>
          <w:lang w:val="hr-HR"/>
        </w:rPr>
        <w:t xml:space="preserve">. </w:t>
      </w:r>
      <w:r w:rsidR="0064317F">
        <w:rPr>
          <w:szCs w:val="23"/>
          <w:lang w:val="hr-HR"/>
        </w:rPr>
        <w:t>studenog</w:t>
      </w:r>
      <w:r w:rsidR="00585438" w:rsidRPr="0064317F">
        <w:rPr>
          <w:szCs w:val="23"/>
          <w:lang w:val="hr-HR"/>
        </w:rPr>
        <w:t xml:space="preserve"> 2017.</w:t>
      </w:r>
    </w:p>
    <w:p w:rsidRDefault="0064317F" w:rsidP="0064317F" w:rsidR="0064317F">
      <w:pPr>
        <w:ind w:right="-2"/>
        <w:rPr>
          <w:szCs w:val="23"/>
          <w:lang w:val="hr-HR"/>
        </w:rPr>
      </w:pPr>
    </w:p>
    <w:p w:rsidRDefault="00C075B3" w:rsidP="0064317F" w:rsidR="00C075B3" w:rsidRPr="0064317F">
      <w:pPr>
        <w:ind w:right="-2" w:left="6372"/>
        <w:jc w:val="center"/>
        <w:rPr>
          <w:szCs w:val="23"/>
          <w:lang w:val="hr-HR"/>
        </w:rPr>
      </w:pPr>
      <w:r w:rsidRPr="0064317F">
        <w:rPr>
          <w:szCs w:val="23"/>
          <w:lang w:val="hr-HR"/>
        </w:rPr>
        <w:t>Sudac</w:t>
      </w:r>
    </w:p>
    <w:p w:rsidRDefault="00C075B3" w:rsidP="0064317F" w:rsidR="00C075B3" w:rsidRPr="0064317F">
      <w:pPr>
        <w:ind w:right="512" w:left="6372"/>
        <w:jc w:val="center"/>
        <w:rPr>
          <w:szCs w:val="23"/>
          <w:lang w:val="hr-HR"/>
        </w:rPr>
      </w:pPr>
    </w:p>
    <w:p w:rsidRDefault="0064317F" w:rsidP="0064317F" w:rsidR="00C075B3" w:rsidRPr="0064317F">
      <w:pPr>
        <w:ind w:right="512" w:left="6372"/>
        <w:jc w:val="center"/>
        <w:rPr>
          <w:szCs w:val="23"/>
          <w:lang w:val="hr-HR"/>
        </w:rPr>
      </w:pPr>
      <w:r>
        <w:rPr>
          <w:szCs w:val="23"/>
          <w:lang w:val="hr-HR"/>
        </w:rPr>
        <w:t xml:space="preserve">        </w:t>
      </w:r>
      <w:r w:rsidR="00C075B3" w:rsidRPr="0064317F">
        <w:rPr>
          <w:szCs w:val="23"/>
          <w:lang w:val="hr-HR"/>
        </w:rPr>
        <w:t>Ivan Dujić</w:t>
      </w:r>
      <w:r w:rsidR="009C6855">
        <w:rPr>
          <w:szCs w:val="23"/>
          <w:lang w:val="hr-HR"/>
        </w:rPr>
        <w:t>, v.r.</w:t>
      </w:r>
    </w:p>
    <w:p w:rsidRDefault="00BD66E3" w:rsidP="00C075B3" w:rsidR="00BD66E3" w:rsidRPr="0064317F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64317F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4317F">
      <w:pPr>
        <w:ind w:right="51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>UPUTA O PRAVNOM LIJEKU:</w:t>
      </w:r>
    </w:p>
    <w:p w:rsidRDefault="00C075B3" w:rsidP="00C075B3" w:rsidR="00C075B3" w:rsidRPr="0064317F">
      <w:pPr>
        <w:ind w:right="51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64317F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4317F">
      <w:pPr>
        <w:ind w:right="51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>DNA:</w:t>
      </w:r>
    </w:p>
    <w:p w:rsidRDefault="0064317F" w:rsidP="00C075B3" w:rsidR="00C075B3" w:rsidRPr="0064317F">
      <w:pPr>
        <w:ind w:right="512"/>
        <w:jc w:val="both"/>
        <w:rPr>
          <w:szCs w:val="23"/>
          <w:lang w:val="hr-HR"/>
        </w:rPr>
      </w:pPr>
      <w:r>
        <w:rPr>
          <w:szCs w:val="23"/>
          <w:lang w:val="hr-HR"/>
        </w:rPr>
        <w:t xml:space="preserve">- </w:t>
      </w:r>
      <w:r w:rsidR="00C075B3" w:rsidRPr="0064317F">
        <w:rPr>
          <w:szCs w:val="23"/>
          <w:lang w:val="hr-HR"/>
        </w:rPr>
        <w:t>e-oglasna ploča suda - 8 dana</w:t>
      </w:r>
    </w:p>
    <w:p w:rsidRDefault="0064317F" w:rsidP="00C075B3" w:rsidR="00C075B3" w:rsidRPr="0064317F">
      <w:pPr>
        <w:ind w:right="-2"/>
        <w:jc w:val="both"/>
        <w:rPr>
          <w:szCs w:val="23"/>
          <w:lang w:val="hr-HR"/>
        </w:rPr>
      </w:pPr>
      <w:r>
        <w:rPr>
          <w:szCs w:val="23"/>
          <w:lang w:val="hr-HR"/>
        </w:rPr>
        <w:t>-</w:t>
      </w:r>
      <w:r w:rsidR="00C075B3" w:rsidRPr="0064317F">
        <w:rPr>
          <w:szCs w:val="23"/>
          <w:lang w:val="hr-HR"/>
        </w:rPr>
        <w:t xml:space="preserve"> predlagatelj,</w:t>
      </w:r>
    </w:p>
    <w:p w:rsidRDefault="00C075B3" w:rsidP="00C075B3" w:rsidR="00C075B3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 xml:space="preserve">- dužnik, </w:t>
      </w:r>
    </w:p>
    <w:p w:rsidRDefault="00AA1AA7" w:rsidP="0085478C" w:rsidR="00F30032" w:rsidRPr="0064317F">
      <w:pPr>
        <w:ind w:right="-2"/>
        <w:jc w:val="both"/>
        <w:rPr>
          <w:szCs w:val="23"/>
          <w:lang w:val="hr-HR"/>
        </w:rPr>
      </w:pPr>
      <w:r w:rsidRPr="0064317F">
        <w:rPr>
          <w:szCs w:val="23"/>
          <w:lang w:val="hr-HR"/>
        </w:rPr>
        <w:t xml:space="preserve">- </w:t>
      </w:r>
      <w:r w:rsidR="00251179" w:rsidRPr="0064317F">
        <w:rPr>
          <w:szCs w:val="23"/>
          <w:lang w:val="hr-HR"/>
        </w:rPr>
        <w:t xml:space="preserve">zakonski zastupnik dužnika </w:t>
      </w:r>
    </w:p>
    <w:p w:rsidRDefault="0064317F" w:rsidR="0064317F" w:rsidRPr="0064317F">
      <w:pPr>
        <w:ind w:right="-2"/>
        <w:jc w:val="both"/>
        <w:rPr>
          <w:szCs w:val="23"/>
          <w:lang w:val="hr-HR"/>
        </w:rPr>
      </w:pPr>
    </w:p>
    <w:sectPr w:rsidSect="0064317F" w:rsidR="0064317F" w:rsidRPr="0064317F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08A" w:rsidP="00E95B75" w:rsidR="0043008A">
      <w:r>
        <w:separator/>
      </w:r>
    </w:p>
  </w:endnote>
  <w:endnote w:id="0" w:type="continuationSeparator">
    <w:p w:rsidRDefault="0043008A" w:rsidP="00E95B75" w:rsidR="00430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08A" w:rsidP="00E95B75" w:rsidR="0043008A">
      <w:r>
        <w:separator/>
      </w:r>
    </w:p>
  </w:footnote>
  <w:footnote w:id="0" w:type="continuationSeparator">
    <w:p w:rsidRDefault="0043008A" w:rsidP="00E95B75" w:rsidR="004300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4401434"/>
      <w:docPartObj>
        <w:docPartGallery w:val="Page Numbers (Top of Page)"/>
        <w:docPartUnique/>
      </w:docPartObj>
    </w:sdtPr>
    <w:sdtEndPr/>
    <w:sdtContent>
      <w:p w:rsidRDefault="0064317F" w:rsidP="0064317F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855" w:rsidRPr="009C6855">
          <w:rPr>
            <w:noProof/>
            <w:lang w:val="hr-HR"/>
          </w:rPr>
          <w:t>2</w:t>
        </w:r>
        <w:r>
          <w:fldChar w:fldCharType="end"/>
        </w:r>
        <w:r>
          <w:tab/>
          <w:t>10 St-610/2017-7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17F" w:rsidP="0064317F" w:rsidR="0064317F">
    <w:pPr>
      <w:pStyle w:val="Zaglavlje"/>
      <w:jc w:val="right"/>
    </w:pPr>
    <w:r>
      <w:t>10 St-610/2017-7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53232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1F346F"/>
    <w:rsid w:val="002116FB"/>
    <w:rsid w:val="002159CE"/>
    <w:rsid w:val="00251179"/>
    <w:rsid w:val="002529AC"/>
    <w:rsid w:val="002D23CD"/>
    <w:rsid w:val="003062B1"/>
    <w:rsid w:val="003215A0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3008A"/>
    <w:rsid w:val="004723CF"/>
    <w:rsid w:val="0047427A"/>
    <w:rsid w:val="00483DE3"/>
    <w:rsid w:val="00485DE5"/>
    <w:rsid w:val="00492AC2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317F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54E42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5478C"/>
    <w:rsid w:val="00855E4E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C6855"/>
    <w:rsid w:val="009D372A"/>
    <w:rsid w:val="00A010C1"/>
    <w:rsid w:val="00A330FB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155F7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6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855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6855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6855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6855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6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8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6855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68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6855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TERRA MAGICA d.o.o. BUZET</izvorni_sadrzaj>
    <derivirana_varijabla naziv="DomainObject.Predmet.ProtustrankaFormated_1">  ISTRA TERRA MAGICA d.o.o. BUZET</derivirana_varijabla>
  </DomainObject.Predmet.ProtustrankaFormated>
  <DomainObject.Predmet.ProtustrankaFormatedOIB>
    <izvorni_sadrzaj>  ISTRA TERRA MAGICA d.o.o. BUZET, OIB 52970942086</izvorni_sadrzaj>
    <derivirana_varijabla naziv="DomainObject.Predmet.ProtustrankaFormatedOIB_1">  ISTRA TERRA MAGICA d.o.o. BUZET, OIB 52970942086</derivirana_varijabla>
  </DomainObject.Predmet.ProtustrankaFormatedOIB>
  <DomainObject.Predmet.ProtustrankaFormatedWithAdress>
    <izvorni_sadrzaj> ISTRA TERRA MAGICA d.o.o. BUZET, Naselje Goričica 54, 52420 Buzet</izvorni_sadrzaj>
    <derivirana_varijabla naziv="DomainObject.Predmet.ProtustrankaFormatedWithAdress_1"> ISTRA TERRA MAGICA d.o.o. BUZET, Naselje Goričica 54, 52420 Buzet</derivirana_varijabla>
  </DomainObject.Predmet.ProtustrankaFormatedWithAdress>
  <DomainObject.Predmet.ProtustrankaFormatedWithAdressOIB>
    <izvorni_sadrzaj> ISTRA TERRA MAGICA d.o.o. BUZET, OIB 52970942086, Naselje Goričica 54, 52420 Buzet</izvorni_sadrzaj>
    <derivirana_varijabla naziv="DomainObject.Predmet.ProtustrankaFormatedWithAdressOIB_1"> ISTRA TERRA MAGICA d.o.o. BUZET, OIB 52970942086, Naselje Goričica 54, 52420 Buzet</derivirana_varijabla>
  </DomainObject.Predmet.ProtustrankaFormatedWithAdressOIB>
  <DomainObject.Predmet.ProtustrankaWithAdress>
    <izvorni_sadrzaj>ISTRA TERRA MAGICA d.o.o. BUZET Naselje Goričica 54, 52420 Buzet</izvorni_sadrzaj>
    <derivirana_varijabla naziv="DomainObject.Predmet.ProtustrankaWithAdress_1">ISTRA TERRA MAGICA d.o.o. BUZET Naselje Goričica 54, 52420 Buzet</derivirana_varijabla>
  </DomainObject.Predmet.ProtustrankaWithAdress>
  <DomainObject.Predmet.ProtustrankaWithAdressOIB>
    <izvorni_sadrzaj>ISTRA TERRA MAGICA d.o.o. BUZET, OIB 52970942086, Naselje Goričica 54, 52420 Buzet</izvorni_sadrzaj>
    <derivirana_varijabla naziv="DomainObject.Predmet.ProtustrankaWithAdressOIB_1">ISTRA TERRA MAGICA d.o.o. BUZET, OIB 52970942086, Naselje Goričica 54, 52420 Buzet</derivirana_varijabla>
  </DomainObject.Predmet.ProtustrankaWithAdressOIB>
  <DomainObject.Predmet.ProtustrankaNazivFormated>
    <izvorni_sadrzaj>ISTRA TERRA MAGICA d.o.o. BUZET</izvorni_sadrzaj>
    <derivirana_varijabla naziv="DomainObject.Predmet.ProtustrankaNazivFormated_1">ISTRA TERRA MAGICA d.o.o. BUZET</derivirana_varijabla>
  </DomainObject.Predmet.ProtustrankaNazivFormated>
  <DomainObject.Predmet.ProtustrankaNazivFormatedOIB>
    <izvorni_sadrzaj>ISTRA TERRA MAGICA d.o.o. BUZET, OIB 52970942086</izvorni_sadrzaj>
    <derivirana_varijabla naziv="DomainObject.Predmet.ProtustrankaNazivFormatedOIB_1">ISTRA TERRA MAGICA d.o.o. BUZET, OIB 52970942086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PULA, PULA</izvorni_sadrzaj>
    <derivirana_varijabla naziv="DomainObject.Predmet.StrankaFormated_1">  REPUBLIKA HRVATSKA, Ministarstvo financija, Porezna uprava, Područni ured Istra, Primorje, Gorski Kotar  i Lika zastupanog po punomoćniku ŽDO PULA,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PULA, PULA</izvorni_sadrzaj>
    <derivirana_varijabla naziv="DomainObject.Predmet.StrankaFormatedOIB_1">  REPUBLIKA HRVATSKA, Ministarstvo financija, Porezna uprava, Područni ured Istra, Primorje, Gorski Kotar  i Lika, OIB 52634238587 zastupanog po punomoćniku ŽDO PULA,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PULA,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PULA,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PULA,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PULA,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117020.82</izvorni_sadrzaj>
    <derivirana_varijabla naziv="DomainObject.Predmet.TrenutnaVrijednost_1">117020.82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PULA, PULA</item>
    </izvorni_sadrzaj>
    <derivirana_varijabla naziv="DomainObject.Predmet.StrankaListFormated_1">
      <item>REPUBLIKA HRVATSKA, Ministarstvo financija, Porezna uprava, Područni ured Istra, Primorje, Gorski Kotar  i Lika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PULA,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PULA,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PULA,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ISTRA TERRA MAGICA d.o.o. BUZET</item>
    </izvorni_sadrzaj>
    <derivirana_varijabla naziv="DomainObject.Predmet.ProtuStrankaListFormated_1">
      <item>ISTRA TERRA MAGICA d.o.o. BUZET</item>
    </derivirana_varijabla>
  </DomainObject.Predmet.ProtuStrankaListFormated>
  <DomainObject.Predmet.ProtuStrankaListFormatedOIB>
    <izvorni_sadrzaj>
      <item>ISTRA TERRA MAGICA d.o.o. BUZET, OIB 52970942086</item>
    </izvorni_sadrzaj>
    <derivirana_varijabla naziv="DomainObject.Predmet.ProtuStrankaListFormatedOIB_1">
      <item>ISTRA TERRA MAGICA d.o.o. BUZET, OIB 52970942086</item>
    </derivirana_varijabla>
  </DomainObject.Predmet.ProtuStrankaListFormatedOIB>
  <DomainObject.Predmet.ProtuStrankaListFormatedWithAdress>
    <izvorni_sadrzaj>
      <item>ISTRA TERRA MAGICA d.o.o. BUZET, Naselje Goričica 54, 52420 Buzet</item>
    </izvorni_sadrzaj>
    <derivirana_varijabla naziv="DomainObject.Predmet.ProtuStrankaListFormatedWithAdress_1">
      <item>ISTRA TERRA MAGICA d.o.o. BUZET, Naselje Goričica 54, 52420 Buzet</item>
    </derivirana_varijabla>
  </DomainObject.Predmet.ProtuStrankaListFormatedWithAdress>
  <DomainObject.Predmet.ProtuStrankaListFormatedWithAdressOIB>
    <izvorni_sadrzaj>
      <item>ISTRA TERRA MAGICA d.o.o. BUZET, OIB 52970942086, Naselje Goričica 54, 52420 Buzet</item>
    </izvorni_sadrzaj>
    <derivirana_varijabla naziv="DomainObject.Predmet.ProtuStrankaListFormatedWithAdressOIB_1">
      <item>ISTRA TERRA MAGICA d.o.o. BUZET, OIB 52970942086, Naselje Goričica 54, 52420 Buzet</item>
    </derivirana_varijabla>
  </DomainObject.Predmet.ProtuStrankaListFormatedWithAdressOIB>
  <DomainObject.Predmet.ProtuStrankaListNazivFormated>
    <izvorni_sadrzaj>
      <item>ISTRA TERRA MAGICA d.o.o. BUZET</item>
    </izvorni_sadrzaj>
    <derivirana_varijabla naziv="DomainObject.Predmet.ProtuStrankaListNazivFormated_1">
      <item>ISTRA TERRA MAGICA d.o.o. BUZET</item>
    </derivirana_varijabla>
  </DomainObject.Predmet.ProtuStrankaListNazivFormated>
  <DomainObject.Predmet.ProtuStrankaListNazivFormatedOIB>
    <izvorni_sadrzaj>
      <item>ISTRA TERRA MAGICA d.o.o. BUZET, OIB 52970942086</item>
    </izvorni_sadrzaj>
    <derivirana_varijabla naziv="DomainObject.Predmet.ProtuStrankaListNazivFormatedOIB_1">
      <item>ISTRA TERRA MAGICA d.o.o. BUZET, OIB 52970942086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PULA,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ISTRA TERRA MAGICA d.o.o. BUZET</izvorni_sadrzaj>
    <derivirana_varijabla naziv="DomainObject.Predmet.ProtustrankaIDrugi_1">ISTRA TERRA MAGICA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ISTRA TERRA MAGICA d.o.o. BUZET, OIB 52970942086, Naselje Goričica 54, 52420 Buzet</izvorni_sadrzaj>
    <derivirana_varijabla naziv="DomainObject.Predmet.ProtustrankaIDrugiAdressOIB_1">ISTRA TERRA MAGICA d.o.o. BUZET, OIB 52970942086, Naselje Goričica 54,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TERRA MAGICA d.o.o. BUZET</item>
      <item>ŽDO PULA, PULA</item>
      <item>REPUBLIKA HRVATSKA, Ministarstvo financija, Porezna uprava, Područni ured Istra, Primorje, Gorski Kotar  i Lika</item>
    </izvorni_sadrzaj>
    <derivirana_varijabla naziv="DomainObject.Predmet.SudioniciListNaziv_1">
      <item>ISTRA TERRA MAGICA d.o.o. BUZET</item>
      <item>ŽDO PULA,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ISTRA TERRA MAGICA d.o.o. BUZET, OIB 52970942086, Naselje Goričica 54,52420 Buzet</item>
      <item>ŽDO PULA, PULA, OIB 93993757343, Rovinjska 2a,52100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ISTRA TERRA MAGICA d.o.o. BUZET, OIB 52970942086, Naselje Goričica 54,52420 Buzet</item>
      <item>ŽDO PULA, PULA, OIB 93993757343, Rovinjska 2a,52100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52970942086</item>
      <item>, OIB 93993757343</item>
      <item>, OIB 52634238587</item>
    </izvorni_sadrzaj>
    <derivirana_varijabla naziv="DomainObject.Predmet.SudioniciListNazivOIB_1">
      <item>, OIB 52970942086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1540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2017-11-14T09:21:00Z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2017-11-14T09:25:00Z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