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bd76" w14:paraId="95dbd76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82660A" w:rsidP="0082660A" w:rsidR="0082660A">
      <w:pPr>
        <w:jc w:val="right"/>
        <w:rPr>
          <w:rFonts w:hAnsi="Times New Roman" w:ascii="Times New Roman"/>
          <w:b/>
          <w:sz w:val="22"/>
          <w:szCs w:val="22"/>
        </w:rPr>
      </w:pPr>
      <w:r w:rsidRPr="0082660A">
        <w:rPr>
          <w:rFonts w:hAnsi="Times New Roman" w:ascii="Times New Roman"/>
          <w:b/>
          <w:sz w:val="22"/>
          <w:szCs w:val="22"/>
        </w:rPr>
        <w:t>Posl. br. 6-St.444/2013-2</w:t>
      </w:r>
      <w:r>
        <w:rPr>
          <w:rFonts w:hAnsi="Times New Roman" w:ascii="Times New Roman"/>
          <w:b/>
          <w:sz w:val="22"/>
          <w:szCs w:val="22"/>
        </w:rPr>
        <w:t>60</w:t>
      </w:r>
    </w:p>
    <w:p w:rsidRDefault="0082660A" w:rsidP="0082660A" w:rsidR="0082660A" w:rsidRPr="0082660A">
      <w:pPr>
        <w:jc w:val="right"/>
        <w:rPr>
          <w:rFonts w:hAnsi="Times New Roman" w:ascii="Times New Roman"/>
          <w:b/>
          <w:sz w:val="22"/>
          <w:szCs w:val="22"/>
        </w:rPr>
      </w:pPr>
      <w:r w:rsidRPr="0082660A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82660A" w:rsidP="0082660A" w:rsidR="0082660A" w:rsidRPr="0082660A">
      <w:pPr>
        <w:keepNext/>
        <w:jc w:val="center"/>
        <w:outlineLvl w:val="1"/>
        <w:rPr>
          <w:rFonts w:hAnsi="Times New Roman" w:ascii="Times New Roman"/>
          <w:b/>
          <w:sz w:val="16"/>
          <w:szCs w:val="16"/>
        </w:rPr>
      </w:pPr>
    </w:p>
    <w:p w:rsidRDefault="0082660A" w:rsidP="0082660A" w:rsidR="0082660A" w:rsidRPr="0082660A">
      <w:pPr>
        <w:jc w:val="center"/>
        <w:rPr>
          <w:rFonts w:hAnsi="Times New Roman" w:ascii="Times New Roman"/>
          <w:b/>
        </w:rPr>
      </w:pPr>
      <w:r w:rsidRPr="0082660A">
        <w:rPr>
          <w:rFonts w:hAnsi="Times New Roman" w:ascii="Times New Roman"/>
          <w:b/>
        </w:rPr>
        <w:t>R E P U B L I K A   H R V A T S K A</w:t>
      </w:r>
    </w:p>
    <w:p w:rsidRDefault="0082660A" w:rsidP="0082660A" w:rsidR="0082660A" w:rsidRPr="0082660A">
      <w:pPr>
        <w:keepNext/>
        <w:jc w:val="center"/>
        <w:outlineLvl w:val="1"/>
        <w:rPr>
          <w:rFonts w:hAnsi="Times New Roman" w:ascii="Times New Roman"/>
          <w:b/>
          <w:sz w:val="16"/>
          <w:szCs w:val="16"/>
        </w:rPr>
      </w:pPr>
    </w:p>
    <w:p w:rsidRDefault="0082660A" w:rsidP="0082660A" w:rsidR="0082660A" w:rsidRPr="0082660A">
      <w:pPr>
        <w:keepNext/>
        <w:jc w:val="center"/>
        <w:outlineLvl w:val="1"/>
        <w:rPr>
          <w:rFonts w:hAnsi="Times New Roman" w:ascii="Times New Roman"/>
          <w:b/>
          <w:sz w:val="22"/>
          <w:szCs w:val="22"/>
        </w:rPr>
      </w:pPr>
      <w:r w:rsidRPr="0082660A">
        <w:rPr>
          <w:rFonts w:hAnsi="Times New Roman" w:ascii="Times New Roman"/>
          <w:b/>
          <w:sz w:val="22"/>
          <w:szCs w:val="22"/>
        </w:rPr>
        <w:t>Z A K L J U Č A K</w:t>
      </w:r>
    </w:p>
    <w:p w:rsidRDefault="0082660A" w:rsidP="0082660A" w:rsidR="0082660A" w:rsidRPr="0082660A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82660A" w:rsidP="0082660A" w:rsidR="0082660A" w:rsidRPr="0082660A">
      <w:pPr>
        <w:rPr>
          <w:rFonts w:hAnsi="Times New Roman" w:ascii="Times New Roman"/>
          <w:sz w:val="22"/>
          <w:szCs w:val="22"/>
        </w:rPr>
      </w:pPr>
      <w:r w:rsidRPr="0082660A">
        <w:rPr>
          <w:rFonts w:hAnsi="Times New Roman" w:ascii="Times New Roman"/>
          <w:sz w:val="22"/>
          <w:szCs w:val="22"/>
        </w:rPr>
        <w:tab/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ročišta, dana </w:t>
      </w:r>
      <w:r>
        <w:rPr>
          <w:rFonts w:hAnsi="Times New Roman" w:ascii="Times New Roman"/>
          <w:sz w:val="22"/>
          <w:szCs w:val="22"/>
        </w:rPr>
        <w:t>23</w:t>
      </w:r>
      <w:r w:rsidRPr="0082660A">
        <w:rPr>
          <w:rFonts w:hAnsi="Times New Roman" w:ascii="Times New Roman"/>
          <w:sz w:val="22"/>
          <w:szCs w:val="22"/>
        </w:rPr>
        <w:t xml:space="preserve">. kolovoza 2016. godine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282290" w:rsidP="00255FD9" w:rsidR="000C4A00">
      <w:pPr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ab/>
        <w:t xml:space="preserve">U </w:t>
      </w:r>
      <w:r w:rsidR="00255FD9">
        <w:rPr>
          <w:rFonts w:hAnsi="Times New Roman" w:ascii="Times New Roman"/>
          <w:sz w:val="22"/>
          <w:szCs w:val="22"/>
        </w:rPr>
        <w:t xml:space="preserve">izreci </w:t>
      </w:r>
      <w:r w:rsidR="00E808C5">
        <w:rPr>
          <w:rFonts w:hAnsi="Times New Roman" w:ascii="Times New Roman"/>
          <w:sz w:val="22"/>
          <w:szCs w:val="22"/>
        </w:rPr>
        <w:t>zaključk</w:t>
      </w:r>
      <w:r w:rsidR="00255FD9">
        <w:rPr>
          <w:rFonts w:hAnsi="Times New Roman" w:ascii="Times New Roman"/>
          <w:sz w:val="22"/>
          <w:szCs w:val="22"/>
        </w:rPr>
        <w:t>a</w:t>
      </w:r>
      <w:r w:rsidR="00E808C5">
        <w:rPr>
          <w:rFonts w:hAnsi="Times New Roman" w:ascii="Times New Roman"/>
          <w:sz w:val="22"/>
          <w:szCs w:val="22"/>
        </w:rPr>
        <w:t xml:space="preserve"> </w:t>
      </w:r>
      <w:r w:rsidRPr="00714DE5">
        <w:rPr>
          <w:rFonts w:hAnsi="Times New Roman" w:ascii="Times New Roman"/>
          <w:sz w:val="22"/>
          <w:szCs w:val="22"/>
        </w:rPr>
        <w:t xml:space="preserve">ovog suda posl. br. </w:t>
      </w:r>
      <w:r w:rsidR="00F203E3" w:rsidRPr="00714DE5">
        <w:rPr>
          <w:rFonts w:hAnsi="Times New Roman" w:ascii="Times New Roman"/>
          <w:sz w:val="22"/>
          <w:szCs w:val="22"/>
        </w:rPr>
        <w:t>6-</w:t>
      </w:r>
      <w:r w:rsidRPr="00714DE5">
        <w:rPr>
          <w:rFonts w:hAnsi="Times New Roman" w:ascii="Times New Roman"/>
          <w:sz w:val="22"/>
          <w:szCs w:val="22"/>
        </w:rPr>
        <w:t>St.</w:t>
      </w:r>
      <w:r w:rsidR="00E808C5">
        <w:rPr>
          <w:rFonts w:hAnsi="Times New Roman" w:ascii="Times New Roman"/>
          <w:sz w:val="22"/>
          <w:szCs w:val="22"/>
        </w:rPr>
        <w:t>444</w:t>
      </w:r>
      <w:r w:rsidR="00FC786C" w:rsidRPr="00714DE5">
        <w:rPr>
          <w:rFonts w:hAnsi="Times New Roman" w:ascii="Times New Roman"/>
          <w:sz w:val="22"/>
          <w:szCs w:val="22"/>
        </w:rPr>
        <w:t>/</w:t>
      </w:r>
      <w:r w:rsidR="00E808C5">
        <w:rPr>
          <w:rFonts w:hAnsi="Times New Roman" w:ascii="Times New Roman"/>
          <w:sz w:val="22"/>
          <w:szCs w:val="22"/>
        </w:rPr>
        <w:t>2013</w:t>
      </w:r>
      <w:r w:rsidR="0082660A">
        <w:rPr>
          <w:rFonts w:hAnsi="Times New Roman" w:ascii="Times New Roman"/>
          <w:sz w:val="22"/>
          <w:szCs w:val="22"/>
        </w:rPr>
        <w:t>-249</w:t>
      </w:r>
      <w:r w:rsidR="003679FB" w:rsidRPr="00714DE5">
        <w:rPr>
          <w:rFonts w:hAnsi="Times New Roman" w:ascii="Times New Roman"/>
          <w:sz w:val="22"/>
          <w:szCs w:val="22"/>
        </w:rPr>
        <w:t xml:space="preserve"> od </w:t>
      </w:r>
      <w:r w:rsidR="000C4A00">
        <w:rPr>
          <w:rFonts w:hAnsi="Times New Roman" w:ascii="Times New Roman"/>
          <w:sz w:val="22"/>
          <w:szCs w:val="22"/>
        </w:rPr>
        <w:t>1</w:t>
      </w:r>
      <w:r w:rsidR="0082660A">
        <w:rPr>
          <w:rFonts w:hAnsi="Times New Roman" w:ascii="Times New Roman"/>
          <w:sz w:val="22"/>
          <w:szCs w:val="22"/>
        </w:rPr>
        <w:t>0</w:t>
      </w:r>
      <w:r w:rsidR="003679FB" w:rsidRPr="00714DE5">
        <w:rPr>
          <w:rFonts w:hAnsi="Times New Roman" w:ascii="Times New Roman"/>
          <w:sz w:val="22"/>
          <w:szCs w:val="22"/>
        </w:rPr>
        <w:t xml:space="preserve">. </w:t>
      </w:r>
      <w:r w:rsidR="0082660A">
        <w:rPr>
          <w:rFonts w:hAnsi="Times New Roman" w:ascii="Times New Roman"/>
          <w:sz w:val="22"/>
          <w:szCs w:val="22"/>
        </w:rPr>
        <w:t>kolovoza</w:t>
      </w:r>
      <w:r w:rsidR="003679FB" w:rsidRPr="00714DE5">
        <w:rPr>
          <w:rFonts w:hAnsi="Times New Roman" w:ascii="Times New Roman"/>
          <w:sz w:val="22"/>
          <w:szCs w:val="22"/>
        </w:rPr>
        <w:t xml:space="preserve"> 201</w:t>
      </w:r>
      <w:r w:rsidR="000C4A00">
        <w:rPr>
          <w:rFonts w:hAnsi="Times New Roman" w:ascii="Times New Roman"/>
          <w:sz w:val="22"/>
          <w:szCs w:val="22"/>
        </w:rPr>
        <w:t>6</w:t>
      </w:r>
      <w:r w:rsidR="003679FB" w:rsidRPr="00714DE5">
        <w:rPr>
          <w:rFonts w:hAnsi="Times New Roman" w:ascii="Times New Roman"/>
          <w:sz w:val="22"/>
          <w:szCs w:val="22"/>
        </w:rPr>
        <w:t>. godine</w:t>
      </w:r>
      <w:r w:rsidR="000C4A00">
        <w:rPr>
          <w:rFonts w:hAnsi="Times New Roman" w:ascii="Times New Roman"/>
          <w:sz w:val="22"/>
          <w:szCs w:val="22"/>
        </w:rPr>
        <w:t xml:space="preserve"> ispravlja se očite grešk</w:t>
      </w:r>
      <w:r w:rsidR="00255FD9">
        <w:rPr>
          <w:rFonts w:hAnsi="Times New Roman" w:ascii="Times New Roman"/>
          <w:sz w:val="22"/>
          <w:szCs w:val="22"/>
        </w:rPr>
        <w:t>a</w:t>
      </w:r>
      <w:r w:rsidR="000C4A00">
        <w:rPr>
          <w:rFonts w:hAnsi="Times New Roman" w:ascii="Times New Roman"/>
          <w:sz w:val="22"/>
          <w:szCs w:val="22"/>
        </w:rPr>
        <w:t xml:space="preserve"> u pisanju</w:t>
      </w:r>
      <w:r w:rsidR="00255FD9">
        <w:rPr>
          <w:rFonts w:hAnsi="Times New Roman" w:ascii="Times New Roman"/>
          <w:sz w:val="22"/>
          <w:szCs w:val="22"/>
        </w:rPr>
        <w:t xml:space="preserve"> tako da umjesto pogrešno</w:t>
      </w:r>
      <w:r w:rsidR="00B92746">
        <w:rPr>
          <w:rFonts w:hAnsi="Times New Roman" w:ascii="Times New Roman"/>
          <w:sz w:val="22"/>
          <w:szCs w:val="22"/>
        </w:rPr>
        <w:t xml:space="preserve"> na</w:t>
      </w:r>
      <w:r w:rsidR="00255FD9">
        <w:rPr>
          <w:rFonts w:hAnsi="Times New Roman" w:ascii="Times New Roman"/>
          <w:sz w:val="22"/>
          <w:szCs w:val="22"/>
        </w:rPr>
        <w:t>pisanog datuma "03.08.2016.g." treba ispravno stajati "</w:t>
      </w:r>
      <w:r w:rsidR="00255FD9">
        <w:rPr>
          <w:rFonts w:hAnsi="Times New Roman" w:ascii="Times New Roman"/>
          <w:b/>
          <w:sz w:val="22"/>
          <w:szCs w:val="22"/>
        </w:rPr>
        <w:t>03.06.2016.g.</w:t>
      </w:r>
      <w:r w:rsidR="00255FD9">
        <w:rPr>
          <w:rFonts w:hAnsi="Times New Roman" w:ascii="Times New Roman"/>
          <w:sz w:val="22"/>
          <w:szCs w:val="22"/>
        </w:rPr>
        <w:t>".</w:t>
      </w:r>
    </w:p>
    <w:p w:rsidRDefault="004C5F50" w:rsidP="001A579A" w:rsidR="004C5F50" w:rsidRPr="00782275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B9274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</w:t>
      </w:r>
      <w:r w:rsidR="004A2986">
        <w:rPr>
          <w:rFonts w:hAnsi="Times New Roman" w:ascii="Times New Roman"/>
          <w:sz w:val="22"/>
          <w:szCs w:val="22"/>
        </w:rPr>
        <w:t>zaključku</w:t>
      </w:r>
      <w:r w:rsidRPr="007144F6">
        <w:rPr>
          <w:rFonts w:hAnsi="Times New Roman" w:ascii="Times New Roman"/>
          <w:sz w:val="22"/>
          <w:szCs w:val="22"/>
        </w:rPr>
        <w:t xml:space="preserve"> ovog suda posl.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B92746" w:rsidRPr="00B92746">
        <w:rPr>
          <w:rFonts w:hAnsi="Times New Roman" w:ascii="Times New Roman"/>
          <w:sz w:val="22"/>
          <w:szCs w:val="22"/>
        </w:rPr>
        <w:t>6-St.444/2013-249 od 10. kolovoza 2016. godine</w:t>
      </w:r>
      <w:r w:rsidR="003679FB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potkrala se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>ka u pisanju</w:t>
      </w:r>
      <w:r w:rsidR="00257406">
        <w:rPr>
          <w:rFonts w:hAnsi="Times New Roman" w:ascii="Times New Roman"/>
          <w:sz w:val="22"/>
          <w:szCs w:val="22"/>
        </w:rPr>
        <w:t>,</w:t>
      </w:r>
      <w:r w:rsidRPr="007144F6">
        <w:rPr>
          <w:rFonts w:hAnsi="Times New Roman" w:ascii="Times New Roman"/>
          <w:sz w:val="22"/>
          <w:szCs w:val="22"/>
        </w:rPr>
        <w:t xml:space="preserve"> te </w:t>
      </w:r>
      <w:r w:rsidR="00EA21C2">
        <w:rPr>
          <w:rFonts w:hAnsi="Times New Roman" w:ascii="Times New Roman"/>
          <w:sz w:val="22"/>
          <w:szCs w:val="22"/>
        </w:rPr>
        <w:t xml:space="preserve">je pogrešno napisan </w:t>
      </w:r>
      <w:r w:rsidR="00B92746">
        <w:rPr>
          <w:rFonts w:hAnsi="Times New Roman" w:ascii="Times New Roman"/>
          <w:sz w:val="22"/>
          <w:szCs w:val="22"/>
        </w:rPr>
        <w:t xml:space="preserve">datum "03.08.2016.g." </w:t>
      </w:r>
      <w:r w:rsidR="00EA21C2">
        <w:rPr>
          <w:rFonts w:hAnsi="Times New Roman" w:ascii="Times New Roman"/>
          <w:sz w:val="22"/>
          <w:szCs w:val="22"/>
        </w:rPr>
        <w:t xml:space="preserve">umjesto </w:t>
      </w:r>
      <w:r w:rsidR="00EA21C2" w:rsidRPr="00257406">
        <w:rPr>
          <w:rFonts w:hAnsi="Times New Roman" w:ascii="Times New Roman"/>
          <w:sz w:val="22"/>
          <w:szCs w:val="22"/>
        </w:rPr>
        <w:t>ispravno</w:t>
      </w:r>
      <w:r w:rsidR="00B92746">
        <w:rPr>
          <w:rFonts w:hAnsi="Times New Roman" w:ascii="Times New Roman"/>
          <w:sz w:val="22"/>
          <w:szCs w:val="22"/>
        </w:rPr>
        <w:t>g datuma "03.06.2016.g.</w:t>
      </w:r>
      <w:r w:rsidR="00EA21C2" w:rsidRPr="00257406">
        <w:rPr>
          <w:rFonts w:hAnsi="Times New Roman" w:ascii="Times New Roman"/>
          <w:sz w:val="22"/>
          <w:szCs w:val="22"/>
        </w:rPr>
        <w:t>"</w:t>
      </w:r>
      <w:r w:rsidR="00B92746">
        <w:rPr>
          <w:rFonts w:hAnsi="Times New Roman" w:ascii="Times New Roman"/>
          <w:sz w:val="22"/>
          <w:szCs w:val="22"/>
        </w:rPr>
        <w:t>.</w:t>
      </w:r>
    </w:p>
    <w:p w:rsidRDefault="00EA21C2" w:rsidP="00EA21C2" w:rsidR="00EA21C2" w:rsidRPr="00257406">
      <w:pPr>
        <w:rPr>
          <w:rFonts w:hAnsi="Times New Roman" w:ascii="Times New Roman"/>
          <w:sz w:val="16"/>
          <w:szCs w:val="16"/>
        </w:rPr>
      </w:pPr>
    </w:p>
    <w:p w:rsidRDefault="00282290" w:rsidP="001A579A" w:rsidR="00B9274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Omašku je sud uočio po</w:t>
      </w:r>
      <w:r w:rsidR="00B92746">
        <w:rPr>
          <w:rFonts w:hAnsi="Times New Roman" w:ascii="Times New Roman"/>
          <w:sz w:val="22"/>
          <w:szCs w:val="22"/>
        </w:rPr>
        <w:t xml:space="preserve"> podnesku Financijske agencije koja navodi da zbog pogrešnog navedenog datuma uplate jamčevine nije mogla postupiti po zaključku suda.</w:t>
      </w:r>
    </w:p>
    <w:p w:rsidRDefault="00775CC7" w:rsidP="001A579A" w:rsidR="00775CC7" w:rsidRPr="00782275">
      <w:pPr>
        <w:rPr>
          <w:rFonts w:hAnsi="Times New Roman" w:ascii="Times New Roman"/>
          <w:sz w:val="16"/>
          <w:szCs w:val="16"/>
        </w:rPr>
      </w:pPr>
    </w:p>
    <w:p w:rsidRDefault="00775CC7" w:rsidP="001A579A" w:rsidR="0053562C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Da se doista radi o </w:t>
      </w:r>
      <w:r w:rsidR="0053562C">
        <w:rPr>
          <w:rFonts w:hAnsi="Times New Roman" w:ascii="Times New Roman"/>
          <w:sz w:val="22"/>
          <w:szCs w:val="22"/>
        </w:rPr>
        <w:t>pogrešk</w:t>
      </w:r>
      <w:r w:rsidRPr="007144F6">
        <w:rPr>
          <w:rFonts w:hAnsi="Times New Roman" w:ascii="Times New Roman"/>
          <w:sz w:val="22"/>
          <w:szCs w:val="22"/>
        </w:rPr>
        <w:t xml:space="preserve">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53562C">
        <w:rPr>
          <w:rFonts w:hAnsi="Times New Roman" w:ascii="Times New Roman"/>
          <w:sz w:val="22"/>
          <w:szCs w:val="22"/>
        </w:rPr>
        <w:t xml:space="preserve">stanja spisa, odnosno iz izvješća Financijske agencije iz kojeg je vidljivo da je </w:t>
      </w:r>
      <w:r w:rsidR="000C0BEA">
        <w:rPr>
          <w:rFonts w:hAnsi="Times New Roman" w:ascii="Times New Roman"/>
          <w:sz w:val="22"/>
          <w:szCs w:val="22"/>
        </w:rPr>
        <w:t>(</w:t>
      </w:r>
      <w:r w:rsidR="0053562C">
        <w:rPr>
          <w:rFonts w:hAnsi="Times New Roman" w:ascii="Times New Roman"/>
          <w:sz w:val="22"/>
          <w:szCs w:val="22"/>
        </w:rPr>
        <w:t xml:space="preserve">osim kupca </w:t>
      </w:r>
      <w:r w:rsidR="000C0BEA">
        <w:rPr>
          <w:rFonts w:hAnsi="Times New Roman" w:ascii="Times New Roman"/>
          <w:sz w:val="22"/>
          <w:szCs w:val="22"/>
        </w:rPr>
        <w:t xml:space="preserve">Jelke Lalić </w:t>
      </w:r>
      <w:r w:rsidR="0053562C">
        <w:rPr>
          <w:rFonts w:hAnsi="Times New Roman" w:ascii="Times New Roman"/>
          <w:sz w:val="22"/>
          <w:szCs w:val="22"/>
        </w:rPr>
        <w:t>koji je ponudio najveću cijenu i kojemu je nekretnina dosuđena</w:t>
      </w:r>
      <w:r w:rsidR="000C0BEA">
        <w:rPr>
          <w:rFonts w:hAnsi="Times New Roman" w:ascii="Times New Roman"/>
          <w:sz w:val="22"/>
          <w:szCs w:val="22"/>
        </w:rPr>
        <w:t>)</w:t>
      </w:r>
      <w:r w:rsidR="0053562C">
        <w:rPr>
          <w:rFonts w:hAnsi="Times New Roman" w:ascii="Times New Roman"/>
          <w:sz w:val="22"/>
          <w:szCs w:val="22"/>
        </w:rPr>
        <w:t xml:space="preserve"> još </w:t>
      </w:r>
      <w:r w:rsidR="000C0BEA">
        <w:rPr>
          <w:rFonts w:hAnsi="Times New Roman" w:ascii="Times New Roman"/>
          <w:sz w:val="22"/>
          <w:szCs w:val="22"/>
        </w:rPr>
        <w:t>samo jedan</w:t>
      </w:r>
      <w:r w:rsidR="0053562C">
        <w:rPr>
          <w:rFonts w:hAnsi="Times New Roman" w:ascii="Times New Roman"/>
          <w:sz w:val="22"/>
          <w:szCs w:val="22"/>
        </w:rPr>
        <w:t xml:space="preserve"> ponuditelj </w:t>
      </w:r>
      <w:r w:rsidR="00BD438E">
        <w:rPr>
          <w:rFonts w:hAnsi="Times New Roman" w:ascii="Times New Roman"/>
          <w:sz w:val="22"/>
          <w:szCs w:val="22"/>
        </w:rPr>
        <w:t xml:space="preserve">i to baš ponuditelj </w:t>
      </w:r>
      <w:r w:rsidR="0053562C">
        <w:rPr>
          <w:rFonts w:hAnsi="Times New Roman" w:ascii="Times New Roman"/>
          <w:sz w:val="22"/>
          <w:szCs w:val="22"/>
        </w:rPr>
        <w:t>kojemu je predmetnim zaključkom naloženo vraćanje uplaćene jamčevine MILKIN GRADNJA d.o.o., Ploče uplatio jamčevinu i to</w:t>
      </w:r>
      <w:r w:rsidR="000C0BEA">
        <w:rPr>
          <w:rFonts w:hAnsi="Times New Roman" w:ascii="Times New Roman"/>
          <w:sz w:val="22"/>
          <w:szCs w:val="22"/>
        </w:rPr>
        <w:t xml:space="preserve"> upravo u iznosu od 59.418,75 kuna i baš</w:t>
      </w:r>
      <w:r w:rsidR="0053562C">
        <w:rPr>
          <w:rFonts w:hAnsi="Times New Roman" w:ascii="Times New Roman"/>
          <w:sz w:val="22"/>
          <w:szCs w:val="22"/>
        </w:rPr>
        <w:t xml:space="preserve"> 03.06.2016. godine.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Slijedom navedenog, temeljem čl.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342. </w:t>
      </w:r>
      <w:r w:rsidR="00023F0F" w:rsidRPr="00023F0F">
        <w:rPr>
          <w:rFonts w:hAnsi="Times New Roman" w:ascii="Times New Roman"/>
          <w:sz w:val="22"/>
          <w:szCs w:val="22"/>
        </w:rPr>
        <w:t>Zakona o parničnom postupku (NN 53/91, 91/92, 112/99, 88/01, 117/03, 84/08, 123/08, 57/11, 148/11, 25/13, dalje u tekstu: ZPP)</w:t>
      </w:r>
      <w:r w:rsidR="00F203E3" w:rsidRPr="007144F6">
        <w:rPr>
          <w:rFonts w:hAnsi="Times New Roman" w:ascii="Times New Roman"/>
          <w:sz w:val="22"/>
          <w:szCs w:val="22"/>
        </w:rPr>
        <w:t>,</w:t>
      </w:r>
      <w:r w:rsidR="00775CC7" w:rsidRPr="007144F6">
        <w:rPr>
          <w:rFonts w:hAnsi="Times New Roman" w:ascii="Times New Roman"/>
          <w:sz w:val="22"/>
          <w:szCs w:val="22"/>
        </w:rPr>
        <w:t xml:space="preserve"> koji se u smislu čl. 1</w:t>
      </w:r>
      <w:r w:rsidR="00EC7CD8">
        <w:rPr>
          <w:rFonts w:hAnsi="Times New Roman" w:ascii="Times New Roman"/>
          <w:sz w:val="22"/>
          <w:szCs w:val="22"/>
        </w:rPr>
        <w:t>0</w:t>
      </w:r>
      <w:r w:rsidR="00775CC7" w:rsidRPr="007144F6">
        <w:rPr>
          <w:rFonts w:hAnsi="Times New Roman" w:ascii="Times New Roman"/>
          <w:sz w:val="22"/>
          <w:szCs w:val="22"/>
        </w:rPr>
        <w:t xml:space="preserve">. </w:t>
      </w:r>
      <w:r w:rsidR="00023F0F" w:rsidRPr="00023F0F">
        <w:rPr>
          <w:rFonts w:hAnsi="Times New Roman" w:ascii="Times New Roman"/>
          <w:sz w:val="22"/>
          <w:szCs w:val="22"/>
        </w:rPr>
        <w:t xml:space="preserve">Stečajnog zakona (NN </w:t>
      </w:r>
      <w:r w:rsidR="00EC7CD8">
        <w:rPr>
          <w:rFonts w:hAnsi="Times New Roman" w:ascii="Times New Roman"/>
          <w:sz w:val="22"/>
          <w:szCs w:val="22"/>
        </w:rPr>
        <w:t>71</w:t>
      </w:r>
      <w:r w:rsidR="00023F0F" w:rsidRPr="00023F0F">
        <w:rPr>
          <w:rFonts w:hAnsi="Times New Roman" w:ascii="Times New Roman"/>
          <w:sz w:val="22"/>
          <w:szCs w:val="22"/>
        </w:rPr>
        <w:t>/</w:t>
      </w:r>
      <w:r w:rsidR="00EC7CD8">
        <w:rPr>
          <w:rFonts w:hAnsi="Times New Roman" w:ascii="Times New Roman"/>
          <w:sz w:val="22"/>
          <w:szCs w:val="22"/>
        </w:rPr>
        <w:t>15</w:t>
      </w:r>
      <w:r w:rsidR="00023F0F" w:rsidRPr="00023F0F">
        <w:rPr>
          <w:rFonts w:hAnsi="Times New Roman" w:ascii="Times New Roman"/>
          <w:sz w:val="22"/>
          <w:szCs w:val="22"/>
        </w:rPr>
        <w:t>, dalje u tekstu: SZ)</w:t>
      </w:r>
      <w:r w:rsidR="00023F0F">
        <w:rPr>
          <w:rFonts w:hAnsi="Times New Roman" w:ascii="Times New Roman"/>
          <w:sz w:val="22"/>
          <w:szCs w:val="22"/>
        </w:rPr>
        <w:t xml:space="preserve"> </w:t>
      </w:r>
      <w:r w:rsidR="00775CC7" w:rsidRPr="007144F6">
        <w:rPr>
          <w:rFonts w:hAnsi="Times New Roman" w:ascii="Times New Roman"/>
          <w:sz w:val="22"/>
          <w:szCs w:val="22"/>
        </w:rPr>
        <w:t xml:space="preserve">u ovom postupku na odgovarajući način primjenjuje,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4C5DC9" w:rsidP="00FC786C" w:rsidR="004C5DC9" w:rsidRPr="00782275">
      <w:pPr>
        <w:jc w:val="center"/>
        <w:rPr>
          <w:rFonts w:hAnsi="Times New Roman" w:ascii="Times New Roman"/>
          <w:sz w:val="16"/>
          <w:szCs w:val="16"/>
        </w:rPr>
      </w:pPr>
    </w:p>
    <w:p w:rsidRDefault="004C5F50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 w:rsidRPr="007144F6">
        <w:rPr>
          <w:rFonts w:hAnsi="Times New Roman" w:ascii="Times New Roman"/>
          <w:b/>
          <w:sz w:val="22"/>
          <w:szCs w:val="22"/>
        </w:rPr>
        <w:t xml:space="preserve">U Dubrovniku, </w:t>
      </w:r>
      <w:r w:rsidR="00023F0F">
        <w:rPr>
          <w:rFonts w:hAnsi="Times New Roman" w:ascii="Times New Roman"/>
          <w:b/>
          <w:sz w:val="22"/>
          <w:szCs w:val="22"/>
        </w:rPr>
        <w:t>2</w:t>
      </w:r>
      <w:r w:rsidR="00EC7CD8">
        <w:rPr>
          <w:rFonts w:hAnsi="Times New Roman" w:ascii="Times New Roman"/>
          <w:b/>
          <w:sz w:val="22"/>
          <w:szCs w:val="22"/>
        </w:rPr>
        <w:t>3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 w:rsidR="00EC7CD8">
        <w:rPr>
          <w:rFonts w:hAnsi="Times New Roman" w:ascii="Times New Roman"/>
          <w:b/>
          <w:sz w:val="22"/>
          <w:szCs w:val="22"/>
        </w:rPr>
        <w:t>kolovoza</w:t>
      </w:r>
      <w:r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 w:rsidR="00023F0F">
        <w:rPr>
          <w:rFonts w:hAnsi="Times New Roman" w:ascii="Times New Roman"/>
          <w:b/>
          <w:sz w:val="22"/>
          <w:szCs w:val="22"/>
        </w:rPr>
        <w:t>6</w:t>
      </w:r>
      <w:r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sz w:val="22"/>
          <w:szCs w:val="22"/>
        </w:rPr>
        <w:t>Protiv ovog rješenja dopušteno je izjaviti žalbu Visokom trgovačkom sudu Republike Hrvatske u Zagrebu putem ovog suda u 3 istovjetna primjerka u roku od 8 dana od dana dostave prijepisa istog.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lastRenderedPageBreak/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023F0F">
        <w:rPr>
          <w:rFonts w:hAnsi="Times New Roman" w:ascii="Times New Roman"/>
          <w:sz w:val="22"/>
          <w:szCs w:val="22"/>
        </w:rPr>
        <w:t>2</w:t>
      </w:r>
      <w:r w:rsidR="00EC7CD8">
        <w:rPr>
          <w:rFonts w:hAnsi="Times New Roman" w:ascii="Times New Roman"/>
          <w:sz w:val="22"/>
          <w:szCs w:val="22"/>
        </w:rPr>
        <w:t>3</w:t>
      </w:r>
      <w:r w:rsidRPr="00170B83">
        <w:rPr>
          <w:rFonts w:hAnsi="Times New Roman" w:ascii="Times New Roman"/>
          <w:sz w:val="22"/>
          <w:szCs w:val="22"/>
        </w:rPr>
        <w:t>.</w:t>
      </w:r>
      <w:r w:rsidR="00023F0F">
        <w:rPr>
          <w:rFonts w:hAnsi="Times New Roman" w:ascii="Times New Roman"/>
          <w:sz w:val="22"/>
          <w:szCs w:val="22"/>
        </w:rPr>
        <w:t>0</w:t>
      </w:r>
      <w:r w:rsidR="00523F7E">
        <w:rPr>
          <w:rFonts w:hAnsi="Times New Roman" w:ascii="Times New Roman"/>
          <w:sz w:val="22"/>
          <w:szCs w:val="22"/>
        </w:rPr>
        <w:t>8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023F0F">
        <w:rPr>
          <w:rFonts w:hAnsi="Times New Roman" w:ascii="Times New Roman"/>
          <w:sz w:val="22"/>
          <w:szCs w:val="22"/>
        </w:rPr>
        <w:t>6</w:t>
      </w:r>
      <w:r w:rsidRPr="00170B83">
        <w:rPr>
          <w:rFonts w:hAnsi="Times New Roman" w:ascii="Times New Roman"/>
          <w:sz w:val="22"/>
          <w:szCs w:val="22"/>
        </w:rPr>
        <w:t>.g</w:t>
      </w:r>
      <w:r w:rsidR="00023F0F">
        <w:rPr>
          <w:rFonts w:hAnsi="Times New Roman" w:ascii="Times New Roman"/>
          <w:sz w:val="22"/>
          <w:szCs w:val="22"/>
        </w:rPr>
        <w:t>.</w:t>
      </w:r>
      <w:r w:rsidRPr="00170B83">
        <w:rPr>
          <w:rFonts w:hAnsi="Times New Roman" w:ascii="Times New Roman"/>
          <w:sz w:val="22"/>
          <w:szCs w:val="22"/>
        </w:rPr>
        <w:t>)</w:t>
      </w:r>
    </w:p>
    <w:p w:rsidRDefault="00523F7E" w:rsidP="00023F0F" w:rsid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Financijska agencija, elektronskom poštom i putem e oglasna ploča,</w:t>
      </w:r>
    </w:p>
    <w:p w:rsidRDefault="00523F7E" w:rsidP="00023F0F" w:rsidR="00523F7E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pravomoćnosti Financijskoj agenciji.</w:t>
      </w:r>
    </w:p>
    <w:p w:rsidRDefault="00023F0F" w:rsidP="00023F0F" w:rsidR="00023F0F" w:rsidRPr="00023F0F">
      <w:pPr>
        <w:ind w:left="360"/>
        <w:rPr>
          <w:rFonts w:hAnsi="Times New Roman" w:ascii="Times New Roman"/>
          <w:b/>
          <w:sz w:val="22"/>
          <w:szCs w:val="22"/>
        </w:rPr>
      </w:pPr>
    </w:p>
    <w:sectPr w:rsidSect="00A80492" w:rsidR="00023F0F" w:rsidRPr="00023F0F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281532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r w:rsidRPr="00023F0F">
      <w:rPr>
        <w:rFonts w:hAnsi="Times New Roman" w:ascii="Times New Roman"/>
        <w:b/>
        <w:sz w:val="22"/>
        <w:szCs w:val="22"/>
      </w:rPr>
      <w:t>Posl. br.6-St. 444/2013-233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C0BEA"/>
    <w:rsid w:val="000C4A00"/>
    <w:rsid w:val="000E0C62"/>
    <w:rsid w:val="0012134B"/>
    <w:rsid w:val="00155476"/>
    <w:rsid w:val="00170B83"/>
    <w:rsid w:val="00187EDE"/>
    <w:rsid w:val="001A579A"/>
    <w:rsid w:val="001B5ACE"/>
    <w:rsid w:val="00255FD9"/>
    <w:rsid w:val="00257406"/>
    <w:rsid w:val="00281532"/>
    <w:rsid w:val="00281C66"/>
    <w:rsid w:val="00282290"/>
    <w:rsid w:val="003651BF"/>
    <w:rsid w:val="003654BD"/>
    <w:rsid w:val="003679FB"/>
    <w:rsid w:val="00373C6E"/>
    <w:rsid w:val="003F793E"/>
    <w:rsid w:val="004A2986"/>
    <w:rsid w:val="004C5DC9"/>
    <w:rsid w:val="004C5F50"/>
    <w:rsid w:val="00523F7E"/>
    <w:rsid w:val="0053562C"/>
    <w:rsid w:val="00560166"/>
    <w:rsid w:val="0056439E"/>
    <w:rsid w:val="006240B4"/>
    <w:rsid w:val="00653136"/>
    <w:rsid w:val="006C14C7"/>
    <w:rsid w:val="007144F6"/>
    <w:rsid w:val="00714DE5"/>
    <w:rsid w:val="0073189B"/>
    <w:rsid w:val="00775CC7"/>
    <w:rsid w:val="00782275"/>
    <w:rsid w:val="007A348B"/>
    <w:rsid w:val="007D506B"/>
    <w:rsid w:val="00803450"/>
    <w:rsid w:val="0082660A"/>
    <w:rsid w:val="0092546A"/>
    <w:rsid w:val="00936B99"/>
    <w:rsid w:val="009B4ED8"/>
    <w:rsid w:val="009E7D83"/>
    <w:rsid w:val="009F1941"/>
    <w:rsid w:val="00A21395"/>
    <w:rsid w:val="00A43CBA"/>
    <w:rsid w:val="00A67253"/>
    <w:rsid w:val="00A80492"/>
    <w:rsid w:val="00B11394"/>
    <w:rsid w:val="00B31C45"/>
    <w:rsid w:val="00B45DB1"/>
    <w:rsid w:val="00B92746"/>
    <w:rsid w:val="00B94D3C"/>
    <w:rsid w:val="00BA4C98"/>
    <w:rsid w:val="00BD3FE2"/>
    <w:rsid w:val="00BD438E"/>
    <w:rsid w:val="00BD4F5C"/>
    <w:rsid w:val="00C465E3"/>
    <w:rsid w:val="00C779BC"/>
    <w:rsid w:val="00CB11C3"/>
    <w:rsid w:val="00D3463D"/>
    <w:rsid w:val="00D3641A"/>
    <w:rsid w:val="00E10F2C"/>
    <w:rsid w:val="00E668A5"/>
    <w:rsid w:val="00E808C5"/>
    <w:rsid w:val="00EA21C2"/>
    <w:rsid w:val="00EA2D2E"/>
    <w:rsid w:val="00EC7CD8"/>
    <w:rsid w:val="00F073AE"/>
    <w:rsid w:val="00F11E62"/>
    <w:rsid w:val="00F14B40"/>
    <w:rsid w:val="00F14EAA"/>
    <w:rsid w:val="00F203E3"/>
    <w:rsid w:val="00F61FFB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53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53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53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53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53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53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 a l b a</izvorni_sadrzaj>
    <derivirana_varijabla naziv="DomainObject.Predmet.PrimjedbaSuca_1">ž a l b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370</properties:Words>
  <properties:Characters>1989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2016-08-23T09:56:00Z</dcterms:created>
  <dc:creator>OPCINSKI SUD DUBROVNIK</dc:creator>
  <cp:lastModifiedBy>Srđan Gavranić</cp:lastModifiedBy>
  <cp:lastPrinted>2016-08-23T09:55:00Z</cp:lastPrinted>
  <dcterms:modified xmlns:xsi="http://www.w3.org/2001/XMLSchema-instance" xsi:type="dcterms:W3CDTF">2016-08-23T09:58:00Z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