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3ec4" w14:paraId="e953ec4" w:rsidRDefault="008375E9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B862F5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     9 St-450/2015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A3269B">
        <w:rPr>
          <w:rFonts w:cs="Times New Roman" w:eastAsia="Calibri"/>
        </w:rPr>
        <w:t>FINANCIJSKE AGENCIJE, RC Split, Podružnica Šibenik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dužnikom </w:t>
      </w:r>
      <w:r w:rsidR="00563505">
        <w:rPr>
          <w:rFonts w:cs="Times New Roman" w:eastAsia="Calibri"/>
        </w:rPr>
        <w:t xml:space="preserve"> </w:t>
      </w:r>
      <w:r w:rsidR="00B862F5">
        <w:rPr>
          <w:rFonts w:cs="Times New Roman" w:eastAsia="Calibri"/>
        </w:rPr>
        <w:t xml:space="preserve">NOKTI 2000 d.o.o., salon za uljepšavanje, "u likvidaciji", iz Vodica, Magistrala 2, OIB: </w:t>
      </w:r>
      <w:r w:rsidR="00B862F5" w:rsidRPr="00B862F5">
        <w:rPr>
          <w:rFonts w:cs="Times New Roman" w:eastAsia="Calibri"/>
        </w:rPr>
        <w:t>61666497809</w:t>
      </w:r>
      <w:r w:rsidR="00563505">
        <w:rPr>
          <w:rFonts w:cs="Times New Roman" w:eastAsia="Calibri"/>
        </w:rPr>
        <w:t xml:space="preserve">, </w:t>
      </w:r>
      <w:r w:rsidR="009661CB">
        <w:rPr>
          <w:rFonts w:cs="Times New Roman" w:eastAsia="Calibri"/>
        </w:rPr>
        <w:t xml:space="preserve">dana </w:t>
      </w:r>
      <w:r w:rsidR="001139D3">
        <w:rPr>
          <w:rFonts w:cs="Times New Roman" w:eastAsia="Calibri"/>
        </w:rPr>
        <w:t>04. srpnja</w:t>
      </w:r>
      <w:r w:rsidR="00B862F5">
        <w:rPr>
          <w:rFonts w:cs="Times New Roman" w:eastAsia="Calibri"/>
        </w:rPr>
        <w:t xml:space="preserve"> </w:t>
      </w:r>
      <w:r w:rsidR="001817CD">
        <w:rPr>
          <w:rFonts w:cs="Times New Roman" w:eastAsia="Calibri"/>
        </w:rPr>
        <w:t>2017</w:t>
      </w:r>
      <w:r w:rsidR="009661CB">
        <w:rPr>
          <w:rFonts w:cs="Times New Roman" w:eastAsia="Calibri"/>
        </w:rPr>
        <w:t xml:space="preserve">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</w:t>
      </w:r>
      <w:r w:rsidR="00563505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 ovog suda St</w:t>
      </w:r>
      <w:r w:rsidR="00B862F5">
        <w:rPr>
          <w:rFonts w:cs="Times New Roman" w:eastAsia="Calibri"/>
        </w:rPr>
        <w:t>-450/15</w:t>
      </w:r>
      <w:r>
        <w:rPr>
          <w:rFonts w:cs="Times New Roman" w:eastAsia="Calibri"/>
        </w:rPr>
        <w:t xml:space="preserve">  od </w:t>
      </w:r>
      <w:r w:rsidR="003644B2">
        <w:rPr>
          <w:rFonts w:cs="Times New Roman" w:eastAsia="Calibri"/>
        </w:rPr>
        <w:t>24</w:t>
      </w:r>
      <w:r w:rsidR="00563505">
        <w:rPr>
          <w:rFonts w:cs="Times New Roman" w:eastAsia="Calibri"/>
        </w:rPr>
        <w:t>. siječnja</w:t>
      </w:r>
      <w:r w:rsidR="001817CD">
        <w:rPr>
          <w:rFonts w:cs="Times New Roman" w:eastAsia="Calibri"/>
        </w:rPr>
        <w:t xml:space="preserve"> 2017</w:t>
      </w:r>
      <w:r>
        <w:rPr>
          <w:rFonts w:cs="Times New Roman" w:eastAsia="Calibri"/>
        </w:rPr>
        <w:t>.g. na način  da:</w:t>
      </w:r>
    </w:p>
    <w:p w:rsidRDefault="003644B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-</w:t>
      </w:r>
      <w:r w:rsidR="00B862F5">
        <w:rPr>
          <w:rFonts w:cs="Times New Roman" w:eastAsia="Calibri"/>
        </w:rPr>
        <w:t>u uvodu, izreci i obrazloženju rješenja umjesto "NOKTI d.o.o.</w:t>
      </w:r>
      <w:r>
        <w:rPr>
          <w:rFonts w:cs="Times New Roman" w:eastAsia="Calibri"/>
        </w:rPr>
        <w:t>"</w:t>
      </w:r>
      <w:r w:rsidR="00B862F5">
        <w:rPr>
          <w:rFonts w:cs="Times New Roman" w:eastAsia="Calibri"/>
        </w:rPr>
        <w:t>, treba ispravno stajati "NOKTI 2000 d.o.o., salon za uljepšavanje".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1817CD">
        <w:rPr>
          <w:rFonts w:cs="Times New Roman" w:eastAsia="Calibri"/>
        </w:rPr>
        <w:t>ovoj pravnoj stvari  je donesen</w:t>
      </w:r>
      <w:r w:rsidR="00563505">
        <w:rPr>
          <w:rFonts w:cs="Times New Roman" w:eastAsia="Calibri"/>
        </w:rPr>
        <w:t>o</w:t>
      </w:r>
      <w:r>
        <w:rPr>
          <w:rFonts w:cs="Times New Roman" w:eastAsia="Calibri"/>
        </w:rPr>
        <w:t xml:space="preserve"> </w:t>
      </w:r>
      <w:r w:rsidR="00563505">
        <w:rPr>
          <w:rFonts w:cs="Times New Roman" w:eastAsia="Calibri"/>
        </w:rPr>
        <w:t>rješenje</w:t>
      </w:r>
      <w:r w:rsidR="003235D4">
        <w:rPr>
          <w:rFonts w:cs="Times New Roman" w:eastAsia="Calibri"/>
        </w:rPr>
        <w:t xml:space="preserve"> pod poslovnim brojem St</w:t>
      </w:r>
      <w:r w:rsidR="00B862F5">
        <w:rPr>
          <w:rFonts w:cs="Times New Roman" w:eastAsia="Calibri"/>
        </w:rPr>
        <w:t>-450/15</w:t>
      </w:r>
      <w:r w:rsidR="003644B2">
        <w:rPr>
          <w:rFonts w:cs="Times New Roman" w:eastAsia="Calibri"/>
        </w:rPr>
        <w:t xml:space="preserve"> od 24</w:t>
      </w:r>
      <w:r w:rsidR="00973553">
        <w:rPr>
          <w:rFonts w:cs="Times New Roman" w:eastAsia="Calibri"/>
        </w:rPr>
        <w:t xml:space="preserve">. </w:t>
      </w:r>
      <w:r w:rsidR="001817CD">
        <w:rPr>
          <w:rFonts w:cs="Times New Roman" w:eastAsia="Calibri"/>
        </w:rPr>
        <w:t>Siječnja 2017. Godine.</w:t>
      </w:r>
    </w:p>
    <w:p w:rsidRDefault="001817CD" w:rsidP="006C2F92" w:rsidR="001817CD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563505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563505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</w:t>
      </w:r>
      <w:r w:rsidR="00B875E9">
        <w:rPr>
          <w:rFonts w:cs="Times New Roman" w:eastAsia="Calibri"/>
        </w:rPr>
        <w:t>57/11)  a u svezi čl. 10. Stečajnog Zakona.</w:t>
      </w:r>
    </w:p>
    <w:p w:rsidRDefault="00B875E9" w:rsidP="003235D4" w:rsidR="00B875E9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1139D3">
        <w:rPr>
          <w:rFonts w:cs="Times New Roman" w:eastAsia="Calibri"/>
        </w:rPr>
        <w:t>04. srpnja</w:t>
      </w:r>
      <w:r w:rsidR="00B862F5">
        <w:rPr>
          <w:rFonts w:cs="Times New Roman" w:eastAsia="Calibri"/>
        </w:rPr>
        <w:t xml:space="preserve"> </w:t>
      </w:r>
      <w:r w:rsidR="001817CD">
        <w:rPr>
          <w:rFonts w:cs="Times New Roman" w:eastAsia="Calibri"/>
        </w:rPr>
        <w:t>2017</w:t>
      </w:r>
      <w:r w:rsidR="006C2F92">
        <w:rPr>
          <w:rFonts w:cs="Times New Roman" w:eastAsia="Calibri"/>
        </w:rPr>
        <w:t>.</w:t>
      </w:r>
      <w:r w:rsidR="001817CD">
        <w:rPr>
          <w:rFonts w:cs="Times New Roman" w:eastAsia="Calibri"/>
        </w:rPr>
        <w:t xml:space="preserve"> </w:t>
      </w:r>
      <w:r w:rsidR="003644B2">
        <w:rPr>
          <w:rFonts w:cs="Times New Roman" w:eastAsia="Calibri"/>
        </w:rPr>
        <w:t>G</w:t>
      </w:r>
      <w:r w:rsidR="006C2F92">
        <w:rPr>
          <w:rFonts w:cs="Times New Roman" w:eastAsia="Calibri"/>
        </w:rPr>
        <w:t>odine</w:t>
      </w:r>
    </w:p>
    <w:p w:rsidRDefault="003644B2" w:rsidP="006C2F92" w:rsidR="003644B2">
      <w:pPr>
        <w:spacing w:after="0"/>
        <w:jc w:val="center"/>
        <w:rPr>
          <w:rFonts w:cs="Times New Roman" w:eastAsia="Calibri"/>
        </w:rPr>
      </w:pPr>
    </w:p>
    <w:p w:rsidRDefault="003644B2" w:rsidP="006C2F92" w:rsidR="003644B2">
      <w:pPr>
        <w:spacing w:after="0"/>
        <w:jc w:val="center"/>
        <w:rPr>
          <w:rFonts w:cs="Times New Roman" w:eastAsia="Calibri"/>
        </w:rPr>
      </w:pPr>
    </w:p>
    <w:p w:rsidRDefault="003644B2" w:rsidP="006C2F92" w:rsidR="003644B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563505" w:rsidP="006C2F92" w:rsidR="00563505">
      <w:pPr>
        <w:spacing w:after="0"/>
        <w:rPr>
          <w:rFonts w:cs="Times New Roman" w:eastAsia="Calibri"/>
        </w:rPr>
      </w:pPr>
    </w:p>
    <w:p w:rsidRDefault="003644B2" w:rsidP="003644B2" w:rsidR="003644B2">
      <w:pPr>
        <w:spacing w:after="0"/>
        <w:ind w:firstLine="708" w:left="2832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2                                 </w:t>
      </w:r>
      <w:r w:rsidR="00B862F5">
        <w:rPr>
          <w:rFonts w:cs="Times New Roman" w:eastAsia="Calibri"/>
        </w:rPr>
        <w:t xml:space="preserve">          9St-450/2015</w:t>
      </w: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3644B2" w:rsidP="006C2F92" w:rsidR="003644B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nezadovoljna stranka može izjaviti žalbu Visokom Trgovačkom sudu Republike Hrvatske, u roku od 8 dana od primitka pisanog otpravka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1817CD" w:rsidP="006C2F92" w:rsidR="001817CD">
      <w:pPr>
        <w:spacing w:after="0"/>
        <w:rPr>
          <w:rFonts w:cs="Times New Roman" w:eastAsia="Calibri"/>
        </w:rPr>
      </w:pPr>
    </w:p>
    <w:p w:rsidRDefault="00563505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DN-a: </w:t>
      </w:r>
    </w:p>
    <w:p w:rsidRDefault="003644B2" w:rsidP="006C2F92" w:rsidR="003644B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-FINA, Šibenik </w:t>
      </w:r>
    </w:p>
    <w:p w:rsidRDefault="00B862F5" w:rsidP="006C2F92" w:rsidR="00B862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-sudski registar, ovdje 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1139D3"/>
    <w:rsid w:val="001817CD"/>
    <w:rsid w:val="002253E9"/>
    <w:rsid w:val="003235D4"/>
    <w:rsid w:val="003644B2"/>
    <w:rsid w:val="00563505"/>
    <w:rsid w:val="006C2F92"/>
    <w:rsid w:val="007A0BC3"/>
    <w:rsid w:val="008375E9"/>
    <w:rsid w:val="008A70AF"/>
    <w:rsid w:val="009661CB"/>
    <w:rsid w:val="00973553"/>
    <w:rsid w:val="00A3269B"/>
    <w:rsid w:val="00B43199"/>
    <w:rsid w:val="00B724F3"/>
    <w:rsid w:val="00B862F5"/>
    <w:rsid w:val="00B875E9"/>
    <w:rsid w:val="00BC2000"/>
    <w:rsid w:val="00CA6D4E"/>
    <w:rsid w:val="00CF4E1C"/>
    <w:rsid w:val="00E2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travnja 2017.</izvorni_sadrzaj>
    <derivirana_varijabla naziv="DomainObject.Predmet.DatumArhiviranja_1">4.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>13. veljače 2027.</izvorni_sadrzaj>
    <derivirana_varijabla naziv="DomainObject.Predmet.DatumRokaCuvanja_1">13.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travnja 2017.</izvorni_sadrzaj>
    <derivirana_varijabla naziv="DomainObject.Predmet.DatumZatvaranja_1">4.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hr.ibm.icms.common.model.sluzbeneosobe.Referada@193b193b[id=1000000397, dbStatus=null, naziv=Referada 9, oznaka=null, sudac=null] &lt;-hr.ibm.icms.common.model.sluzbeneosobe.Referada@193b193b[status dodjele: =false]</izvorni_sadrzaj>
    <derivirana_varijabla naziv="DomainObject.Predmet.MjestoCuvanja_1">hr.ibm.icms.common.model.sluzbeneosobe.Referada@193b193b[id=1000000397, dbStatus=null, naziv=Referada 9, oznaka=null, sudac=null] &lt;-hr.ibm.icms.common.model.sluzbeneosobe.Referada@193b193b[status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
- ispravak</izvorni_sadrzaj>
    <derivirana_varijabla naziv="DomainObject.Predmet.PrimjedbaSuca_1">a/a
- ispravak</derivirana_varijabla>
  </DomainObject.Predmet.PrimjedbaSuca>
  <DomainObject.Predmet.ProtustrankaFormated>
    <izvorni_sadrzaj>  NOKTI 2000 d.o.o., salon za uljepšavanje, "u likvidaciji"</izvorni_sadrzaj>
    <derivirana_varijabla naziv="DomainObject.Predmet.ProtustrankaFormated_1">  NOKTI 2000 d.o.o., salon za uljepšavanje, "u likvidaciji"</derivirana_varijabla>
  </DomainObject.Predmet.ProtustrankaFormated>
  <DomainObject.Predmet.ProtustrankaFormatedOIB>
    <izvorni_sadrzaj>  NOKTI 2000 d.o.o., salon za uljepšavanje, "u likvidaciji", OIB 61666497809</izvorni_sadrzaj>
    <derivirana_varijabla naziv="DomainObject.Predmet.ProtustrankaFormatedOIB_1">  NOKTI 2000 d.o.o., salon za uljepšavanje, "u likvidaciji", OIB 61666497809</derivirana_varijabla>
  </DomainObject.Predmet.ProtustrankaFormatedOIB>
  <DomainObject.Predmet.ProtustrankaFormatedWithAdress>
    <izvorni_sadrzaj> NOKTI 2000 d.o.o., salon za uljepšavanje, "u likvidaciji", Magistrala 2, 22211 Vodice</izvorni_sadrzaj>
    <derivirana_varijabla naziv="DomainObject.Predmet.ProtustrankaFormatedWithAdress_1"> NOKTI 2000 d.o.o., salon za uljepšavanje, "u likvidaciji", Magistrala 2, 22211 Vodice</derivirana_varijabla>
  </DomainObject.Predmet.ProtustrankaFormatedWithAdress>
  <DomainObject.Predmet.ProtustrankaFormatedWithAdressOIB>
    <izvorni_sadrzaj> NOKTI 2000 d.o.o., salon za uljepšavanje, "u likvidaciji", OIB 61666497809, Magistrala 2, 22211 Vodice</izvorni_sadrzaj>
    <derivirana_varijabla naziv="DomainObject.Predmet.ProtustrankaFormatedWithAdressOIB_1"> NOKTI 2000 d.o.o., salon za uljepšavanje, "u likvidaciji", OIB 61666497809, Magistrala 2, 22211 Vodice</derivirana_varijabla>
  </DomainObject.Predmet.ProtustrankaFormatedWithAdressOIB>
  <DomainObject.Predmet.ProtustrankaWithAdress>
    <izvorni_sadrzaj>NOKTI 2000 d.o.o., salon za uljepšavanje, "u likvidaciji" Magistrala 2, 22211 Vodice</izvorni_sadrzaj>
    <derivirana_varijabla naziv="DomainObject.Predmet.ProtustrankaWithAdress_1">NOKTI 2000 d.o.o., salon za uljepšavanje, "u likvidaciji" Magistrala 2, 22211 Vodice</derivirana_varijabla>
  </DomainObject.Predmet.ProtustrankaWithAdress>
  <DomainObject.Predmet.ProtustrankaWithAdressOIB>
    <izvorni_sadrzaj>NOKTI 2000 d.o.o., salon za uljepšavanje, "u likvidaciji", OIB 61666497809, Magistrala 2, 22211 Vodice</izvorni_sadrzaj>
    <derivirana_varijabla naziv="DomainObject.Predmet.ProtustrankaWithAdressOIB_1">NOKTI 2000 d.o.o., salon za uljepšavanje, "u likvidaciji", OIB 61666497809, Magistrala 2, 22211 Vodice</derivirana_varijabla>
  </DomainObject.Predmet.ProtustrankaWithAdressOIB>
  <DomainObject.Predmet.ProtustrankaNazivFormated>
    <izvorni_sadrzaj>NOKTI 2000 d.o.o., salon za uljepšavanje, "u likvidaciji"</izvorni_sadrzaj>
    <derivirana_varijabla naziv="DomainObject.Predmet.ProtustrankaNazivFormated_1">NOKTI 2000 d.o.o., salon za uljepšavanje, "u likvidaciji"</derivirana_varijabla>
  </DomainObject.Predmet.ProtustrankaNazivFormated>
  <DomainObject.Predmet.ProtustrankaNazivFormatedOIB>
    <izvorni_sadrzaj>NOKTI 2000 d.o.o., salon za uljepšavanje, "u likvidaciji", OIB 61666497809</izvorni_sadrzaj>
    <derivirana_varijabla naziv="DomainObject.Predmet.ProtustrankaNazivFormatedOIB_1">NOKTI 2000 d.o.o., salon za uljepšavanje, "u likvidaciji", OIB 61666497809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NOKTI 2000 d.o.o., salon za uljepšavanje, "u likvidaciji"</item>
    </izvorni_sadrzaj>
    <derivirana_varijabla naziv="DomainObject.Predmet.ProtuStrankaListFormated_1">
      <item>NOKTI 2000 d.o.o., salon za uljepšavanje, "u likvidaciji"</item>
    </derivirana_varijabla>
  </DomainObject.Predmet.ProtuStrankaListFormated>
  <DomainObject.Predmet.ProtuStrankaListFormatedOIB>
    <izvorni_sadrzaj>
      <item>NOKTI 2000 d.o.o., salon za uljepšavanje, "u likvidaciji", OIB 61666497809</item>
    </izvorni_sadrzaj>
    <derivirana_varijabla naziv="DomainObject.Predmet.ProtuStrankaListFormatedOIB_1">
      <item>NOKTI 2000 d.o.o., salon za uljepšavanje, "u likvidaciji", OIB 61666497809</item>
    </derivirana_varijabla>
  </DomainObject.Predmet.ProtuStrankaListFormatedOIB>
  <DomainObject.Predmet.ProtuStrankaListFormatedWithAdress>
    <izvorni_sadrzaj>
      <item>NOKTI 2000 d.o.o., salon za uljepšavanje, "u likvidaciji", Magistrala 2, 22211 Vodice</item>
    </izvorni_sadrzaj>
    <derivirana_varijabla naziv="DomainObject.Predmet.ProtuStrankaListFormatedWithAdress_1">
      <item>NOKTI 2000 d.o.o., salon za uljepšavanje, "u likvidaciji", Magistrala 2, 22211 Vodice</item>
    </derivirana_varijabla>
  </DomainObject.Predmet.ProtuStrankaListFormatedWithAdress>
  <DomainObject.Predmet.ProtuStrankaListFormatedWithAdressOIB>
    <izvorni_sadrzaj>
      <item>NOKTI 2000 d.o.o., salon za uljepšavanje, "u likvidaciji", OIB 61666497809, Magistrala 2, 22211 Vodice</item>
    </izvorni_sadrzaj>
    <derivirana_varijabla naziv="DomainObject.Predmet.ProtuStrankaListFormatedWithAdressOIB_1">
      <item>NOKTI 2000 d.o.o., salon za uljepšavanje, "u likvidaciji", OIB 61666497809, Magistrala 2, 22211 Vodice</item>
    </derivirana_varijabla>
  </DomainObject.Predmet.ProtuStrankaListFormatedWithAdressOIB>
  <DomainObject.Predmet.ProtuStrankaListNazivFormated>
    <izvorni_sadrzaj>
      <item>NOKTI 2000 d.o.o., salon za uljepšavanje, "u likvidaciji"</item>
    </izvorni_sadrzaj>
    <derivirana_varijabla naziv="DomainObject.Predmet.ProtuStrankaListNazivFormated_1">
      <item>NOKTI 2000 d.o.o., salon za uljepšavanje, "u likvidaciji"</item>
    </derivirana_varijabla>
  </DomainObject.Predmet.ProtuStrankaListNazivFormated>
  <DomainObject.Predmet.ProtuStrankaListNazivFormatedOIB>
    <izvorni_sadrzaj>
      <item>NOKTI 2000 d.o.o., salon za uljepšavanje, "u likvidaciji", OIB 61666497809</item>
    </izvorni_sadrzaj>
    <derivirana_varijabla naziv="DomainObject.Predmet.ProtuStrankaListNazivFormatedOIB_1">
      <item>NOKTI 2000 d.o.o., salon za uljepšavanje, "u likvidaciji", OIB 61666497809</item>
    </derivirana_varijabla>
  </DomainObject.Predmet.ProtuStrankaListNazivFormatedOIB>
  <DomainObject.Predmet.OstaliListFormated>
    <izvorni_sadrzaj>
      <item>Claudia Husser</item>
    </izvorni_sadrzaj>
    <derivirana_varijabla naziv="DomainObject.Predmet.OstaliListFormated_1">
      <item>Claudia Husser</item>
    </derivirana_varijabla>
  </DomainObject.Predmet.OstaliListFormated>
  <DomainObject.Predmet.OstaliListFormatedOIB>
    <izvorni_sadrzaj>
      <item>Claudia Husser, OIB 97129526372</item>
    </izvorni_sadrzaj>
    <derivirana_varijabla naziv="DomainObject.Predmet.OstaliListFormatedOIB_1">
      <item>Claudia Husser, OIB 97129526372</item>
    </derivirana_varijabla>
  </DomainObject.Predmet.OstaliListFormatedOIB>
  <DomainObject.Predmet.OstaliListFormatedWithAdress>
    <izvorni_sadrzaj>
      <item>Claudia Husser, Stablinac Xii 6 B, 22211 Vodice</item>
    </izvorni_sadrzaj>
    <derivirana_varijabla naziv="DomainObject.Predmet.OstaliListFormatedWithAdress_1">
      <item>Claudia Husser, Stablinac Xii 6 B, 22211 Vodice</item>
    </derivirana_varijabla>
  </DomainObject.Predmet.OstaliListFormatedWithAdress>
  <DomainObject.Predmet.OstaliListFormatedWithAdressOIB>
    <izvorni_sadrzaj>
      <item>Claudia Husser, OIB 97129526372, Stablinac Xii 6 B, 22211 Vodice</item>
    </izvorni_sadrzaj>
    <derivirana_varijabla naziv="DomainObject.Predmet.OstaliListFormatedWithAdressOIB_1">
      <item>Claudia Husser, OIB 97129526372, Stablinac Xii 6 B, 22211 Vodice</item>
    </derivirana_varijabla>
  </DomainObject.Predmet.OstaliListFormatedWithAdressOIB>
  <DomainObject.Predmet.OstaliListNazivFormated>
    <izvorni_sadrzaj>
      <item>Claudia Husser</item>
    </izvorni_sadrzaj>
    <derivirana_varijabla naziv="DomainObject.Predmet.OstaliListNazivFormated_1">
      <item>Claudia Husser</item>
    </derivirana_varijabla>
  </DomainObject.Predmet.OstaliListNazivFormated>
  <DomainObject.Predmet.OstaliListNazivFormatedOIB>
    <izvorni_sadrzaj>
      <item>Claudia Husser, OIB 97129526372</item>
    </izvorni_sadrzaj>
    <derivirana_varijabla naziv="DomainObject.Predmet.OstaliListNazivFormatedOIB_1">
      <item>Claudia Husser, OIB 97129526372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NOKTI 2000 d.o.o., salon za uljepšavanje, "u likvidaciji"</izvorni_sadrzaj>
    <derivirana_varijabla naziv="DomainObject.Predmet.ProtustrankaIDrugi_1">NOKTI 2000 d.o.o., salon za uljepšavanje,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NOKTI 2000 d.o.o., salon za uljepšavanje, "u likvidaciji", OIB 61666497809, Magistrala 2, 22211 Vodice</izvorni_sadrzaj>
    <derivirana_varijabla naziv="DomainObject.Predmet.ProtustrankaIDrugiAdressOIB_1">NOKTI 2000 d.o.o., salon za uljepšavanje, "u likvidaciji", OIB 61666497809, Magistrala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>13. veljače 2017.</izvorni_sadrzaj>
    <derivirana_varijabla naziv="DomainObject.Predmet.OdlukaRjesenje.DatumPravomocnosti_1">13. veljače 2017.</derivirana_varijabla>
  </DomainObject.Predmet.OdlukaRjesenje.DatumPravomocnosti>
  <DomainObject.Predmet.OdlukaRjesenje.Oznaka>
    <izvorni_sadrzaj>St-450/2015-6</izvorni_sadrzaj>
    <derivirana_varijabla naziv="DomainObject.Predmet.OdlukaRjesenje.Oznaka_1">St-450/2015-6</derivirana_varijabla>
  </DomainObject.Predmet.OdlukaRjesenje.Oznaka>
  <DomainObject.Predmet.SudioniciListNaziv>
    <izvorni_sadrzaj>
      <item>FINA - Podružnica Šibenik</item>
      <item>NOKTI 2000 d.o.o., salon za uljepšavanje, "u likvidaciji"</item>
      <item>Claudia Husser</item>
    </izvorni_sadrzaj>
    <derivirana_varijabla naziv="DomainObject.Predmet.SudioniciListNaziv_1">
      <item>FINA - Podružnica Šibenik</item>
      <item>NOKTI 2000 d.o.o., salon za uljepšavanje, "u likvidaciji"</item>
      <item>Claudia Husser</item>
    </derivirana_varijabla>
  </DomainObject.Predmet.SudioniciListNaziv>
  <DomainObject.Predmet.SudioniciListAdressOIB>
    <izvorni_sadrzaj>
      <item>FINA - Podružnica Šibenik, OIB 85821130368, Perivoj L. Marune 1,22000 Šibenik</item>
      <item>NOKTI 2000 d.o.o., salon za uljepšavanje, "u likvidaciji", OIB 61666497809, Magistrala 2,22211 Vodice</item>
      <item>Claudia Husser, OIB 97129526372, Stablinac Xii 6 B,22211 Vodice</item>
    </izvorni_sadrzaj>
    <derivirana_varijabla naziv="DomainObject.Predmet.SudioniciListAdressOIB_1">
      <item>FINA - Podružnica Šibenik, OIB 85821130368, Perivoj L. Marune 1,22000 Šibenik</item>
      <item>NOKTI 2000 d.o.o., salon za uljepšavanje, "u likvidaciji", OIB 61666497809, Magistrala 2,22211 Vodice</item>
      <item>Claudia Husser, OIB 97129526372, Stablinac Xii 6 B,22211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61666497809</item>
      <item>, OIB 97129526372</item>
    </izvorni_sadrzaj>
    <derivirana_varijabla naziv="DomainObject.Predmet.SudioniciListNazivOIB_1">
      <item>, OIB 85821130368</item>
      <item>, OIB 61666497809</item>
      <item>, OIB 97129526372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270</properties:Words>
  <properties:Characters>1301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2017-04-10T07:59:00Z</dcterms:created>
  <dc:creator>Marina Gulin</dc:creator>
  <cp:lastModifiedBy>Marina Gulin</cp:lastModifiedBy>
  <cp:lastPrinted>2017-07-04T10:32:00Z</cp:lastPrinted>
  <dcterms:modified xmlns:xsi="http://www.w3.org/2001/XMLSchema-instance" xsi:type="dcterms:W3CDTF">2017-07-04T10:34:00Z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