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4e287a" w14:paraId="f4e287a" w:rsidRDefault="00B92B86" w:rsidP="0049749B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681398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 St</w:t>
            </w:r>
            <w:r w:rsidR="0092437B" w:rsidRPr="003A618C">
              <w:t>-</w:t>
            </w:r>
            <w:r w:rsidR="00681398">
              <w:t>302</w:t>
            </w:r>
            <w:r w:rsidR="000419E1" w:rsidRPr="003A618C">
              <w:t>/2018-3</w:t>
            </w:r>
          </w:p>
        </w:tc>
      </w:tr>
    </w:tbl>
    <w:p w:rsidRDefault="00340399" w:rsidP="00340399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49749B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Trgovački sud u Varaždinu, po sudskoj savjetnici toga suda, Janji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u stečajnom  predmetu u povodu zahtjeva Financijske agencije, Regionalni centar Zagreb, Podružnica Varaždin, Augusta Cesarca 2, Varaždin, za pokretanje skraćenog stečajnog postupka protiv dužnika </w:t>
      </w:r>
      <w:r w:rsidR="001172C6">
        <w:rPr>
          <w:rFonts w:eastAsia="Times New Roman" w:hAnsi="Times New Roman" w:ascii="Times New Roman"/>
          <w:sz w:val="24"/>
          <w:szCs w:val="24"/>
        </w:rPr>
        <w:t>GRADITELJSTVO TURKOVIĆ</w:t>
      </w:r>
      <w:r w:rsidR="0059780E">
        <w:rPr>
          <w:rFonts w:eastAsia="Times New Roman" w:hAnsi="Times New Roman" w:ascii="Times New Roman"/>
          <w:sz w:val="24"/>
          <w:szCs w:val="24"/>
        </w:rPr>
        <w:t xml:space="preserve"> 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>d.o.o</w:t>
      </w:r>
      <w:r w:rsidR="00B577C2" w:rsidRPr="003A618C">
        <w:rPr>
          <w:rFonts w:eastAsia="Times New Roman" w:hAnsi="Times New Roman" w:ascii="Times New Roman"/>
          <w:sz w:val="24"/>
          <w:szCs w:val="24"/>
        </w:rPr>
        <w:t>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="001172C6">
        <w:rPr>
          <w:rFonts w:eastAsia="Times New Roman" w:hAnsi="Times New Roman" w:ascii="Times New Roman"/>
          <w:sz w:val="24"/>
          <w:szCs w:val="24"/>
        </w:rPr>
        <w:t>Varaždin Breg, Dugi Vrh 31A</w:t>
      </w:r>
      <w:r w:rsidR="008202D6" w:rsidRPr="003A618C">
        <w:rPr>
          <w:rFonts w:eastAsia="Times New Roman" w:hAnsi="Times New Roman" w:ascii="Times New Roman"/>
          <w:sz w:val="24"/>
          <w:szCs w:val="24"/>
        </w:rPr>
        <w:t xml:space="preserve">, 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1172C6" w:rsidRPr="001172C6">
        <w:rPr>
          <w:rFonts w:eastAsia="Times New Roman" w:hAnsi="Times New Roman" w:ascii="Times New Roman"/>
          <w:sz w:val="24"/>
          <w:szCs w:val="24"/>
        </w:rPr>
        <w:t>12243904162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dana </w:t>
      </w:r>
      <w:r w:rsidR="001172C6">
        <w:rPr>
          <w:rFonts w:eastAsia="Times New Roman" w:hAnsi="Times New Roman" w:ascii="Times New Roman"/>
          <w:sz w:val="24"/>
          <w:szCs w:val="24"/>
        </w:rPr>
        <w:t>31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1172C6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2018., temeljem </w:t>
      </w:r>
      <w:r w:rsidR="00623A98">
        <w:rPr>
          <w:rFonts w:eastAsia="Times New Roman" w:hAnsi="Times New Roman" w:ascii="Times New Roman"/>
          <w:sz w:val="24"/>
          <w:szCs w:val="24"/>
        </w:rPr>
        <w:t>čl.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430. Stečajnog zakona (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>Narodne novine</w:t>
      </w:r>
      <w:r w:rsidR="00623A98">
        <w:rPr>
          <w:rFonts w:eastAsia="Times New Roman" w:hAnsi="Times New Roman" w:ascii="Times New Roman"/>
          <w:sz w:val="24"/>
          <w:szCs w:val="24"/>
        </w:rPr>
        <w:t>"</w:t>
      </w:r>
      <w:r w:rsidR="00326B15" w:rsidRPr="003A618C">
        <w:rPr>
          <w:rFonts w:eastAsia="Times New Roman" w:hAnsi="Times New Roman" w:ascii="Times New Roman"/>
          <w:sz w:val="24"/>
          <w:szCs w:val="24"/>
        </w:rPr>
        <w:t xml:space="preserve"> broj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71/15, 104/17, u daljnjem tekstu SZ) objavljuje slijedeći</w:t>
      </w:r>
    </w:p>
    <w:p w:rsidRDefault="000419E1" w:rsidP="000419E1" w:rsidR="000419E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86D85" w:rsidP="000419E1" w:rsidR="00686D85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O G L A S </w:t>
      </w:r>
    </w:p>
    <w:p w:rsidRDefault="000419E1" w:rsidP="000419E1" w:rsidR="000419E1" w:rsidRPr="003A618C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1/ Utvrđuje se da ukupni iznos evidentiranog duga dužnika </w:t>
      </w:r>
      <w:r w:rsidR="00454EE9" w:rsidRPr="00454EE9">
        <w:rPr>
          <w:rFonts w:eastAsia="Times New Roman" w:hAnsi="Times New Roman" w:ascii="Times New Roman"/>
          <w:sz w:val="24"/>
          <w:szCs w:val="24"/>
        </w:rPr>
        <w:t>GRADITELJSTVO TURKOVIĆ d.o.o., Varaždin Breg, Dugi Vrh 31A, OIB: 12243904162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iznosi </w:t>
      </w:r>
      <w:r w:rsidR="00454EE9">
        <w:rPr>
          <w:rFonts w:eastAsia="Times New Roman" w:hAnsi="Times New Roman" w:ascii="Times New Roman"/>
          <w:sz w:val="24"/>
          <w:szCs w:val="24"/>
        </w:rPr>
        <w:t>7.011,35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2/ Poziva se osoba ovlaštena za zastupanje dužnika </w:t>
      </w:r>
      <w:r w:rsidR="00454EE9">
        <w:rPr>
          <w:rFonts w:eastAsia="Times New Roman" w:hAnsi="Times New Roman" w:ascii="Times New Roman"/>
          <w:sz w:val="24"/>
          <w:szCs w:val="24"/>
        </w:rPr>
        <w:t>Karlo Turković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, </w:t>
      </w:r>
      <w:r w:rsidR="00454EE9">
        <w:rPr>
          <w:rFonts w:eastAsia="Times New Roman" w:hAnsi="Times New Roman" w:ascii="Times New Roman"/>
          <w:sz w:val="24"/>
          <w:szCs w:val="24"/>
        </w:rPr>
        <w:t>Varaždin Breg, Dugi Vrh 31/a</w:t>
      </w:r>
      <w:r w:rsidR="00EB3510">
        <w:rPr>
          <w:rFonts w:eastAsia="Times New Roman" w:hAnsi="Times New Roman" w:ascii="Times New Roman"/>
          <w:sz w:val="24"/>
          <w:szCs w:val="24"/>
        </w:rPr>
        <w:t xml:space="preserve">, </w:t>
      </w:r>
      <w:r w:rsidR="001D356B" w:rsidRPr="003A618C">
        <w:rPr>
          <w:rFonts w:eastAsia="Times New Roman" w:hAnsi="Times New Roman" w:ascii="Times New Roman"/>
          <w:sz w:val="24"/>
          <w:szCs w:val="24"/>
        </w:rPr>
        <w:t xml:space="preserve">OIB: </w:t>
      </w:r>
      <w:r w:rsidR="00454EE9">
        <w:rPr>
          <w:rFonts w:eastAsia="Times New Roman" w:hAnsi="Times New Roman" w:ascii="Times New Roman"/>
          <w:sz w:val="24"/>
          <w:szCs w:val="24"/>
        </w:rPr>
        <w:t>49168986600</w:t>
      </w:r>
      <w:r w:rsidRPr="003A618C">
        <w:rPr>
          <w:rFonts w:eastAsia="Times New Roman" w:hAnsi="Times New Roman" w:ascii="Times New Roman"/>
          <w:sz w:val="24"/>
          <w:szCs w:val="24"/>
        </w:rPr>
        <w:t>,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3/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4/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HR4023900011300002754, pozivom na poslovni broj spisa St-</w:t>
      </w:r>
      <w:r w:rsidR="00454EE9">
        <w:rPr>
          <w:rFonts w:eastAsia="Times New Roman" w:hAnsi="Times New Roman" w:ascii="Times New Roman"/>
          <w:sz w:val="24"/>
          <w:szCs w:val="24"/>
        </w:rPr>
        <w:t>302</w:t>
      </w:r>
      <w:r w:rsidRPr="003A618C">
        <w:rPr>
          <w:rFonts w:eastAsia="Times New Roman" w:hAnsi="Times New Roman" w:ascii="Times New Roman"/>
          <w:sz w:val="24"/>
          <w:szCs w:val="24"/>
        </w:rPr>
        <w:t>/18.</w:t>
      </w: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5/ Sukladno čl. 431. st. 1. i 2. SZ-a smatrat će se da je dužnik nesposoban za plaćanje ako vjerovnici u roku od 45 dana od objave oglasa ovog poziva ne predlože otvaranje stečajnog postupka, te ne plate predujam iz točke 4. ovog oglasa. U tom slučaju sud će po službenoj dužnosti donijeti rješenje o otvaranju i zaključenju stečajnog postupka uz primjenu odredbi čl. 132. i 133. te čl. 286. do 299. SZ-a na odgovarajući način.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lastRenderedPageBreak/>
        <w:t>Obrazloženje</w:t>
      </w: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 xml:space="preserve">Dana </w:t>
      </w:r>
      <w:r w:rsidR="00454EE9">
        <w:rPr>
          <w:rFonts w:eastAsia="Times New Roman" w:hAnsi="Times New Roman" w:ascii="Times New Roman"/>
          <w:sz w:val="24"/>
          <w:szCs w:val="24"/>
        </w:rPr>
        <w:t>13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454EE9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godine, predlagatelj Financijska agencija, Regionalni centar Zagreb, Podružnica Varaždin, podnio je prijedlog  za otvaranje stečajnog postupka nad dužnikom </w:t>
      </w:r>
      <w:r w:rsidR="00454EE9" w:rsidRPr="00454EE9">
        <w:rPr>
          <w:rFonts w:eastAsia="Times New Roman" w:hAnsi="Times New Roman" w:ascii="Times New Roman"/>
          <w:sz w:val="24"/>
          <w:szCs w:val="24"/>
        </w:rPr>
        <w:t>GRADITELJSTVO TURKOVIĆ d.o.o., Varaždin Breg, Dugi Vrh 31A, OIB: 12243904162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, navodeći da dužnik na dan </w:t>
      </w:r>
      <w:r w:rsidR="00454EE9">
        <w:rPr>
          <w:rFonts w:eastAsia="Times New Roman" w:hAnsi="Times New Roman" w:ascii="Times New Roman"/>
          <w:sz w:val="24"/>
          <w:szCs w:val="24"/>
        </w:rPr>
        <w:t>9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454EE9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 u Očevidniku redoslijeda osnova za plaćanje ima evidentirane neizvršene osnove za plaćanje u ukupnom iznosu od </w:t>
      </w:r>
      <w:r w:rsidR="00454EE9">
        <w:rPr>
          <w:rFonts w:eastAsia="Times New Roman" w:hAnsi="Times New Roman" w:ascii="Times New Roman"/>
          <w:sz w:val="24"/>
          <w:szCs w:val="24"/>
        </w:rPr>
        <w:t>7.011,35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kn, te da dužnik nema zaposlenih.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  <w:t>Stoga je sud sukladno čl. 430. i 431. SZ-a, odlučio kao u izreci.</w:t>
      </w:r>
    </w:p>
    <w:p w:rsidRDefault="000419E1" w:rsidP="000419E1" w:rsidR="000419E1" w:rsidRPr="003A618C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U Varaždinu </w:t>
      </w:r>
      <w:r w:rsidR="00454EE9">
        <w:rPr>
          <w:rFonts w:eastAsia="Times New Roman" w:hAnsi="Times New Roman" w:ascii="Times New Roman"/>
          <w:sz w:val="24"/>
          <w:szCs w:val="24"/>
        </w:rPr>
        <w:t>31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. </w:t>
      </w:r>
      <w:r w:rsidR="00454EE9">
        <w:rPr>
          <w:rFonts w:eastAsia="Times New Roman" w:hAnsi="Times New Roman" w:ascii="Times New Roman"/>
          <w:sz w:val="24"/>
          <w:szCs w:val="24"/>
        </w:rPr>
        <w:t>kolovoza</w:t>
      </w:r>
      <w:r w:rsidRPr="003A618C">
        <w:rPr>
          <w:rFonts w:eastAsia="Times New Roman" w:hAnsi="Times New Roman" w:ascii="Times New Roman"/>
          <w:sz w:val="24"/>
          <w:szCs w:val="24"/>
        </w:rPr>
        <w:t xml:space="preserve"> 2018.</w:t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Pr="003A618C">
        <w:rPr>
          <w:rFonts w:eastAsia="Times New Roman" w:hAnsi="Times New Roman" w:ascii="Times New Roman"/>
          <w:sz w:val="24"/>
          <w:szCs w:val="24"/>
        </w:rPr>
        <w:tab/>
      </w:r>
    </w:p>
    <w:p w:rsidRDefault="000419E1" w:rsidP="000419E1" w:rsidR="000419E1" w:rsidRPr="003A618C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Sudska savjetnica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  Janja Topol</w:t>
      </w:r>
      <w:r w:rsidR="0034392C">
        <w:rPr>
          <w:rFonts w:eastAsia="Times New Roman" w:hAnsi="Times New Roman" w:ascii="Times New Roman"/>
          <w:sz w:val="24"/>
          <w:szCs w:val="24"/>
        </w:rPr>
        <w:t xml:space="preserve"> Fulir</w:t>
      </w:r>
      <w:r w:rsidRPr="003A618C">
        <w:rPr>
          <w:rFonts w:eastAsia="Times New Roman" w:hAnsi="Times New Roman" w:ascii="Times New Roman"/>
          <w:sz w:val="24"/>
          <w:szCs w:val="24"/>
        </w:rPr>
        <w:t>,  v.r.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 xml:space="preserve">Za točnost otpravka - ovlašteni službenik: </w:t>
      </w:r>
    </w:p>
    <w:p w:rsidRDefault="000419E1" w:rsidP="000419E1" w:rsidR="000419E1" w:rsidRPr="003A618C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DNA: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e-Oglasna ploča suda</w:t>
      </w:r>
    </w:p>
    <w:p w:rsidRDefault="000419E1" w:rsidP="000419E1" w:rsidR="000419E1" w:rsidRPr="003A618C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3A618C">
        <w:rPr>
          <w:rFonts w:eastAsia="Times New Roman" w:hAnsi="Times New Roman" w:ascii="Times New Roman"/>
          <w:sz w:val="24"/>
          <w:szCs w:val="24"/>
        </w:rPr>
        <w:t>- direktor dužnika</w:t>
      </w:r>
    </w:p>
    <w:p w:rsidRDefault="00DC70E5" w:rsidP="000419E1" w:rsidR="00DC70E5" w:rsidRPr="003A61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8659E3" w:rsidR="00DC70E5" w:rsidRPr="003A618C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42E6E">
      <w:rPr>
        <w:rFonts w:hAnsi="Times New Roman" w:ascii="Times New Roman"/>
        <w:noProof/>
        <w:sz w:val="24"/>
        <w:szCs w:val="24"/>
      </w:rPr>
      <w:t>Poslovni broj: 1 St-302/2018-3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42E6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10305D"/>
    <w:rsid w:val="001172C6"/>
    <w:rsid w:val="00194888"/>
    <w:rsid w:val="001D356B"/>
    <w:rsid w:val="001F437E"/>
    <w:rsid w:val="001F6DF0"/>
    <w:rsid w:val="00237FCE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67E59"/>
    <w:rsid w:val="00385BF0"/>
    <w:rsid w:val="00394A8C"/>
    <w:rsid w:val="003A4477"/>
    <w:rsid w:val="003A618C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4EFB"/>
    <w:rsid w:val="008D05FD"/>
    <w:rsid w:val="0092437B"/>
    <w:rsid w:val="00942E6E"/>
    <w:rsid w:val="00957093"/>
    <w:rsid w:val="0096157B"/>
    <w:rsid w:val="0096563D"/>
    <w:rsid w:val="00975368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C13AEC"/>
    <w:rsid w:val="00C470B6"/>
    <w:rsid w:val="00C500A0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21803"/>
    <w:rsid w:val="00E349A5"/>
    <w:rsid w:val="00EB3510"/>
    <w:rsid w:val="00EC15A5"/>
    <w:rsid w:val="00F12359"/>
    <w:rsid w:val="00F46F57"/>
    <w:rsid w:val="00F502EE"/>
    <w:rsid w:val="00F72838"/>
    <w:rsid w:val="00F85E94"/>
    <w:rsid w:val="00FB42E6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E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2E6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2E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2E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2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E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2E6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2E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2E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 Fulir</izvorni_sadrzaj>
    <derivirana_varijabla naziv="DomainObject.DonositeljOdluke.Prezime_1">Topol Fulir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TURKOVIĆ društvo s ograničenom odgovornošću za građenje, trgovinu i usluge</izvorni_sadrzaj>
    <derivirana_varijabla naziv="DomainObject.Predmet.ProtustrankaFormated_1">  GRADITELJSTVO TURKOVIĆ društvo s ograničenom odgovornošću za građenje, trgovinu i usluge</derivirana_varijabla>
  </DomainObject.Predmet.ProtustrankaFormated>
  <DomainObject.Predmet.ProtustrankaFormatedOIB>
    <izvorni_sadrzaj>  GRADITELJSTVO TURKOVIĆ društvo s ograničenom odgovornošću za građenje, trgovinu i usluge, OIB 12243904162</izvorni_sadrzaj>
    <derivirana_varijabla naziv="DomainObject.Predmet.ProtustrankaFormatedOIB_1">  GRADITELJSTVO TURKOVIĆ društvo s ograničenom odgovornošću za građenje, trgovinu i usluge, OIB 12243904162</derivirana_varijabla>
  </DomainObject.Predmet.ProtustrankaFormatedOIB>
  <DomainObject.Predmet.ProtustrankaFormatedWithAdress>
    <izvorni_sadrzaj> GRADITELJSTVO TURKOVIĆ društvo s ograničenom odgovornošću za građenje, trgovinu i usluge, Dugi Vrh 31 A , 42204 Varaždin Breg</izvorni_sadrzaj>
    <derivirana_varijabla naziv="DomainObject.Predmet.ProtustrankaFormatedWithAdress_1"> GRADITELJSTVO TURKOVIĆ društvo s ograničenom odgovornošću za građenje, trgovinu i usluge, Dugi Vrh 31 A , 42204 Varaždin Breg</derivirana_varijabla>
  </DomainObject.Predmet.ProtustrankaFormatedWithAdress>
  <DomainObject.Predmet.ProtustrankaFormatedWithAdressOIB>
    <izvorni_sadrzaj> GRADITELJSTVO TURKOVIĆ društvo s ograničenom odgovornošću za građenje, trgovinu i usluge, OIB 12243904162, Dugi Vrh 31 A , 42204 Varaždin Breg</izvorni_sadrzaj>
    <derivirana_varijabla naziv="DomainObject.Predmet.ProtustrankaFormatedWithAdressOIB_1"> GRADITELJSTVO TURKOVIĆ društvo s ograničenom odgovornošću za građenje, trgovinu i usluge, OIB 12243904162, Dugi Vrh 31 A , 42204 Varaždin Breg</derivirana_varijabla>
  </DomainObject.Predmet.ProtustrankaFormatedWithAdressOIB>
  <DomainObject.Predmet.ProtustrankaWithAdress>
    <izvorni_sadrzaj>GRADITELJSTVO TURKOVIĆ društvo s ograničenom odgovornošću za građenje, trgovinu i usluge Dugi Vrh 31 A , 42204 Varaždin Breg</izvorni_sadrzaj>
    <derivirana_varijabla naziv="DomainObject.Predmet.ProtustrankaWithAdress_1">GRADITELJSTVO TURKOVIĆ društvo s ograničenom odgovornošću za građenje, trgovinu i usluge Dugi Vrh 31 A , 42204 Varaždin Breg</derivirana_varijabla>
  </DomainObject.Predmet.ProtustrankaWithAdress>
  <DomainObject.Predmet.ProtustrankaWithAdressOIB>
    <izvorni_sadrzaj>GRADITELJSTVO TURKOVIĆ društvo s ograničenom odgovornošću za građenje, trgovinu i usluge, OIB 12243904162, Dugi Vrh 31 A , 42204 Varaždin Breg</izvorni_sadrzaj>
    <derivirana_varijabla naziv="DomainObject.Predmet.ProtustrankaWithAdressOIB_1">GRADITELJSTVO TURKOVIĆ društvo s ograničenom odgovornošću za građenje, trgovinu i usluge, OIB 12243904162, Dugi Vrh 31 A , 42204 Varaždin Breg</derivirana_varijabla>
  </DomainObject.Predmet.ProtustrankaWithAdressOIB>
  <DomainObject.Predmet.ProtustrankaNazivFormated>
    <izvorni_sadrzaj>GRADITELJSTVO TURKOVIĆ društvo s ograničenom odgovornošću za građenje, trgovinu i usluge</izvorni_sadrzaj>
    <derivirana_varijabla naziv="DomainObject.Predmet.ProtustrankaNazivFormated_1">GRADITELJSTVO TURKOVIĆ društvo s ograničenom odgovornošću za građenje, trgovinu i usluge</derivirana_varijabla>
  </DomainObject.Predmet.ProtustrankaNazivFormated>
  <DomainObject.Predmet.ProtustrankaNazivFormatedOIB>
    <izvorni_sadrzaj>GRADITELJSTVO TURKOVIĆ društvo s ograničenom odgovornošću za građenje, trgovinu i usluge, OIB 12243904162</izvorni_sadrzaj>
    <derivirana_varijabla naziv="DomainObject.Predmet.ProtustrankaNazivFormatedOIB_1">GRADITELJSTVO TURKOVIĆ društvo s ograničenom odgovornošću za građenje, trgovinu i usluge, OIB 12243904162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 Fulir</izvorni_sadrzaj>
    <derivirana_varijabla naziv="DomainObject.Predmet.Referada.Sudac_1">Janja Topol Fulir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7011.35</izvorni_sadrzaj>
    <derivirana_varijabla naziv="DomainObject.Predmet.TrenutnaVrijednost_1">7011.35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GRADITELJSTVO TURKOVIĆ društvo s ograničenom odgovornošću za građenje, trgovinu i usluge</item>
    </izvorni_sadrzaj>
    <derivirana_varijabla naziv="DomainObject.Predmet.ProtuStrankaListFormated_1">
      <item>GRADITELJSTVO TURKOVIĆ društvo s ograničenom odgovornošću za građenje, trgovinu i usluge</item>
    </derivirana_varijabla>
  </DomainObject.Predmet.ProtuStrankaListFormated>
  <DomainObject.Predmet.ProtuStrankaListFormatedOIB>
    <izvorni_sadrzaj>
      <item>GRADITELJSTVO TURKOVIĆ društvo s ograničenom odgovornošću za građenje, trgovinu i usluge, OIB 12243904162</item>
    </izvorni_sadrzaj>
    <derivirana_varijabla naziv="DomainObject.Predmet.ProtuStrankaListFormatedOIB_1">
      <item>GRADITELJSTVO TURKOVIĆ društvo s ograničenom odgovornošću za građenje, trgovinu i usluge, OIB 12243904162</item>
    </derivirana_varijabla>
  </DomainObject.Predmet.ProtuStrankaListFormatedOIB>
  <DomainObject.Predmet.ProtuStrankaListFormatedWithAdress>
    <izvorni_sadrzaj>
      <item>GRADITELJSTVO TURKOVIĆ društvo s ograničenom odgovornošću za građenje, trgovinu i usluge, Dugi Vrh 31 A , 42204 Varaždin Breg</item>
    </izvorni_sadrzaj>
    <derivirana_varijabla naziv="DomainObject.Predmet.ProtuStrankaListFormatedWithAdress_1">
      <item>GRADITELJSTVO TURKOVIĆ društvo s ograničenom odgovornošću za građenje, trgovinu i usluge, Dugi Vrh 31 A , 42204 Varaždin Breg</item>
    </derivirana_varijabla>
  </DomainObject.Predmet.ProtuStrankaListFormatedWithAdress>
  <DomainObject.Predmet.ProtuStrankaListFormatedWithAdressOIB>
    <izvorni_sadrzaj>
      <item>GRADITELJSTVO TURKOVIĆ društvo s ograničenom odgovornošću za građenje, trgovinu i usluge, OIB 12243904162, Dugi Vrh 31 A , 42204 Varaždin Breg</item>
    </izvorni_sadrzaj>
    <derivirana_varijabla naziv="DomainObject.Predmet.ProtuStrankaListFormatedWithAdressOIB_1">
      <item>GRADITELJSTVO TURKOVIĆ društvo s ograničenom odgovornošću za građenje, trgovinu i usluge, OIB 12243904162, Dugi Vrh 31 A , 42204 Varaždin Breg</item>
    </derivirana_varijabla>
  </DomainObject.Predmet.ProtuStrankaListFormatedWithAdressOIB>
  <DomainObject.Predmet.ProtuStrankaListNazivFormated>
    <izvorni_sadrzaj>
      <item>GRADITELJSTVO TURKOVIĆ društvo s ograničenom odgovornošću za građenje, trgovinu i usluge</item>
    </izvorni_sadrzaj>
    <derivirana_varijabla naziv="DomainObject.Predmet.ProtuStrankaListNazivFormated_1">
      <item>GRADITELJSTVO TURKOVIĆ društvo s ograničenom odgovornošću za građenje, trgovinu i usluge</item>
    </derivirana_varijabla>
  </DomainObject.Predmet.ProtuStrankaListNazivFormated>
  <DomainObject.Predmet.ProtuStrankaListNazivFormatedOIB>
    <izvorni_sadrzaj>
      <item>GRADITELJSTVO TURKOVIĆ društvo s ograničenom odgovornošću za građenje, trgovinu i usluge, OIB 12243904162</item>
    </izvorni_sadrzaj>
    <derivirana_varijabla naziv="DomainObject.Predmet.ProtuStrankaListNazivFormatedOIB_1">
      <item>GRADITELJSTVO TURKOVIĆ društvo s ograničenom odgovornošću za građenje, trgovinu i usluge, OIB 12243904162</item>
    </derivirana_varijabla>
  </DomainObject.Predmet.ProtuStrankaListNazivFormatedOIB>
  <DomainObject.Predmet.OstaliListFormated>
    <izvorni_sadrzaj>
      <item>e-Oglasna</item>
      <item>Sudski registar Trgovačkog suda u Varaždinu</item>
      <item>Karlo Turković</item>
      <item>Ivan Turković</item>
    </izvorni_sadrzaj>
    <derivirana_varijabla naziv="DomainObject.Predmet.OstaliListFormated_1">
      <item>e-Oglasna</item>
      <item>Sudski registar Trgovačkog suda u Varaždinu</item>
      <item>Karlo Turković</item>
      <item>Ivan Turković</item>
    </derivirana_varijabla>
  </DomainObject.Predmet.OstaliListFormated>
  <DomainObject.Predmet.OstaliListFormatedOIB>
    <izvorni_sadrzaj>
      <item>e-Oglasna</item>
      <item>Sudski registar Trgovačkog suda u Varaždinu</item>
      <item>Karlo Turković, OIB 49168986600</item>
      <item>Ivan Turković, OIB 21304528410</item>
    </izvorni_sadrzaj>
    <derivirana_varijabla naziv="DomainObject.Predmet.OstaliListFormatedOIB_1">
      <item>e-Oglasna</item>
      <item>Sudski registar Trgovačkog suda u Varaždinu</item>
      <item>Karlo Turković, OIB 49168986600</item>
      <item>Ivan Turković, OIB 21304528410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Karlo Turković, Dugi Vrh 31a, 42204 Varaždin Breg</item>
      <item>Ivan Turković</item>
    </izvorni_sadrzaj>
    <derivirana_varijabla naziv="DomainObject.Predmet.OstaliListFormatedWithAdress_1">
      <item>e-Oglasna</item>
      <item>Sudski registar Trgovačkog suda u Varaždinu, B.Radića 2, 42000 Varaždin</item>
      <item>Karlo Turković, Dugi Vrh 31a, 42204 Varaždin Breg</item>
      <item>Ivan Turković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Karlo Turković, OIB 49168986600, Dugi Vrh 31a, 42204 Varaždin Breg</item>
      <item>Ivan Turković, OIB 21304528410</item>
    </izvorni_sadrzaj>
    <derivirana_varijabla naziv="DomainObject.Predmet.OstaliListFormatedWithAdressOIB_1">
      <item>e-Oglasna</item>
      <item>Sudski registar Trgovačkog suda u Varaždinu, B.Radića 2, 42000 Varaždin</item>
      <item>Karlo Turković, OIB 49168986600, Dugi Vrh 31a, 42204 Varaždin Breg</item>
      <item>Ivan Turković, OIB 21304528410</item>
    </derivirana_varijabla>
  </DomainObject.Predmet.OstaliListFormatedWithAdressOIB>
  <DomainObject.Predmet.OstaliListNazivFormated>
    <izvorni_sadrzaj>
      <item>e-Oglasna</item>
      <item>Sudski registar Trgovačkog suda u Varaždinu</item>
      <item>Karlo Turković</item>
      <item>Ivan Turković</item>
    </izvorni_sadrzaj>
    <derivirana_varijabla naziv="DomainObject.Predmet.OstaliListNazivFormated_1">
      <item>e-Oglasna</item>
      <item>Sudski registar Trgovačkog suda u Varaždinu</item>
      <item>Karlo Turković</item>
      <item>Ivan Turković</item>
    </derivirana_varijabla>
  </DomainObject.Predmet.OstaliListNazivFormated>
  <DomainObject.Predmet.OstaliListNazivFormatedOIB>
    <izvorni_sadrzaj>
      <item>e-Oglasna</item>
      <item>Sudski registar Trgovačkog suda u Varaždinu</item>
      <item>Karlo Turković, OIB 49168986600</item>
      <item>Ivan Turković, OIB 21304528410</item>
    </izvorni_sadrzaj>
    <derivirana_varijabla naziv="DomainObject.Predmet.OstaliListNazivFormatedOIB_1">
      <item>e-Oglasna</item>
      <item>Sudski registar Trgovačkog suda u Varaždinu</item>
      <item>Karlo Turković, OIB 49168986600</item>
      <item>Ivan Turković, OIB 21304528410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GRADITELJSTVO TURKOVIĆ društvo s ograničenom odgovornošću za građenje, trgovinu i usluge</izvorni_sadrzaj>
    <derivirana_varijabla naziv="DomainObject.Predmet.ProtustrankaIDrugi_1">GRADITELJSTVO TURKOVIĆ društvo s ograničenom odgovornošću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GRADITELJSTVO TURKOVIĆ društvo s ograničenom odgovornošću za građenje, trgovinu i usluge, OIB 12243904162, Dugi Vrh 31 A , 42204 Varaždin Breg</izvorni_sadrzaj>
    <derivirana_varijabla naziv="DomainObject.Predmet.ProtustrankaIDrugiAdressOIB_1">GRADITELJSTVO TURKOVIĆ društvo s ograničenom odgovornošću za građenje, trgovinu i usluge, OIB 12243904162, Dugi Vrh 31 A , 42204 Varaždin 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GRADITELJSTVO TURKOVIĆ društvo s ograničenom odgovornošću za građenje, trgovinu i usluge</item>
      <item>e-Oglasna</item>
      <item>Sudski registar Trgovačkog suda u Varaždinu</item>
      <item>Karlo Turković</item>
      <item>Ivan Turković</item>
    </izvorni_sadrzaj>
    <derivirana_varijabla naziv="DomainObject.Predmet.SudioniciListNaziv_1">
      <item>Financijska agencija</item>
      <item>GRADITELJSTVO TURKOVIĆ društvo s ograničenom odgovornošću za građenje, trgovinu i usluge</item>
      <item>e-Oglasna</item>
      <item>Sudski registar Trgovačkog suda u Varaždinu</item>
      <item>Karlo Turković</item>
      <item>Ivan Turković</item>
    </derivirana_varijabla>
  </DomainObject.Predmet.SudioniciListNaziv>
  <DomainObject.Predmet.SudioniciListAdressOIB>
    <izvorni_sadrzaj>
      <item>Financijska agencija, OIB 85821130368, Ulica grada Vukovara 70,10000 Zagreb</item>
      <item>GRADITELJSTVO TURKOVIĆ društvo s ograničenom odgovornošću za građenje, trgovinu i usluge, OIB 12243904162, Dugi Vrh 31 A ,42204 Varaždin Breg</item>
      <item>e-Oglasna</item>
      <item>Sudski registar Trgovačkog suda u Varaždinu, B.Radića 2,42000 Varaždin</item>
      <item>Karlo Turković, OIB 49168986600, Dugi Vrh 31a,42204 Varaždin Breg</item>
      <item>Ivan Turković, OIB 21304528410</item>
    </izvorni_sadrzaj>
    <derivirana_varijabla naziv="DomainObject.Predmet.SudioniciListAdressOIB_1">
      <item>Financijska agencija, OIB 85821130368, Ulica grada Vukovara 70,10000 Zagreb</item>
      <item>GRADITELJSTVO TURKOVIĆ društvo s ograničenom odgovornošću za građenje, trgovinu i usluge, OIB 12243904162, Dugi Vrh 31 A ,42204 Varaždin Breg</item>
      <item>e-Oglasna</item>
      <item>Sudski registar Trgovačkog suda u Varaždinu, B.Radića 2,42000 Varaždin</item>
      <item>Karlo Turković, OIB 49168986600, Dugi Vrh 31a,42204 Varaždin Breg</item>
      <item>Ivan Turković, OIB 21304528410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12243904162</item>
      <item>, OIB null</item>
      <item>, OIB null</item>
      <item>, OIB 49168986600</item>
      <item>, OIB 21304528410</item>
    </izvorni_sadrzaj>
    <derivirana_varijabla naziv="DomainObject.Predmet.SudioniciListNazivOIB_1">
      <item>, OIB 85821130368</item>
      <item>, OIB 12243904162</item>
      <item>, OIB null</item>
      <item>, OIB null</item>
      <item>, OIB 49168986600</item>
      <item>, OIB 21304528410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83635-479D-40CC-84C1-EE47D841D0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2665</properties:Characters>
  <properties:Lines>77</properties:Lines>
  <properties:Paragraphs>21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2018-08-31T05:59:00Z</dcterms:created>
  <dc:creator>Mirjana Mlinarić</dc:creator>
  <cp:lastModifiedBy>Nevenka Vuković</cp:lastModifiedBy>
  <cp:lastPrinted>2018-08-31T06:40:00Z</cp:lastPrinted>
  <dcterms:modified xmlns:xsi="http://www.w3.org/2001/XMLSchema-instance" xsi:type="dcterms:W3CDTF">2018-08-31T06:41:00Z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(St-302-18 OGLAS od 31.8.18.docx)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