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a9054" w14:paraId="50a9054" w:rsidRDefault="00A91703" w:rsidP="004A65D5" w:rsidR="00A91703" w:rsidRPr="004A65D5">
      <w:pPr>
        <w:jc w:val="both"/>
        <w15:collapsed w:val="false"/>
        <w:rPr>
          <w:rFonts w:hAnsi="Times New Roman" w:ascii="Times New Roman"/>
          <w:szCs w:val="24"/>
          <w:lang w:val="hr-HR"/>
        </w:rPr>
      </w:pPr>
      <w:bookmarkStart w:name="_GoBack" w:id="0"/>
      <w:bookmarkEnd w:id="0"/>
      <w:r w:rsidRPr="004A65D5">
        <w:rPr>
          <w:rFonts w:hAnsi="Times New Roman" w:ascii="Times New Roman"/>
          <w:szCs w:val="24"/>
          <w:lang w:val="hr-HR"/>
        </w:rPr>
        <w:tab/>
      </w:r>
    </w:p>
    <w:p w:rsidRDefault="00A91703" w:rsidP="004A65D5" w:rsidR="00A91703" w:rsidRPr="004A65D5">
      <w:pPr>
        <w:jc w:val="center"/>
        <w:rPr>
          <w:rFonts w:hAnsi="Times New Roman" w:ascii="Times New Roman"/>
          <w:szCs w:val="24"/>
          <w:lang w:val="hr-HR"/>
        </w:rPr>
      </w:pPr>
      <w:r w:rsidRPr="004A65D5">
        <w:rPr>
          <w:rFonts w:hAnsi="Times New Roman" w:ascii="Times New Roman"/>
          <w:szCs w:val="24"/>
          <w:lang w:val="hr-HR"/>
        </w:rPr>
        <w:t>R E P U B L I K A    H R V A T S K A</w:t>
      </w:r>
    </w:p>
    <w:p w:rsidRDefault="00A91703" w:rsidP="004A65D5" w:rsidR="00305A38" w:rsidRPr="004A65D5">
      <w:pPr>
        <w:jc w:val="both"/>
        <w:rPr>
          <w:rFonts w:hAnsi="Times New Roman" w:ascii="Times New Roman"/>
          <w:szCs w:val="24"/>
          <w:lang w:val="hr-HR"/>
        </w:rPr>
      </w:pPr>
      <w:r w:rsidRPr="004A65D5">
        <w:rPr>
          <w:rFonts w:hAnsi="Times New Roman" w:ascii="Times New Roman"/>
          <w:szCs w:val="24"/>
          <w:lang w:val="hr-HR"/>
        </w:rPr>
        <w:tab/>
      </w:r>
      <w:r w:rsidR="00D74349" w:rsidRPr="004A65D5">
        <w:rPr>
          <w:rFonts w:hAnsi="Times New Roman" w:ascii="Times New Roman"/>
          <w:szCs w:val="24"/>
          <w:lang w:val="hr-HR"/>
        </w:rPr>
        <w:t xml:space="preserve"> </w:t>
      </w:r>
    </w:p>
    <w:p w:rsidRDefault="004A65D5" w:rsidP="004A65D5" w:rsidR="00305A38" w:rsidRPr="004A65D5">
      <w:pPr>
        <w:jc w:val="center"/>
        <w:rPr>
          <w:rFonts w:hAnsi="Times New Roman" w:ascii="Times New Roman"/>
          <w:szCs w:val="24"/>
          <w:lang w:val="hr-HR"/>
        </w:rPr>
      </w:pPr>
      <w:r w:rsidRPr="004A65D5">
        <w:rPr>
          <w:rFonts w:hAnsi="Times New Roman" w:ascii="Times New Roman"/>
          <w:szCs w:val="24"/>
          <w:lang w:val="hr-HR"/>
        </w:rPr>
        <w:t>R J E Š E N J E</w:t>
      </w:r>
    </w:p>
    <w:p w:rsidRDefault="004E0BD0" w:rsidP="004A65D5" w:rsidR="004E0BD0" w:rsidRPr="004A65D5">
      <w:pPr>
        <w:jc w:val="both"/>
        <w:rPr>
          <w:rFonts w:hAnsi="Times New Roman" w:ascii="Times New Roman"/>
          <w:szCs w:val="24"/>
          <w:lang w:val="hr-HR"/>
        </w:rPr>
      </w:pPr>
    </w:p>
    <w:p w:rsidRDefault="003521F3" w:rsidP="004A65D5" w:rsidR="008A34A7">
      <w:pPr>
        <w:jc w:val="both"/>
        <w:rPr>
          <w:rFonts w:hAnsi="Times New Roman" w:ascii="Times New Roman"/>
          <w:szCs w:val="24"/>
          <w:lang w:val="hr-HR"/>
        </w:rPr>
      </w:pPr>
      <w:r w:rsidRPr="004A65D5">
        <w:rPr>
          <w:rFonts w:hAnsi="Times New Roman" w:ascii="Times New Roman"/>
          <w:szCs w:val="24"/>
          <w:lang w:val="hr-HR"/>
        </w:rPr>
        <w:tab/>
        <w:t xml:space="preserve">Trgovački sud u Zagrebu </w:t>
      </w:r>
      <w:r w:rsidR="00305A38" w:rsidRPr="004A65D5">
        <w:rPr>
          <w:rFonts w:hAnsi="Times New Roman" w:ascii="Times New Roman"/>
          <w:szCs w:val="24"/>
          <w:lang w:val="hr-HR"/>
        </w:rPr>
        <w:t xml:space="preserve">po </w:t>
      </w:r>
      <w:r w:rsidR="008A34A7" w:rsidRPr="004A65D5">
        <w:rPr>
          <w:rFonts w:hAnsi="Times New Roman" w:ascii="Times New Roman"/>
          <w:szCs w:val="24"/>
          <w:lang w:val="hr-HR"/>
        </w:rPr>
        <w:t xml:space="preserve">sucu pojedincu </w:t>
      </w:r>
      <w:r w:rsidR="00305A38" w:rsidRPr="004A65D5">
        <w:rPr>
          <w:rFonts w:hAnsi="Times New Roman" w:ascii="Times New Roman"/>
          <w:szCs w:val="24"/>
          <w:lang w:val="hr-HR"/>
        </w:rPr>
        <w:t>Nevenka</w:t>
      </w:r>
      <w:r w:rsidR="008A34A7" w:rsidRPr="004A65D5">
        <w:rPr>
          <w:rFonts w:hAnsi="Times New Roman" w:ascii="Times New Roman"/>
          <w:szCs w:val="24"/>
          <w:lang w:val="hr-HR"/>
        </w:rPr>
        <w:t xml:space="preserve"> Siladi </w:t>
      </w:r>
      <w:r w:rsidR="00F810EB">
        <w:rPr>
          <w:rFonts w:hAnsi="Times New Roman" w:ascii="Times New Roman"/>
          <w:szCs w:val="24"/>
          <w:lang w:val="hr-HR"/>
        </w:rPr>
        <w:t xml:space="preserve">Rstić, u predstečajnom postupku otvorenim nad dužnikom </w:t>
      </w:r>
      <w:r w:rsidR="003400BD" w:rsidRPr="003400BD">
        <w:rPr>
          <w:rFonts w:hAnsi="Times New Roman" w:ascii="Times New Roman"/>
          <w:szCs w:val="24"/>
          <w:lang w:val="hr-HR"/>
        </w:rPr>
        <w:t>TERRAFIRMA d.o.o. za pripremu zemljišta, OIB: 54997323899, Zagreb (Grad Zagreb), Poljička 13</w:t>
      </w:r>
      <w:r w:rsidR="00F810EB">
        <w:rPr>
          <w:rFonts w:hAnsi="Times New Roman" w:ascii="Times New Roman"/>
          <w:szCs w:val="24"/>
          <w:lang w:val="hr-HR"/>
        </w:rPr>
        <w:t xml:space="preserve">, </w:t>
      </w:r>
      <w:r w:rsidR="008A34A7" w:rsidRPr="004A65D5">
        <w:rPr>
          <w:rFonts w:hAnsi="Times New Roman" w:ascii="Times New Roman"/>
          <w:szCs w:val="24"/>
          <w:lang w:val="hr-HR"/>
        </w:rPr>
        <w:t xml:space="preserve">dana </w:t>
      </w:r>
      <w:r w:rsidR="003400BD">
        <w:rPr>
          <w:rFonts w:hAnsi="Times New Roman" w:ascii="Times New Roman"/>
          <w:szCs w:val="24"/>
          <w:lang w:val="hr-HR"/>
        </w:rPr>
        <w:t xml:space="preserve">22. studenog </w:t>
      </w:r>
      <w:r w:rsidR="00F810EB">
        <w:rPr>
          <w:rFonts w:hAnsi="Times New Roman" w:ascii="Times New Roman"/>
          <w:szCs w:val="24"/>
          <w:lang w:val="hr-HR"/>
        </w:rPr>
        <w:t>2016</w:t>
      </w:r>
      <w:r w:rsidR="003C06B0" w:rsidRPr="007B2BB8">
        <w:rPr>
          <w:rFonts w:hAnsi="Times New Roman" w:ascii="Times New Roman"/>
          <w:szCs w:val="24"/>
          <w:lang w:val="hr-HR"/>
        </w:rPr>
        <w:t>.</w:t>
      </w:r>
      <w:r w:rsidR="008A34A7" w:rsidRPr="007B2BB8">
        <w:rPr>
          <w:rFonts w:hAnsi="Times New Roman" w:ascii="Times New Roman"/>
          <w:szCs w:val="24"/>
          <w:lang w:val="hr-HR"/>
        </w:rPr>
        <w:t xml:space="preserve"> godine</w:t>
      </w:r>
    </w:p>
    <w:p w:rsidRDefault="00F810EB" w:rsidP="004A65D5" w:rsidR="00F810EB" w:rsidRPr="004A65D5">
      <w:pPr>
        <w:jc w:val="both"/>
        <w:rPr>
          <w:rFonts w:hAnsi="Times New Roman" w:ascii="Times New Roman"/>
          <w:szCs w:val="24"/>
          <w:lang w:val="hr-HR"/>
        </w:rPr>
      </w:pPr>
    </w:p>
    <w:p w:rsidRDefault="004A65D5" w:rsidP="004A65D5" w:rsidR="00305A38" w:rsidRPr="004A65D5">
      <w:pPr>
        <w:jc w:val="center"/>
        <w:rPr>
          <w:rFonts w:hAnsi="Times New Roman" w:ascii="Times New Roman"/>
          <w:szCs w:val="24"/>
          <w:lang w:val="hr-HR"/>
        </w:rPr>
      </w:pPr>
      <w:r w:rsidRPr="004A65D5">
        <w:rPr>
          <w:rFonts w:hAnsi="Times New Roman" w:ascii="Times New Roman"/>
          <w:szCs w:val="24"/>
          <w:lang w:val="hr-HR"/>
        </w:rPr>
        <w:t xml:space="preserve">r i j e š i o </w:t>
      </w:r>
      <w:r w:rsidR="003521F3" w:rsidRPr="004A65D5">
        <w:rPr>
          <w:rFonts w:hAnsi="Times New Roman" w:ascii="Times New Roman"/>
          <w:szCs w:val="24"/>
          <w:lang w:val="hr-HR"/>
        </w:rPr>
        <w:t xml:space="preserve"> </w:t>
      </w:r>
      <w:r w:rsidR="001B2153" w:rsidRPr="004A65D5">
        <w:rPr>
          <w:rFonts w:hAnsi="Times New Roman" w:ascii="Times New Roman"/>
          <w:szCs w:val="24"/>
          <w:lang w:val="hr-HR"/>
        </w:rPr>
        <w:t xml:space="preserve">  </w:t>
      </w:r>
      <w:r w:rsidR="00305A38" w:rsidRPr="004A65D5">
        <w:rPr>
          <w:rFonts w:hAnsi="Times New Roman" w:ascii="Times New Roman"/>
          <w:szCs w:val="24"/>
          <w:lang w:val="hr-HR"/>
        </w:rPr>
        <w:t>j e</w:t>
      </w:r>
    </w:p>
    <w:p w:rsidRDefault="00305A38" w:rsidP="004A65D5" w:rsidR="000F4B50"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p>
    <w:p w:rsidRDefault="00E07DEE" w:rsidP="003400BD" w:rsidR="003400BD" w:rsidRPr="003400BD">
      <w:pPr>
        <w:pStyle w:val="Odlomakpopisa"/>
        <w:numPr>
          <w:ilvl w:val="0"/>
          <w:numId w:val="18"/>
        </w:numPr>
        <w:jc w:val="both"/>
        <w:rPr>
          <w:rFonts w:hAnsi="Times New Roman" w:ascii="Times New Roman"/>
          <w:szCs w:val="24"/>
          <w:lang w:val="hr-HR"/>
        </w:rPr>
      </w:pPr>
      <w:r w:rsidRPr="003400BD">
        <w:rPr>
          <w:rFonts w:hAnsi="Times New Roman" w:ascii="Times New Roman"/>
          <w:szCs w:val="24"/>
          <w:lang w:val="hr-HR"/>
        </w:rPr>
        <w:t xml:space="preserve">Postupak povodom prijedloga dužnika </w:t>
      </w:r>
      <w:r w:rsidR="003400BD" w:rsidRPr="003400BD">
        <w:rPr>
          <w:rFonts w:hAnsi="Times New Roman" w:ascii="Times New Roman"/>
          <w:szCs w:val="24"/>
          <w:lang w:val="hr-HR"/>
        </w:rPr>
        <w:t>TERRAFIRMA d.o.o. za pripremu zemljišta, OIB: 54997323899, Zagreb (Grad Zagreb), Poljička 13</w:t>
      </w:r>
      <w:r w:rsidRPr="003400BD">
        <w:rPr>
          <w:rFonts w:hAnsi="Times New Roman" w:ascii="Times New Roman"/>
          <w:szCs w:val="24"/>
          <w:lang w:val="hr-HR"/>
        </w:rPr>
        <w:t xml:space="preserve">, za otvaranjem predstečajnog postupka nad istim dužnikom, se nastavlja kao da je podnesen prijedlog za otvaranjem stečajnog postupka nad dužnikom </w:t>
      </w:r>
      <w:r w:rsidR="003400BD" w:rsidRPr="003400BD">
        <w:rPr>
          <w:rFonts w:hAnsi="Times New Roman" w:ascii="Times New Roman"/>
          <w:szCs w:val="24"/>
          <w:lang w:val="hr-HR"/>
        </w:rPr>
        <w:t xml:space="preserve"> TERRAFIRMA d.o.o. za pripremu zemljišta, OIB: 54997323899, Zagreb (Grad Zagreb), Poljička 13.</w:t>
      </w:r>
    </w:p>
    <w:p w:rsidRDefault="003400BD" w:rsidP="003400BD" w:rsidR="003400BD" w:rsidRPr="003400BD">
      <w:pPr>
        <w:pStyle w:val="Odlomakpopisa"/>
        <w:ind w:left="709"/>
        <w:jc w:val="both"/>
        <w:rPr>
          <w:rFonts w:hAnsi="Times New Roman" w:ascii="Times New Roman"/>
          <w:szCs w:val="24"/>
          <w:lang w:val="hr-HR"/>
        </w:rPr>
      </w:pPr>
    </w:p>
    <w:p w:rsidRDefault="00E07DEE" w:rsidP="003400BD" w:rsidR="00E07DEE" w:rsidRPr="003400BD">
      <w:pPr>
        <w:pStyle w:val="Odlomakpopisa"/>
        <w:numPr>
          <w:ilvl w:val="0"/>
          <w:numId w:val="18"/>
        </w:numPr>
        <w:jc w:val="both"/>
        <w:rPr>
          <w:rFonts w:hAnsi="Times New Roman" w:ascii="Times New Roman"/>
          <w:szCs w:val="24"/>
          <w:lang w:val="hr-HR"/>
        </w:rPr>
      </w:pPr>
      <w:r w:rsidRPr="003400BD">
        <w:rPr>
          <w:rFonts w:hAnsi="Times New Roman" w:ascii="Times New Roman"/>
          <w:szCs w:val="24"/>
          <w:lang w:val="hr-HR"/>
        </w:rPr>
        <w:t xml:space="preserve">Određuje se ročište radi rasprave o pretpostavkama za otvaranjem stečajnog postupka nad dužnikom </w:t>
      </w:r>
      <w:r w:rsidR="003400BD" w:rsidRPr="003400BD">
        <w:rPr>
          <w:rFonts w:hAnsi="Times New Roman" w:ascii="Times New Roman"/>
          <w:szCs w:val="24"/>
          <w:lang w:val="hr-HR"/>
        </w:rPr>
        <w:t>TERRAFIRMA d.o.o. za pripremu zemljišta, OIB: 54997323899, Zagreb (Grad Zagreb), Poljička 13,</w:t>
      </w:r>
      <w:r w:rsidRPr="003400BD">
        <w:rPr>
          <w:rFonts w:hAnsi="Times New Roman" w:ascii="Times New Roman"/>
          <w:szCs w:val="24"/>
          <w:lang w:val="hr-HR"/>
        </w:rPr>
        <w:t xml:space="preserve"> za dan </w:t>
      </w:r>
      <w:r w:rsidR="00996459">
        <w:rPr>
          <w:rFonts w:hAnsi="Times New Roman" w:ascii="Times New Roman"/>
          <w:b/>
          <w:szCs w:val="24"/>
          <w:u w:val="single"/>
          <w:lang w:val="hr-HR"/>
        </w:rPr>
        <w:t>16</w:t>
      </w:r>
      <w:r w:rsidR="003400BD">
        <w:rPr>
          <w:rFonts w:hAnsi="Times New Roman" w:ascii="Times New Roman"/>
          <w:b/>
          <w:szCs w:val="24"/>
          <w:u w:val="single"/>
          <w:lang w:val="hr-HR"/>
        </w:rPr>
        <w:t xml:space="preserve">. </w:t>
      </w:r>
      <w:r w:rsidR="00996459">
        <w:rPr>
          <w:rFonts w:hAnsi="Times New Roman" w:ascii="Times New Roman"/>
          <w:b/>
          <w:szCs w:val="24"/>
          <w:u w:val="single"/>
          <w:lang w:val="hr-HR"/>
        </w:rPr>
        <w:t>prosinca 2016</w:t>
      </w:r>
      <w:r w:rsidRPr="003400BD">
        <w:rPr>
          <w:rFonts w:hAnsi="Times New Roman" w:ascii="Times New Roman"/>
          <w:b/>
          <w:szCs w:val="24"/>
          <w:u w:val="single"/>
          <w:lang w:val="hr-HR"/>
        </w:rPr>
        <w:t xml:space="preserve">. godine u </w:t>
      </w:r>
      <w:r w:rsidR="00996459">
        <w:rPr>
          <w:rFonts w:hAnsi="Times New Roman" w:ascii="Times New Roman"/>
          <w:b/>
          <w:szCs w:val="24"/>
          <w:u w:val="single"/>
          <w:lang w:val="hr-HR"/>
        </w:rPr>
        <w:t>10</w:t>
      </w:r>
      <w:r w:rsidRPr="003400BD">
        <w:rPr>
          <w:rFonts w:hAnsi="Times New Roman" w:ascii="Times New Roman"/>
          <w:b/>
          <w:szCs w:val="24"/>
          <w:u w:val="single"/>
          <w:lang w:val="hr-HR"/>
        </w:rPr>
        <w:t>.</w:t>
      </w:r>
      <w:r w:rsidR="00996459">
        <w:rPr>
          <w:rFonts w:hAnsi="Times New Roman" w:ascii="Times New Roman"/>
          <w:b/>
          <w:szCs w:val="24"/>
          <w:u w:val="single"/>
          <w:lang w:val="hr-HR"/>
        </w:rPr>
        <w:t>00</w:t>
      </w:r>
      <w:r w:rsidRPr="003400BD">
        <w:rPr>
          <w:rFonts w:hAnsi="Times New Roman" w:ascii="Times New Roman"/>
          <w:b/>
          <w:szCs w:val="24"/>
          <w:u w:val="single"/>
          <w:lang w:val="hr-HR"/>
        </w:rPr>
        <w:t xml:space="preserve"> sati</w:t>
      </w:r>
      <w:r w:rsidRPr="003400BD">
        <w:rPr>
          <w:rFonts w:hAnsi="Times New Roman" w:ascii="Times New Roman"/>
          <w:szCs w:val="24"/>
          <w:lang w:val="hr-HR"/>
        </w:rPr>
        <w:t>, soba 94, II kat, ulična zgrada, na koji se pozivaju:</w:t>
      </w:r>
    </w:p>
    <w:p w:rsidRDefault="00E07DEE" w:rsidP="00E07DEE" w:rsidR="00E07DEE" w:rsidRPr="00E07DEE">
      <w:pPr>
        <w:pStyle w:val="Odlomakpopisa"/>
        <w:rPr>
          <w:rFonts w:hAnsi="Times New Roman" w:ascii="Times New Roman"/>
          <w:szCs w:val="24"/>
          <w:lang w:val="hr-HR"/>
        </w:rPr>
      </w:pPr>
    </w:p>
    <w:p w:rsidRDefault="00E07DEE" w:rsidP="00E07DEE" w:rsidR="00E07DEE">
      <w:pPr>
        <w:pStyle w:val="Odlomakpopisa"/>
        <w:numPr>
          <w:ilvl w:val="0"/>
          <w:numId w:val="16"/>
        </w:numPr>
        <w:ind w:left="2268"/>
        <w:jc w:val="both"/>
        <w:rPr>
          <w:rFonts w:hAnsi="Times New Roman" w:ascii="Times New Roman"/>
          <w:szCs w:val="24"/>
          <w:lang w:val="hr-HR"/>
        </w:rPr>
      </w:pPr>
      <w:r>
        <w:rPr>
          <w:rFonts w:hAnsi="Times New Roman" w:ascii="Times New Roman"/>
          <w:szCs w:val="24"/>
          <w:lang w:val="hr-HR"/>
        </w:rPr>
        <w:t xml:space="preserve">Dužnik, </w:t>
      </w:r>
      <w:r w:rsidR="003400BD" w:rsidRPr="003400BD">
        <w:rPr>
          <w:rFonts w:hAnsi="Times New Roman" w:ascii="Times New Roman"/>
          <w:szCs w:val="24"/>
          <w:lang w:val="hr-HR"/>
        </w:rPr>
        <w:t>TERRAFIRMA d.o.o.</w:t>
      </w:r>
      <w:r w:rsidR="00996459">
        <w:rPr>
          <w:rFonts w:hAnsi="Times New Roman" w:ascii="Times New Roman"/>
          <w:szCs w:val="24"/>
          <w:lang w:val="hr-HR"/>
        </w:rPr>
        <w:t>, Zagreb, Poljička 13</w:t>
      </w:r>
    </w:p>
    <w:p w:rsidRDefault="00E07DEE" w:rsidP="00E07DEE" w:rsidR="00E07DEE" w:rsidRPr="00996459">
      <w:pPr>
        <w:pStyle w:val="Odlomakpopisa"/>
        <w:numPr>
          <w:ilvl w:val="0"/>
          <w:numId w:val="16"/>
        </w:numPr>
        <w:ind w:left="2268"/>
        <w:jc w:val="both"/>
        <w:rPr>
          <w:rFonts w:hAnsi="Times New Roman" w:ascii="Times New Roman"/>
          <w:szCs w:val="24"/>
          <w:lang w:val="hr-HR"/>
        </w:rPr>
      </w:pPr>
      <w:r w:rsidRPr="00996459">
        <w:rPr>
          <w:rFonts w:hAnsi="Times New Roman" w:ascii="Times New Roman"/>
          <w:szCs w:val="24"/>
          <w:lang w:val="hr-HR"/>
        </w:rPr>
        <w:t xml:space="preserve">Povjerenik, </w:t>
      </w:r>
      <w:r w:rsidR="00335033">
        <w:rPr>
          <w:rFonts w:hAnsi="Times New Roman" w:ascii="Times New Roman"/>
          <w:szCs w:val="24"/>
          <w:lang w:val="hr-HR"/>
        </w:rPr>
        <w:t>Dragutin Ježić</w:t>
      </w:r>
    </w:p>
    <w:p w:rsidRDefault="00E07DEE" w:rsidP="00E07DEE" w:rsidR="00E07DEE" w:rsidRPr="00E07DEE">
      <w:pPr>
        <w:pStyle w:val="Odlomakpopisa"/>
        <w:numPr>
          <w:ilvl w:val="0"/>
          <w:numId w:val="16"/>
        </w:numPr>
        <w:ind w:left="2268"/>
        <w:jc w:val="both"/>
        <w:rPr>
          <w:rFonts w:hAnsi="Times New Roman" w:ascii="Times New Roman"/>
          <w:szCs w:val="24"/>
          <w:lang w:val="hr-HR"/>
        </w:rPr>
      </w:pPr>
      <w:r w:rsidRPr="00E07DEE">
        <w:rPr>
          <w:rFonts w:hAnsi="Times New Roman" w:ascii="Times New Roman"/>
          <w:szCs w:val="24"/>
          <w:lang w:val="hr-HR"/>
        </w:rPr>
        <w:t xml:space="preserve">FINA, koja se poziva očitovati da li kod dužnika </w:t>
      </w:r>
      <w:r>
        <w:rPr>
          <w:rFonts w:hAnsi="Times New Roman" w:ascii="Times New Roman"/>
          <w:szCs w:val="24"/>
          <w:lang w:val="hr-HR"/>
        </w:rPr>
        <w:t>stečajni razlog, nesposobnost za plaćanje</w:t>
      </w:r>
    </w:p>
    <w:p w:rsidRDefault="005E5BCE" w:rsidP="004A65D5" w:rsidR="005E5BCE">
      <w:pPr>
        <w:jc w:val="center"/>
        <w:rPr>
          <w:rFonts w:hAnsi="Times New Roman" w:ascii="Times New Roman"/>
          <w:szCs w:val="24"/>
          <w:lang w:val="hr-HR"/>
        </w:rPr>
      </w:pPr>
    </w:p>
    <w:p w:rsidRDefault="004A65D5" w:rsidP="004A65D5" w:rsidR="004A65D5" w:rsidRPr="004A65D5">
      <w:pPr>
        <w:jc w:val="center"/>
        <w:rPr>
          <w:rFonts w:hAnsi="Times New Roman" w:ascii="Times New Roman"/>
          <w:szCs w:val="24"/>
          <w:lang w:val="hr-HR"/>
        </w:rPr>
      </w:pPr>
      <w:r w:rsidRPr="004A65D5">
        <w:rPr>
          <w:rFonts w:hAnsi="Times New Roman" w:ascii="Times New Roman"/>
          <w:szCs w:val="24"/>
          <w:lang w:val="hr-HR"/>
        </w:rPr>
        <w:t>Obrazloženje</w:t>
      </w:r>
    </w:p>
    <w:p w:rsidRDefault="004A65D5" w:rsidP="004A65D5" w:rsidR="004A65D5" w:rsidRPr="004A65D5">
      <w:pPr>
        <w:pStyle w:val="Tijeloteksta"/>
      </w:pPr>
    </w:p>
    <w:p w:rsidRDefault="00E07DEE" w:rsidP="007B2BB8" w:rsidR="00E07DEE">
      <w:pPr>
        <w:ind w:firstLine="720"/>
        <w:jc w:val="both"/>
        <w:rPr>
          <w:rFonts w:hAnsi="Times New Roman" w:ascii="Times New Roman"/>
          <w:szCs w:val="24"/>
          <w:lang w:val="hr-HR"/>
        </w:rPr>
      </w:pPr>
      <w:r>
        <w:rPr>
          <w:rFonts w:hAnsi="Times New Roman" w:ascii="Times New Roman"/>
          <w:szCs w:val="24"/>
          <w:lang w:val="hr-HR"/>
        </w:rPr>
        <w:t xml:space="preserve">Po dužnikovom prijedlogu za otvaranjem predstečajnog postupka, ovaj je sud rješenjem, poslovni broj </w:t>
      </w:r>
      <w:r w:rsidR="00335033">
        <w:rPr>
          <w:rFonts w:hAnsi="Times New Roman" w:ascii="Times New Roman"/>
          <w:szCs w:val="24"/>
          <w:lang w:val="hr-HR"/>
        </w:rPr>
        <w:t>St-3645/16</w:t>
      </w:r>
      <w:r>
        <w:rPr>
          <w:rFonts w:hAnsi="Times New Roman" w:ascii="Times New Roman"/>
          <w:szCs w:val="24"/>
          <w:lang w:val="hr-HR"/>
        </w:rPr>
        <w:t xml:space="preserve"> od</w:t>
      </w:r>
      <w:r w:rsidR="00335033">
        <w:rPr>
          <w:rFonts w:hAnsi="Times New Roman" w:ascii="Times New Roman"/>
          <w:szCs w:val="24"/>
          <w:lang w:val="hr-HR"/>
        </w:rPr>
        <w:t xml:space="preserve"> 31. svibnja 2016</w:t>
      </w:r>
      <w:r>
        <w:rPr>
          <w:rFonts w:hAnsi="Times New Roman" w:ascii="Times New Roman"/>
          <w:szCs w:val="24"/>
          <w:lang w:val="hr-HR"/>
        </w:rPr>
        <w:t xml:space="preserve">. godine, otvorio predstečajni postupak, te </w:t>
      </w:r>
      <w:r w:rsidR="00821786">
        <w:rPr>
          <w:rFonts w:hAnsi="Times New Roman" w:ascii="Times New Roman"/>
          <w:szCs w:val="24"/>
          <w:lang w:val="hr-HR"/>
        </w:rPr>
        <w:t xml:space="preserve">je </w:t>
      </w:r>
      <w:r>
        <w:rPr>
          <w:rFonts w:hAnsi="Times New Roman" w:ascii="Times New Roman"/>
          <w:szCs w:val="24"/>
          <w:lang w:val="hr-HR"/>
        </w:rPr>
        <w:t xml:space="preserve">nakon prijava tražbina vjerovnika i očitovanja dužnika, povjerenika i vjerovnika o tražbinama, koja cjelokupna dokumentacija je objavljena na mrežnoj stranici e-Oglasna ploča Trgovačkog suda u Zagrebu, održano ročište radi ispitivanja tražbina dana </w:t>
      </w:r>
      <w:r w:rsidR="00335033">
        <w:rPr>
          <w:rFonts w:hAnsi="Times New Roman" w:ascii="Times New Roman"/>
          <w:szCs w:val="24"/>
          <w:lang w:val="hr-HR"/>
        </w:rPr>
        <w:t>28</w:t>
      </w:r>
      <w:r w:rsidR="0017547B">
        <w:rPr>
          <w:rFonts w:hAnsi="Times New Roman" w:ascii="Times New Roman"/>
          <w:szCs w:val="24"/>
          <w:lang w:val="hr-HR"/>
        </w:rPr>
        <w:t xml:space="preserve">. </w:t>
      </w:r>
      <w:r w:rsidR="00335033">
        <w:rPr>
          <w:rFonts w:hAnsi="Times New Roman" w:ascii="Times New Roman"/>
          <w:szCs w:val="24"/>
          <w:lang w:val="hr-HR"/>
        </w:rPr>
        <w:t>srpnja</w:t>
      </w:r>
      <w:r w:rsidR="0017547B">
        <w:rPr>
          <w:rFonts w:hAnsi="Times New Roman" w:ascii="Times New Roman"/>
          <w:szCs w:val="24"/>
          <w:lang w:val="hr-HR"/>
        </w:rPr>
        <w:t xml:space="preserve"> 2016. godine, sukladno odredbi članka 46. Stečajnog zakona ("Narodne novine" 71/15; dalje u tekstu SZ-a), na kojem je sud sastavio tablice sukladno odredbi članka 43. SZ-a, na kojem ročištu su nadalje osporavatelji dodatno priznali već neke osporene tražbine, međutim utvrđenjem i usporedbom odnosa osporenih i utvrđenih tražbina, u k</w:t>
      </w:r>
      <w:r w:rsidR="00821786">
        <w:rPr>
          <w:rFonts w:hAnsi="Times New Roman" w:ascii="Times New Roman"/>
          <w:szCs w:val="24"/>
          <w:lang w:val="hr-HR"/>
        </w:rPr>
        <w:t xml:space="preserve">onačnosti je bio ostvaren </w:t>
      </w:r>
      <w:r w:rsidR="00821786">
        <w:rPr>
          <w:rFonts w:hAnsi="Times New Roman" w:ascii="Times New Roman"/>
          <w:szCs w:val="24"/>
          <w:lang w:val="hr-HR"/>
        </w:rPr>
        <w:lastRenderedPageBreak/>
        <w:t>uvjet</w:t>
      </w:r>
      <w:r w:rsidR="00335033">
        <w:rPr>
          <w:rFonts w:hAnsi="Times New Roman" w:ascii="Times New Roman"/>
          <w:szCs w:val="24"/>
          <w:lang w:val="hr-HR"/>
        </w:rPr>
        <w:t xml:space="preserve"> iz članka 64. stav 1. točka 4</w:t>
      </w:r>
      <w:r w:rsidR="0017547B">
        <w:rPr>
          <w:rFonts w:hAnsi="Times New Roman" w:ascii="Times New Roman"/>
          <w:szCs w:val="24"/>
          <w:lang w:val="hr-HR"/>
        </w:rPr>
        <w:t>. SZ-a te je sud predstečaj</w:t>
      </w:r>
      <w:r w:rsidR="00821786">
        <w:rPr>
          <w:rFonts w:hAnsi="Times New Roman" w:ascii="Times New Roman"/>
          <w:szCs w:val="24"/>
          <w:lang w:val="hr-HR"/>
        </w:rPr>
        <w:t>ni postupak obustavio rješenjem</w:t>
      </w:r>
      <w:r w:rsidR="0017547B">
        <w:rPr>
          <w:rFonts w:hAnsi="Times New Roman" w:ascii="Times New Roman"/>
          <w:szCs w:val="24"/>
          <w:lang w:val="hr-HR"/>
        </w:rPr>
        <w:t xml:space="preserve"> poslovni broj </w:t>
      </w:r>
      <w:r w:rsidR="00335033">
        <w:rPr>
          <w:rFonts w:hAnsi="Times New Roman" w:ascii="Times New Roman"/>
          <w:szCs w:val="24"/>
          <w:lang w:val="hr-HR"/>
        </w:rPr>
        <w:t>St-3645/16</w:t>
      </w:r>
      <w:r w:rsidR="0017547B">
        <w:rPr>
          <w:rFonts w:hAnsi="Times New Roman" w:ascii="Times New Roman"/>
          <w:szCs w:val="24"/>
          <w:lang w:val="hr-HR"/>
        </w:rPr>
        <w:t xml:space="preserve"> od </w:t>
      </w:r>
      <w:r w:rsidR="00335033">
        <w:rPr>
          <w:rFonts w:hAnsi="Times New Roman" w:ascii="Times New Roman"/>
          <w:szCs w:val="24"/>
          <w:lang w:val="hr-HR"/>
        </w:rPr>
        <w:t xml:space="preserve">1. kolovoza </w:t>
      </w:r>
      <w:r w:rsidR="0017547B">
        <w:rPr>
          <w:rFonts w:hAnsi="Times New Roman" w:ascii="Times New Roman"/>
          <w:szCs w:val="24"/>
          <w:lang w:val="hr-HR"/>
        </w:rPr>
        <w:t>2016. godine.</w:t>
      </w:r>
    </w:p>
    <w:p w:rsidRDefault="0017547B" w:rsidP="007B2BB8" w:rsidR="0017547B">
      <w:pPr>
        <w:ind w:firstLine="720"/>
        <w:jc w:val="both"/>
        <w:rPr>
          <w:rFonts w:hAnsi="Times New Roman" w:ascii="Times New Roman"/>
          <w:szCs w:val="24"/>
          <w:lang w:val="hr-HR"/>
        </w:rPr>
      </w:pPr>
    </w:p>
    <w:p w:rsidRDefault="0017547B" w:rsidP="007B2BB8" w:rsidR="0017547B">
      <w:pPr>
        <w:ind w:firstLine="720"/>
        <w:jc w:val="both"/>
        <w:rPr>
          <w:rFonts w:hAnsi="Times New Roman" w:ascii="Times New Roman"/>
          <w:szCs w:val="24"/>
          <w:lang w:val="hr-HR"/>
        </w:rPr>
      </w:pPr>
      <w:r>
        <w:rPr>
          <w:rFonts w:hAnsi="Times New Roman" w:ascii="Times New Roman"/>
          <w:szCs w:val="24"/>
          <w:lang w:val="hr-HR"/>
        </w:rPr>
        <w:t xml:space="preserve">Navedeno rješenje </w:t>
      </w:r>
      <w:r w:rsidR="00821786">
        <w:rPr>
          <w:rFonts w:hAnsi="Times New Roman" w:ascii="Times New Roman"/>
          <w:szCs w:val="24"/>
          <w:lang w:val="hr-HR"/>
        </w:rPr>
        <w:t xml:space="preserve">postalo </w:t>
      </w:r>
      <w:r>
        <w:rPr>
          <w:rFonts w:hAnsi="Times New Roman" w:ascii="Times New Roman"/>
          <w:szCs w:val="24"/>
          <w:lang w:val="hr-HR"/>
        </w:rPr>
        <w:t xml:space="preserve">je pravomoćno </w:t>
      </w:r>
      <w:r w:rsidR="00966586">
        <w:rPr>
          <w:rFonts w:hAnsi="Times New Roman" w:ascii="Times New Roman"/>
          <w:szCs w:val="24"/>
          <w:lang w:val="hr-HR"/>
        </w:rPr>
        <w:t>27. rujna</w:t>
      </w:r>
      <w:r>
        <w:rPr>
          <w:rFonts w:hAnsi="Times New Roman" w:ascii="Times New Roman"/>
          <w:szCs w:val="24"/>
          <w:lang w:val="hr-HR"/>
        </w:rPr>
        <w:t xml:space="preserve"> 2016. godine jer je potvrđeno od strane Visokog trgovačkog suda Republike Hrvatske, poslovni broj Pž-</w:t>
      </w:r>
      <w:r w:rsidR="00966586">
        <w:rPr>
          <w:rFonts w:hAnsi="Times New Roman" w:ascii="Times New Roman"/>
          <w:szCs w:val="24"/>
          <w:lang w:val="hr-HR"/>
        </w:rPr>
        <w:t>6449/16</w:t>
      </w:r>
      <w:r>
        <w:rPr>
          <w:rFonts w:hAnsi="Times New Roman" w:ascii="Times New Roman"/>
          <w:szCs w:val="24"/>
          <w:lang w:val="hr-HR"/>
        </w:rPr>
        <w:t xml:space="preserve"> od </w:t>
      </w:r>
      <w:r w:rsidR="00966586">
        <w:rPr>
          <w:rFonts w:hAnsi="Times New Roman" w:ascii="Times New Roman"/>
          <w:szCs w:val="24"/>
          <w:lang w:val="hr-HR"/>
        </w:rPr>
        <w:t>27</w:t>
      </w:r>
      <w:r>
        <w:rPr>
          <w:rFonts w:hAnsi="Times New Roman" w:ascii="Times New Roman"/>
          <w:szCs w:val="24"/>
          <w:lang w:val="hr-HR"/>
        </w:rPr>
        <w:t xml:space="preserve">. </w:t>
      </w:r>
      <w:r w:rsidR="00966586">
        <w:rPr>
          <w:rFonts w:hAnsi="Times New Roman" w:ascii="Times New Roman"/>
          <w:szCs w:val="24"/>
          <w:lang w:val="hr-HR"/>
        </w:rPr>
        <w:t>rujna</w:t>
      </w:r>
      <w:r>
        <w:rPr>
          <w:rFonts w:hAnsi="Times New Roman" w:ascii="Times New Roman"/>
          <w:szCs w:val="24"/>
          <w:lang w:val="hr-HR"/>
        </w:rPr>
        <w:t xml:space="preserve"> 2016. godine.</w:t>
      </w:r>
    </w:p>
    <w:p w:rsidRDefault="0017547B" w:rsidP="007B2BB8" w:rsidR="0017547B">
      <w:pPr>
        <w:ind w:firstLine="720"/>
        <w:jc w:val="both"/>
        <w:rPr>
          <w:rFonts w:hAnsi="Times New Roman" w:ascii="Times New Roman"/>
          <w:szCs w:val="24"/>
          <w:lang w:val="hr-HR"/>
        </w:rPr>
      </w:pPr>
      <w:r>
        <w:rPr>
          <w:rFonts w:hAnsi="Times New Roman" w:ascii="Times New Roman"/>
          <w:szCs w:val="24"/>
          <w:lang w:val="hr-HR"/>
        </w:rPr>
        <w:t>Stoga su se stekli uvjeti iz članka 64. stav 2. SZ-a koji propisuje da će sud nakon obustave predstečajnog postupka, po službenoj dužnosti nastaviti postupak kao da je podnesen prijedlog za otvaranjem stečajnog postupka, te je stoga pozivom na navedenu odredbu odlučeno kao u izreci rješenja pod točkom I).</w:t>
      </w:r>
    </w:p>
    <w:p w:rsidRDefault="0017547B" w:rsidP="007B2BB8" w:rsidR="0017547B">
      <w:pPr>
        <w:ind w:firstLine="720"/>
        <w:jc w:val="both"/>
        <w:rPr>
          <w:rFonts w:hAnsi="Times New Roman" w:ascii="Times New Roman"/>
          <w:szCs w:val="24"/>
          <w:lang w:val="hr-HR"/>
        </w:rPr>
      </w:pPr>
    </w:p>
    <w:p w:rsidRDefault="0017547B" w:rsidP="007B2BB8" w:rsidR="0017547B">
      <w:pPr>
        <w:ind w:firstLine="720"/>
        <w:jc w:val="both"/>
        <w:rPr>
          <w:rFonts w:hAnsi="Times New Roman" w:ascii="Times New Roman"/>
          <w:szCs w:val="24"/>
          <w:lang w:val="hr-HR"/>
        </w:rPr>
      </w:pPr>
      <w:r>
        <w:rPr>
          <w:rFonts w:hAnsi="Times New Roman" w:ascii="Times New Roman"/>
          <w:szCs w:val="24"/>
          <w:lang w:val="hr-HR"/>
        </w:rPr>
        <w:t>Kao pod točkom II) izreke rješenje odlučeno je pozivom na odredbe članka 116. stav 1. točka 5. SZ-a.</w:t>
      </w:r>
    </w:p>
    <w:p w:rsidRDefault="00E07DEE" w:rsidP="007B2BB8" w:rsidR="00E07DEE">
      <w:pPr>
        <w:ind w:firstLine="720"/>
        <w:jc w:val="both"/>
        <w:rPr>
          <w:rFonts w:hAnsi="Times New Roman" w:ascii="Times New Roman"/>
          <w:szCs w:val="24"/>
          <w:lang w:val="hr-HR"/>
        </w:rPr>
      </w:pPr>
    </w:p>
    <w:p w:rsidRDefault="00A91703" w:rsidP="004A65D5" w:rsidR="00305A38" w:rsidRPr="004A65D5">
      <w:pPr>
        <w:jc w:val="center"/>
        <w:rPr>
          <w:rFonts w:hAnsi="Times New Roman" w:ascii="Times New Roman"/>
          <w:szCs w:val="24"/>
          <w:lang w:val="hr-HR"/>
        </w:rPr>
      </w:pPr>
      <w:r w:rsidRPr="004A65D5">
        <w:rPr>
          <w:rFonts w:hAnsi="Times New Roman" w:ascii="Times New Roman"/>
          <w:szCs w:val="24"/>
          <w:lang w:val="hr-HR"/>
        </w:rPr>
        <w:t xml:space="preserve">U Zagrebu, </w:t>
      </w:r>
      <w:r w:rsidR="00335033">
        <w:rPr>
          <w:rFonts w:hAnsi="Times New Roman" w:ascii="Times New Roman"/>
          <w:szCs w:val="24"/>
          <w:lang w:val="hr-HR"/>
        </w:rPr>
        <w:t>22. studenog</w:t>
      </w:r>
      <w:r w:rsidR="007A10CA" w:rsidRPr="004A65D5">
        <w:rPr>
          <w:rFonts w:hAnsi="Times New Roman" w:ascii="Times New Roman"/>
          <w:szCs w:val="24"/>
          <w:lang w:val="hr-HR"/>
        </w:rPr>
        <w:t xml:space="preserve"> </w:t>
      </w:r>
      <w:r w:rsidR="00F810EB">
        <w:rPr>
          <w:rFonts w:hAnsi="Times New Roman" w:ascii="Times New Roman"/>
          <w:szCs w:val="24"/>
          <w:lang w:val="hr-HR"/>
        </w:rPr>
        <w:t>2016</w:t>
      </w:r>
      <w:r w:rsidR="00305A38" w:rsidRPr="004A65D5">
        <w:rPr>
          <w:rFonts w:hAnsi="Times New Roman" w:ascii="Times New Roman"/>
          <w:szCs w:val="24"/>
          <w:lang w:val="hr-HR"/>
        </w:rPr>
        <w:t>.</w:t>
      </w:r>
    </w:p>
    <w:p w:rsidRDefault="00305A38" w:rsidP="004A65D5" w:rsidR="00305A38"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t xml:space="preserve">              </w:t>
      </w:r>
      <w:r w:rsidR="00A91703" w:rsidRPr="004A65D5">
        <w:rPr>
          <w:rFonts w:hAnsi="Times New Roman" w:ascii="Times New Roman"/>
          <w:szCs w:val="24"/>
          <w:lang w:val="hr-HR"/>
        </w:rPr>
        <w:t xml:space="preserve">     </w:t>
      </w:r>
      <w:r w:rsidRPr="004A65D5">
        <w:rPr>
          <w:rFonts w:hAnsi="Times New Roman" w:ascii="Times New Roman"/>
          <w:szCs w:val="24"/>
          <w:lang w:val="hr-HR"/>
        </w:rPr>
        <w:t xml:space="preserve">   </w:t>
      </w:r>
      <w:r w:rsidR="00A91703" w:rsidRPr="004A65D5">
        <w:rPr>
          <w:rFonts w:hAnsi="Times New Roman" w:ascii="Times New Roman"/>
          <w:szCs w:val="24"/>
          <w:lang w:val="hr-HR"/>
        </w:rPr>
        <w:t xml:space="preserve">    SUDAC</w:t>
      </w:r>
      <w:r w:rsidRPr="004A65D5">
        <w:rPr>
          <w:rFonts w:hAnsi="Times New Roman" w:ascii="Times New Roman"/>
          <w:szCs w:val="24"/>
          <w:lang w:val="hr-HR"/>
        </w:rPr>
        <w:t>:</w:t>
      </w:r>
    </w:p>
    <w:p w:rsidRDefault="004D63FB" w:rsidP="004A65D5" w:rsidR="00305A38">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t xml:space="preserve"> </w:t>
      </w:r>
      <w:r w:rsidR="00305A38" w:rsidRPr="004A65D5">
        <w:rPr>
          <w:rFonts w:hAnsi="Times New Roman" w:ascii="Times New Roman"/>
          <w:szCs w:val="24"/>
          <w:lang w:val="hr-HR"/>
        </w:rPr>
        <w:t xml:space="preserve"> </w:t>
      </w:r>
      <w:r w:rsidR="00A91703" w:rsidRPr="004A65D5">
        <w:rPr>
          <w:rFonts w:hAnsi="Times New Roman" w:ascii="Times New Roman"/>
          <w:szCs w:val="24"/>
          <w:lang w:val="hr-HR"/>
        </w:rPr>
        <w:t xml:space="preserve">          </w:t>
      </w:r>
      <w:r w:rsidR="00305A38" w:rsidRPr="004A65D5">
        <w:rPr>
          <w:rFonts w:hAnsi="Times New Roman" w:ascii="Times New Roman"/>
          <w:szCs w:val="24"/>
          <w:lang w:val="hr-HR"/>
        </w:rPr>
        <w:t xml:space="preserve"> </w:t>
      </w:r>
      <w:r w:rsidR="009520FD" w:rsidRPr="004A65D5">
        <w:rPr>
          <w:rFonts w:hAnsi="Times New Roman" w:ascii="Times New Roman"/>
          <w:szCs w:val="24"/>
          <w:lang w:val="hr-HR"/>
        </w:rPr>
        <w:t xml:space="preserve">Nevenka </w:t>
      </w:r>
      <w:r w:rsidR="00305A38" w:rsidRPr="004A65D5">
        <w:rPr>
          <w:rFonts w:hAnsi="Times New Roman" w:ascii="Times New Roman"/>
          <w:szCs w:val="24"/>
          <w:lang w:val="hr-HR"/>
        </w:rPr>
        <w:t>Siladi Rstić</w:t>
      </w:r>
      <w:r w:rsidR="008C0514">
        <w:rPr>
          <w:rFonts w:hAnsi="Times New Roman" w:ascii="Times New Roman"/>
          <w:szCs w:val="24"/>
          <w:lang w:val="hr-HR"/>
        </w:rPr>
        <w:t>,v.r.</w:t>
      </w:r>
    </w:p>
    <w:p w:rsidRDefault="008C0514" w:rsidP="004A65D5" w:rsidR="008C0514">
      <w:pPr>
        <w:jc w:val="both"/>
        <w:rPr>
          <w:rFonts w:hAnsi="Times New Roman" w:ascii="Times New Roman"/>
          <w:szCs w:val="24"/>
          <w:lang w:val="hr-HR"/>
        </w:rPr>
      </w:pPr>
    </w:p>
    <w:p w:rsidRDefault="008C0514" w:rsidP="008C0514" w:rsidR="008C0514">
      <w:pPr>
        <w:ind w:left="5040"/>
        <w:jc w:val="both"/>
        <w:rPr>
          <w:rFonts w:hAnsi="Times New Roman" w:ascii="Times New Roman"/>
          <w:lang w:val="pl-PL"/>
        </w:rPr>
      </w:pPr>
      <w:r>
        <w:rPr>
          <w:rFonts w:hAnsi="Times New Roman" w:ascii="Times New Roman"/>
          <w:lang w:val="pl-PL"/>
        </w:rPr>
        <w:t>Za točnost otpravka – ovlašteni službenik</w:t>
      </w:r>
    </w:p>
    <w:p w:rsidRDefault="008C0514" w:rsidP="008C0514" w:rsidR="008C0514"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8C0514" w:rsidP="004A65D5" w:rsidR="008C0514" w:rsidRPr="004A65D5">
      <w:pPr>
        <w:jc w:val="both"/>
        <w:rPr>
          <w:rFonts w:hAnsi="Times New Roman" w:ascii="Times New Roman"/>
          <w:szCs w:val="24"/>
          <w:lang w:val="hr-HR"/>
        </w:rPr>
      </w:pPr>
    </w:p>
    <w:p w:rsidRDefault="00661876" w:rsidP="004A65D5" w:rsidR="00661876" w:rsidRPr="004A65D5">
      <w:pPr>
        <w:jc w:val="both"/>
        <w:rPr>
          <w:rFonts w:hAnsi="Times New Roman" w:ascii="Times New Roman"/>
          <w:i/>
          <w:szCs w:val="24"/>
          <w:lang w:val="hr-HR"/>
        </w:rPr>
      </w:pPr>
      <w:r w:rsidRPr="004A65D5">
        <w:rPr>
          <w:rFonts w:hAnsi="Times New Roman" w:ascii="Times New Roman"/>
          <w:i/>
          <w:szCs w:val="24"/>
          <w:lang w:val="hr-HR"/>
        </w:rPr>
        <w:t>UPUTA O PRAVNOM  LIJEKU:</w:t>
      </w:r>
    </w:p>
    <w:p w:rsidRDefault="00FD1B4B" w:rsidP="0086691F" w:rsidR="00FD1B4B" w:rsidRPr="00FD1B4B">
      <w:pPr>
        <w:jc w:val="both"/>
        <w:rPr>
          <w:rFonts w:hAnsi="Times New Roman" w:ascii="Times New Roman"/>
          <w:i/>
          <w:lang w:val="hr-HR"/>
        </w:rPr>
      </w:pPr>
      <w:r w:rsidRPr="00FD1B4B">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A03809" w:rsidP="004A65D5" w:rsidR="00A03809" w:rsidRPr="004A65D5">
      <w:pPr>
        <w:jc w:val="both"/>
        <w:rPr>
          <w:rFonts w:hAnsi="Times New Roman" w:ascii="Times New Roman"/>
          <w:i/>
          <w:szCs w:val="24"/>
          <w:lang w:val="hr-HR"/>
        </w:rPr>
      </w:pPr>
      <w:r w:rsidRPr="004A65D5">
        <w:rPr>
          <w:rFonts w:hAnsi="Times New Roman" w:ascii="Times New Roman"/>
          <w:szCs w:val="24"/>
          <w:lang w:val="hr-HR"/>
        </w:rPr>
        <w:t xml:space="preserve">       </w:t>
      </w:r>
      <w:r w:rsidRPr="004A65D5">
        <w:rPr>
          <w:rFonts w:hAnsi="Times New Roman" w:ascii="Times New Roman"/>
          <w:szCs w:val="24"/>
          <w:lang w:val="hr-HR"/>
        </w:rPr>
        <w:tab/>
      </w:r>
    </w:p>
    <w:p w:rsidRDefault="00A03809" w:rsidP="00966586" w:rsidR="00A03809">
      <w:pPr>
        <w:jc w:val="both"/>
        <w:rPr>
          <w:rFonts w:hAnsi="Times New Roman" w:ascii="Times New Roman"/>
          <w:szCs w:val="24"/>
          <w:lang w:val="hr-HR"/>
        </w:rPr>
      </w:pPr>
      <w:r w:rsidRPr="004A65D5">
        <w:rPr>
          <w:rFonts w:hAnsi="Times New Roman" w:ascii="Times New Roman"/>
          <w:szCs w:val="24"/>
          <w:lang w:val="hr-HR"/>
        </w:rPr>
        <w:t xml:space="preserve"> </w:t>
      </w:r>
    </w:p>
    <w:p w:rsidRDefault="004A65D5" w:rsidP="004A65D5" w:rsidR="004A65D5" w:rsidRPr="004A65D5">
      <w:pPr>
        <w:jc w:val="both"/>
        <w:rPr>
          <w:rFonts w:hAnsi="Times New Roman" w:ascii="Times New Roman"/>
          <w:szCs w:val="24"/>
          <w:lang w:val="hr-HR"/>
        </w:rPr>
      </w:pPr>
    </w:p>
    <w:p w:rsidRDefault="008A34A7" w:rsidP="004A65D5" w:rsidR="00240EF8" w:rsidRPr="008C0514">
      <w:pPr>
        <w:jc w:val="both"/>
        <w:rPr>
          <w:rFonts w:hAnsi="Times New Roman" w:ascii="Times New Roman"/>
          <w:color w:val="FFFFFF"/>
          <w:szCs w:val="24"/>
          <w:lang w:val="hr-HR"/>
        </w:rPr>
      </w:pPr>
      <w:r w:rsidRPr="008C0514">
        <w:rPr>
          <w:rFonts w:hAnsi="Times New Roman" w:ascii="Times New Roman"/>
          <w:color w:val="FFFFFF"/>
          <w:szCs w:val="24"/>
          <w:lang w:val="hr-HR"/>
        </w:rPr>
        <w:t>DN</w:t>
      </w:r>
      <w:r w:rsidR="00240EF8" w:rsidRPr="008C0514">
        <w:rPr>
          <w:rFonts w:hAnsi="Times New Roman" w:ascii="Times New Roman"/>
          <w:color w:val="FFFFFF"/>
          <w:szCs w:val="24"/>
          <w:lang w:val="hr-HR"/>
        </w:rPr>
        <w:t>a:</w:t>
      </w:r>
    </w:p>
    <w:p w:rsidRDefault="0017547B" w:rsidP="0017547B" w:rsidR="0017547B" w:rsidRPr="008C0514">
      <w:pPr>
        <w:pStyle w:val="Odlomakpopisa"/>
        <w:numPr>
          <w:ilvl w:val="0"/>
          <w:numId w:val="17"/>
        </w:numPr>
        <w:ind w:hanging="426" w:left="426"/>
        <w:jc w:val="both"/>
        <w:rPr>
          <w:rFonts w:hAnsi="Times New Roman" w:ascii="Times New Roman"/>
          <w:color w:val="FFFFFF"/>
          <w:szCs w:val="24"/>
          <w:lang w:val="hr-HR"/>
        </w:rPr>
      </w:pPr>
      <w:r w:rsidRPr="008C0514">
        <w:rPr>
          <w:rFonts w:hAnsi="Times New Roman" w:ascii="Times New Roman"/>
          <w:color w:val="FFFFFF"/>
          <w:szCs w:val="24"/>
          <w:lang w:val="hr-HR"/>
        </w:rPr>
        <w:t>Dužniku</w:t>
      </w:r>
      <w:r w:rsidR="00966586" w:rsidRPr="008C0514">
        <w:rPr>
          <w:rFonts w:hAnsi="Times New Roman" w:ascii="Times New Roman"/>
          <w:color w:val="FFFFFF"/>
          <w:szCs w:val="24"/>
          <w:lang w:val="hr-HR"/>
        </w:rPr>
        <w:t>,TERRAFIRMA d.o.o., Poljička 13</w:t>
      </w:r>
      <w:r w:rsidR="000C7145" w:rsidRPr="008C0514">
        <w:rPr>
          <w:rFonts w:hAnsi="Times New Roman" w:ascii="Times New Roman"/>
          <w:color w:val="FFFFFF"/>
          <w:szCs w:val="24"/>
          <w:lang w:val="hr-HR"/>
        </w:rPr>
        <w:t>, po pu</w:t>
      </w:r>
      <w:r w:rsidR="00966586" w:rsidRPr="008C0514">
        <w:rPr>
          <w:rFonts w:hAnsi="Times New Roman" w:ascii="Times New Roman"/>
          <w:color w:val="FFFFFF"/>
          <w:szCs w:val="24"/>
          <w:lang w:val="hr-HR"/>
        </w:rPr>
        <w:t>n. Matija Potočnja</w:t>
      </w:r>
      <w:r w:rsidR="007B71E4" w:rsidRPr="008C0514">
        <w:rPr>
          <w:rFonts w:hAnsi="Times New Roman" w:ascii="Times New Roman"/>
          <w:color w:val="FFFFFF"/>
          <w:szCs w:val="24"/>
          <w:lang w:val="hr-HR"/>
        </w:rPr>
        <w:t>k</w:t>
      </w:r>
      <w:r w:rsidR="00966586" w:rsidRPr="008C0514">
        <w:rPr>
          <w:rFonts w:hAnsi="Times New Roman" w:ascii="Times New Roman"/>
          <w:color w:val="FFFFFF"/>
          <w:szCs w:val="24"/>
          <w:lang w:val="hr-HR"/>
        </w:rPr>
        <w:t>, odvj. iz OD Mesić, Potočnjak</w:t>
      </w:r>
      <w:r w:rsidR="00FF138B" w:rsidRPr="008C0514">
        <w:rPr>
          <w:rFonts w:hAnsi="Times New Roman" w:ascii="Times New Roman"/>
          <w:color w:val="FFFFFF"/>
          <w:szCs w:val="24"/>
          <w:lang w:val="hr-HR"/>
        </w:rPr>
        <w:t xml:space="preserve"> &amp; Šušnjar</w:t>
      </w:r>
      <w:r w:rsidR="00966586" w:rsidRPr="008C0514">
        <w:rPr>
          <w:rFonts w:hAnsi="Times New Roman" w:ascii="Times New Roman"/>
          <w:color w:val="FFFFFF"/>
          <w:szCs w:val="24"/>
          <w:lang w:val="hr-HR"/>
        </w:rPr>
        <w:t xml:space="preserve">, </w:t>
      </w:r>
      <w:r w:rsidR="001615A9" w:rsidRPr="008C0514">
        <w:rPr>
          <w:rFonts w:hAnsi="Times New Roman" w:ascii="Times New Roman"/>
          <w:color w:val="FFFFFF"/>
          <w:szCs w:val="24"/>
          <w:lang w:val="hr-HR"/>
        </w:rPr>
        <w:t xml:space="preserve">Zagreb, </w:t>
      </w:r>
      <w:r w:rsidR="00966586" w:rsidRPr="008C0514">
        <w:rPr>
          <w:rFonts w:hAnsi="Times New Roman" w:ascii="Times New Roman"/>
          <w:color w:val="FFFFFF"/>
          <w:szCs w:val="24"/>
          <w:lang w:val="hr-HR"/>
        </w:rPr>
        <w:t>Boškovićeva 20</w:t>
      </w:r>
    </w:p>
    <w:p w:rsidRDefault="0017547B" w:rsidP="0017547B" w:rsidR="0017547B" w:rsidRPr="008C0514">
      <w:pPr>
        <w:pStyle w:val="Odlomakpopisa"/>
        <w:numPr>
          <w:ilvl w:val="0"/>
          <w:numId w:val="17"/>
        </w:numPr>
        <w:ind w:hanging="426" w:left="426"/>
        <w:jc w:val="both"/>
        <w:rPr>
          <w:rFonts w:hAnsi="Times New Roman" w:ascii="Times New Roman"/>
          <w:color w:val="FFFFFF"/>
          <w:szCs w:val="24"/>
          <w:lang w:val="hr-HR"/>
        </w:rPr>
      </w:pPr>
      <w:r w:rsidRPr="008C0514">
        <w:rPr>
          <w:rFonts w:hAnsi="Times New Roman" w:ascii="Times New Roman"/>
          <w:color w:val="FFFFFF"/>
          <w:szCs w:val="24"/>
          <w:lang w:val="hr-HR"/>
        </w:rPr>
        <w:t xml:space="preserve">Povjereniku, </w:t>
      </w:r>
      <w:r w:rsidR="00966586" w:rsidRPr="008C0514">
        <w:rPr>
          <w:rFonts w:hAnsi="Times New Roman" w:ascii="Times New Roman"/>
          <w:color w:val="FFFFFF"/>
          <w:szCs w:val="24"/>
          <w:lang w:val="hr-HR"/>
        </w:rPr>
        <w:t>Dragutin Ježić, Zagreb, Češmičkoga 10</w:t>
      </w:r>
    </w:p>
    <w:p w:rsidRDefault="0017547B" w:rsidP="0017547B" w:rsidR="0017547B" w:rsidRPr="008C0514">
      <w:pPr>
        <w:pStyle w:val="Odlomakpopisa"/>
        <w:numPr>
          <w:ilvl w:val="0"/>
          <w:numId w:val="17"/>
        </w:numPr>
        <w:ind w:hanging="426" w:left="426"/>
        <w:jc w:val="both"/>
        <w:rPr>
          <w:rFonts w:hAnsi="Times New Roman" w:ascii="Times New Roman"/>
          <w:color w:val="FFFFFF"/>
          <w:szCs w:val="24"/>
          <w:lang w:val="hr-HR"/>
        </w:rPr>
      </w:pPr>
      <w:r w:rsidRPr="008C0514">
        <w:rPr>
          <w:rFonts w:hAnsi="Times New Roman" w:ascii="Times New Roman"/>
          <w:color w:val="FFFFFF"/>
          <w:szCs w:val="24"/>
          <w:lang w:val="hr-HR"/>
        </w:rPr>
        <w:t>FINA</w:t>
      </w:r>
    </w:p>
    <w:p w:rsidRDefault="0017547B" w:rsidP="0017547B" w:rsidR="0017547B" w:rsidRPr="008C0514">
      <w:pPr>
        <w:pStyle w:val="Odlomakpopisa"/>
        <w:numPr>
          <w:ilvl w:val="0"/>
          <w:numId w:val="17"/>
        </w:numPr>
        <w:ind w:hanging="426" w:left="426"/>
        <w:jc w:val="both"/>
        <w:rPr>
          <w:rFonts w:hAnsi="Times New Roman" w:ascii="Times New Roman"/>
          <w:color w:val="FFFFFF"/>
          <w:szCs w:val="24"/>
          <w:lang w:val="hr-HR"/>
        </w:rPr>
      </w:pPr>
      <w:r w:rsidRPr="008C0514">
        <w:rPr>
          <w:rFonts w:hAnsi="Times New Roman" w:ascii="Times New Roman"/>
          <w:color w:val="FFFFFF"/>
          <w:szCs w:val="24"/>
          <w:lang w:val="hr-HR"/>
        </w:rPr>
        <w:t>Mrežna stranica e-Oglasna ploča Trgovačkog suda u Zagrebu</w:t>
      </w:r>
    </w:p>
    <w:p w:rsidRDefault="00595BDF" w:rsidP="00595BDF" w:rsidR="00595BDF" w:rsidRPr="004A65D5">
      <w:pPr>
        <w:jc w:val="both"/>
        <w:rPr>
          <w:rFonts w:hAnsi="Times New Roman" w:ascii="Times New Roman"/>
          <w:szCs w:val="24"/>
          <w:lang w:val="hr-HR"/>
        </w:rPr>
      </w:pPr>
    </w:p>
    <w:sectPr w:rsidSect="00B846CE" w:rsidR="00595BDF" w:rsidRPr="004A65D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B82" w:rsidP="00A91703" w:rsidR="00164B82">
      <w:r>
        <w:separator/>
      </w:r>
    </w:p>
  </w:endnote>
  <w:endnote w:id="0" w:type="continuationSeparator">
    <w:p w:rsidRDefault="00164B82" w:rsidP="00A91703" w:rsidR="00164B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B82" w:rsidP="00A91703" w:rsidR="00164B82">
      <w:r>
        <w:separator/>
      </w:r>
    </w:p>
  </w:footnote>
  <w:footnote w:id="0" w:type="continuationSeparator">
    <w:p w:rsidRDefault="00164B82" w:rsidP="00A91703" w:rsidR="00164B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6CE" w:rsidR="00B846CE" w:rsidRPr="00B846CE">
    <w:pPr>
      <w:pStyle w:val="Zaglavlje"/>
      <w:jc w:val="center"/>
      <w:rPr>
        <w:rFonts w:hAnsi="Times New Roman" w:ascii="Times New Roman"/>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7A6A23">
      <w:rPr>
        <w:rFonts w:hAnsi="Times New Roman" w:ascii="Times New Roman"/>
        <w:noProof/>
      </w:rPr>
      <w:t>- 2 -</w:t>
    </w:r>
    <w:r>
      <w:rPr>
        <w:rFonts w:hAnsi="Times New Roman" w:ascii="Times New Roman"/>
      </w:rPr>
      <w:fldChar w:fldCharType="end"/>
    </w:r>
  </w:p>
  <w:p w:rsidRDefault="00B846CE" w:rsidR="00A91703" w:rsidRPr="00B846CE">
    <w:pPr>
      <w:pStyle w:val="Zaglavlje"/>
      <w:rPr>
        <w:sz w:val="20"/>
      </w:rPr>
    </w:pPr>
    <w:r>
      <w:tab/>
    </w:r>
    <w:r>
      <w:tab/>
    </w:r>
    <w:r w:rsidR="00E07DEE">
      <w:rPr>
        <w:rFonts w:hAnsi="Times New Roman" w:ascii="Times New Roman"/>
        <w:lang w:val="hr-HR"/>
      </w:rPr>
      <w:t xml:space="preserve">Poslovni broj: </w:t>
    </w:r>
    <w:r w:rsidR="00E07DEE" w:rsidRPr="00B846CE">
      <w:rPr>
        <w:rFonts w:hAnsi="Times New Roman" w:ascii="Times New Roman"/>
        <w:lang w:val="hr-HR"/>
      </w:rPr>
      <w:t>47.</w:t>
    </w:r>
    <w:r w:rsidR="00E07DEE">
      <w:rPr>
        <w:rFonts w:hAnsi="Times New Roman" w:ascii="Times New Roman"/>
        <w:lang w:val="hr-HR"/>
      </w:rPr>
      <w:t xml:space="preserve"> </w:t>
    </w:r>
    <w:r w:rsidR="00335033">
      <w:rPr>
        <w:rFonts w:hAnsi="Times New Roman" w:ascii="Times New Roman"/>
        <w:lang w:val="hr-HR"/>
      </w:rPr>
      <w:t>St-3645/16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DEE" w:rsidP="00953077" w:rsidR="00E07DEE">
    <w:pPr>
      <w:pStyle w:val="Zaglavlje"/>
      <w:rPr>
        <w:rFonts w:hAnsi="Times New Roman" w:ascii="Times New Roman"/>
        <w:lang w:val="hr-HR"/>
      </w:rPr>
    </w:pPr>
  </w:p>
  <w:p w:rsidRDefault="00E07DEE" w:rsidP="00953077" w:rsidR="00E07DEE">
    <w:pPr>
      <w:pStyle w:val="Zaglavlje"/>
      <w:rPr>
        <w:rFonts w:hAnsi="Times New Roman" w:ascii="Times New Roman"/>
        <w:lang w:val="hr-HR"/>
      </w:rPr>
    </w:pPr>
  </w:p>
  <w:p w:rsidRDefault="00E07DEE" w:rsidP="00953077" w:rsidR="008A34A7" w:rsidRPr="00E07DEE">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t xml:space="preserve">  Poslovni broj: </w:t>
    </w:r>
    <w:r w:rsidR="00B846CE" w:rsidRPr="00B846CE">
      <w:rPr>
        <w:rFonts w:hAnsi="Times New Roman" w:ascii="Times New Roman"/>
        <w:lang w:val="hr-HR"/>
      </w:rPr>
      <w:t>47.</w:t>
    </w:r>
    <w:r w:rsidR="008A34A7">
      <w:rPr>
        <w:rFonts w:hAnsi="Times New Roman" w:ascii="Times New Roman"/>
        <w:lang w:val="hr-HR"/>
      </w:rPr>
      <w:t xml:space="preserve"> </w:t>
    </w:r>
    <w:r w:rsidR="008771BC">
      <w:rPr>
        <w:rFonts w:hAnsi="Times New Roman" w:ascii="Times New Roman"/>
        <w:lang w:val="hr-HR"/>
      </w:rPr>
      <w:t>St-3645/16</w:t>
    </w:r>
    <w:r w:rsidR="007A6A23">
      <w:rPr>
        <w:rFonts w:hAnsi="Times New Roman" w:ascii="Times New Roman"/>
        <w:lang w:val="hr-HR"/>
      </w:rPr>
      <w:t>-31</w:t>
    </w:r>
  </w:p>
  <w:p w:rsidRDefault="008A34A7" w:rsidP="00953077" w:rsidR="008A34A7">
    <w:pPr>
      <w:pStyle w:val="Zaglavlje"/>
      <w:rPr>
        <w:rFonts w:hAnsi="Times New Roman" w:ascii="Times New Roman"/>
        <w:sz w:val="20"/>
        <w:lang w:val="hr-HR"/>
      </w:rPr>
    </w:pPr>
  </w:p>
  <w:p w:rsidRDefault="008A34A7" w:rsidP="00953077" w:rsidR="008A34A7">
    <w:pPr>
      <w:pStyle w:val="Zaglavlje"/>
      <w:rPr>
        <w:rFonts w:hAnsi="Times New Roman" w:ascii="Times New Roman"/>
        <w:sz w:val="20"/>
        <w:lang w:val="hr-HR"/>
      </w:rPr>
    </w:pPr>
  </w:p>
  <w:p w:rsidRDefault="008A34A7" w:rsidP="00953077" w:rsidR="008A34A7">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0C42FE" w:rsidR="008A34A7" w:rsidRPr="00E07DEE">
    <w:pPr>
      <w:pStyle w:val="Zaglavlje"/>
      <w:ind w:left="426"/>
      <w:rPr>
        <w:rFonts w:hAnsi="Times New Roman" w:ascii="Times New Roman"/>
        <w:lang w:val="hr-HR"/>
      </w:rPr>
    </w:pPr>
    <w:r w:rsidRPr="00E07DEE">
      <w:rPr>
        <w:rFonts w:hAnsi="Times New Roman" w:ascii="Times New Roman"/>
        <w:lang w:val="hr-HR"/>
      </w:rPr>
      <w:t>REPUBLIKA HRVATSKA</w:t>
    </w:r>
  </w:p>
  <w:p w:rsidRDefault="008A34A7" w:rsidP="000C42FE" w:rsidR="008A34A7" w:rsidRPr="00E07DEE">
    <w:pPr>
      <w:pStyle w:val="Zaglavlje"/>
      <w:ind w:left="426"/>
      <w:rPr>
        <w:rFonts w:hAnsi="Times New Roman" w:ascii="Times New Roman"/>
        <w:lang w:val="hr-HR"/>
      </w:rPr>
    </w:pPr>
    <w:r w:rsidRPr="00E07DEE">
      <w:rPr>
        <w:rFonts w:hAnsi="Times New Roman" w:ascii="Times New Roman"/>
        <w:lang w:val="hr-HR"/>
      </w:rPr>
      <w:t>Trgovački sud u Zagrebu</w:t>
    </w:r>
  </w:p>
  <w:p w:rsidRDefault="008A34A7" w:rsidP="000C42FE" w:rsidR="008A34A7" w:rsidRPr="00953077">
    <w:pPr>
      <w:pStyle w:val="Zaglavlje"/>
      <w:ind w:left="426"/>
      <w:rPr>
        <w:rFonts w:hAnsi="Times New Roman" w:ascii="Times New Roman"/>
      </w:rPr>
    </w:pPr>
    <w:r w:rsidRPr="00953077">
      <w:rPr>
        <w:rFonts w:hAnsi="Times New Roman" w:ascii="Times New Roman"/>
      </w:rPr>
      <w:t>Zagreb</w:t>
    </w:r>
    <w:r w:rsidR="00E07DEE">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9724E"/>
    <w:multiLevelType w:val="hybridMultilevel"/>
    <w:tmpl w:val="2D1E4742"/>
    <w:lvl w:tplc="075CB870"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0F77A8C"/>
    <w:multiLevelType w:val="hybridMultilevel"/>
    <w:tmpl w:val="B2C47BBE"/>
    <w:lvl w:tplc="732CCA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DB143B0"/>
    <w:multiLevelType w:val="hybridMultilevel"/>
    <w:tmpl w:val="9DD8D76A"/>
    <w:lvl w:tplc="C7663E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38C75A1"/>
    <w:multiLevelType w:val="hybridMultilevel"/>
    <w:tmpl w:val="1F6611A8"/>
    <w:lvl w:tplc="04AED580" w:ilvl="0">
      <w:start w:val="1"/>
      <w:numFmt w:val="upperRoman"/>
      <w:lvlText w:val="%1)"/>
      <w:lvlJc w:val="left"/>
      <w:pPr>
        <w:ind w:hanging="720" w:left="1146"/>
      </w:pPr>
      <w:rPr>
        <w:rFonts w:hint="default"/>
      </w:rPr>
    </w:lvl>
    <w:lvl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25B8437F"/>
    <w:multiLevelType w:val="hybridMultilevel"/>
    <w:tmpl w:val="7F9AC956"/>
    <w:lvl w:tplc="507CF3C6"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28480D17"/>
    <w:multiLevelType w:val="hybridMultilevel"/>
    <w:tmpl w:val="6D060546"/>
    <w:lvl w:tplc="9F54C1A4"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FAA4673"/>
    <w:multiLevelType w:val="hybridMultilevel"/>
    <w:tmpl w:val="9EEAE878"/>
    <w:lvl w:tplc="5DCE0B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90A7D47"/>
    <w:multiLevelType w:val="hybridMultilevel"/>
    <w:tmpl w:val="21A4E84E"/>
    <w:lvl w:tplc="CD50246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400F38F5"/>
    <w:multiLevelType w:val="hybridMultilevel"/>
    <w:tmpl w:val="E15E92A8"/>
    <w:lvl w:tplc="FD88D8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C64E7"/>
    <w:multiLevelType w:val="hybridMultilevel"/>
    <w:tmpl w:val="72B0429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CB0516"/>
    <w:multiLevelType w:val="hybridMultilevel"/>
    <w:tmpl w:val="84AE881C"/>
    <w:lvl w:tplc="4B24344A" w:ilvl="0">
      <w:start w:val="1"/>
      <w:numFmt w:val="decimal"/>
      <w:lvlText w:val="%1."/>
      <w:lvlJc w:val="left"/>
      <w:pPr>
        <w:ind w:hanging="360" w:left="1789"/>
      </w:pPr>
      <w:rPr>
        <w:rFonts w:hint="default"/>
      </w:rPr>
    </w:lvl>
    <w:lvl w:tentative="true" w:tplc="041A0019" w:ilvl="1">
      <w:start w:val="1"/>
      <w:numFmt w:val="lowerLetter"/>
      <w:lvlText w:val="%2."/>
      <w:lvlJc w:val="left"/>
      <w:pPr>
        <w:ind w:hanging="360" w:left="2509"/>
      </w:pPr>
    </w:lvl>
    <w:lvl w:tentative="true" w:tplc="041A001B" w:ilvl="2">
      <w:start w:val="1"/>
      <w:numFmt w:val="lowerRoman"/>
      <w:lvlText w:val="%3."/>
      <w:lvlJc w:val="right"/>
      <w:pPr>
        <w:ind w:hanging="180" w:left="3229"/>
      </w:pPr>
    </w:lvl>
    <w:lvl w:tentative="true" w:tplc="041A000F" w:ilvl="3">
      <w:start w:val="1"/>
      <w:numFmt w:val="decimal"/>
      <w:lvlText w:val="%4."/>
      <w:lvlJc w:val="left"/>
      <w:pPr>
        <w:ind w:hanging="360" w:left="3949"/>
      </w:pPr>
    </w:lvl>
    <w:lvl w:tentative="true" w:tplc="041A0019" w:ilvl="4">
      <w:start w:val="1"/>
      <w:numFmt w:val="lowerLetter"/>
      <w:lvlText w:val="%5."/>
      <w:lvlJc w:val="left"/>
      <w:pPr>
        <w:ind w:hanging="360" w:left="4669"/>
      </w:pPr>
    </w:lvl>
    <w:lvl w:tentative="true" w:tplc="041A001B" w:ilvl="5">
      <w:start w:val="1"/>
      <w:numFmt w:val="lowerRoman"/>
      <w:lvlText w:val="%6."/>
      <w:lvlJc w:val="right"/>
      <w:pPr>
        <w:ind w:hanging="180" w:left="5389"/>
      </w:pPr>
    </w:lvl>
    <w:lvl w:tentative="true" w:tplc="041A000F" w:ilvl="6">
      <w:start w:val="1"/>
      <w:numFmt w:val="decimal"/>
      <w:lvlText w:val="%7."/>
      <w:lvlJc w:val="left"/>
      <w:pPr>
        <w:ind w:hanging="360" w:left="6109"/>
      </w:pPr>
    </w:lvl>
    <w:lvl w:tentative="true" w:tplc="041A0019" w:ilvl="7">
      <w:start w:val="1"/>
      <w:numFmt w:val="lowerLetter"/>
      <w:lvlText w:val="%8."/>
      <w:lvlJc w:val="left"/>
      <w:pPr>
        <w:ind w:hanging="360" w:left="6829"/>
      </w:pPr>
    </w:lvl>
    <w:lvl w:tentative="true" w:tplc="041A001B" w:ilvl="8">
      <w:start w:val="1"/>
      <w:numFmt w:val="lowerRoman"/>
      <w:lvlText w:val="%9."/>
      <w:lvlJc w:val="right"/>
      <w:pPr>
        <w:ind w:hanging="180" w:left="7549"/>
      </w:pPr>
    </w:lvl>
  </w:abstractNum>
  <w:abstractNum w:abstractNumId="14">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CE946C3"/>
    <w:multiLevelType w:val="hybridMultilevel"/>
    <w:tmpl w:val="407E756A"/>
    <w:lvl w:tplc="F266D282"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6">
    <w:nsid w:val="7F117A42"/>
    <w:multiLevelType w:val="hybridMultilevel"/>
    <w:tmpl w:val="C9486FC4"/>
    <w:lvl w:tplc="BEA2C63E" w:ilvl="0">
      <w:start w:val="1"/>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7">
    <w:nsid w:val="7F69329C"/>
    <w:multiLevelType w:val="hybridMultilevel"/>
    <w:tmpl w:val="66A64856"/>
    <w:lvl w:tplc="928695B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0"/>
  </w:num>
  <w:num w:numId="3">
    <w:abstractNumId w:val="12"/>
  </w:num>
  <w:num w:numId="4">
    <w:abstractNumId w:val="4"/>
  </w:num>
  <w:num w:numId="5">
    <w:abstractNumId w:val="7"/>
  </w:num>
  <w:num w:numId="6">
    <w:abstractNumId w:val="3"/>
  </w:num>
  <w:num w:numId="7">
    <w:abstractNumId w:val="16"/>
  </w:num>
  <w:num w:numId="8">
    <w:abstractNumId w:val="15"/>
  </w:num>
  <w:num w:numId="9">
    <w:abstractNumId w:val="13"/>
  </w:num>
  <w:num w:numId="10">
    <w:abstractNumId w:val="0"/>
  </w:num>
  <w:num w:numId="11">
    <w:abstractNumId w:val="5"/>
  </w:num>
  <w:num w:numId="12">
    <w:abstractNumId w:val="9"/>
  </w:num>
  <w:num w:numId="13">
    <w:abstractNumId w:val="14"/>
  </w:num>
  <w:num w:numId="14">
    <w:abstractNumId w:val="8"/>
  </w:num>
  <w:num w:numId="15">
    <w:abstractNumId w:val="6"/>
  </w:num>
  <w:num w:numId="16">
    <w:abstractNumId w:val="1"/>
  </w:num>
  <w:num w:numId="17">
    <w:abstractNumId w:val="17"/>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4E40"/>
    <w:rsid w:val="00002EA7"/>
    <w:rsid w:val="00004783"/>
    <w:rsid w:val="000C2EC7"/>
    <w:rsid w:val="000C7145"/>
    <w:rsid w:val="000F4B50"/>
    <w:rsid w:val="001568A3"/>
    <w:rsid w:val="001615A9"/>
    <w:rsid w:val="00164B82"/>
    <w:rsid w:val="0017547B"/>
    <w:rsid w:val="00180C66"/>
    <w:rsid w:val="0019396A"/>
    <w:rsid w:val="001B2153"/>
    <w:rsid w:val="001B2FC4"/>
    <w:rsid w:val="0022394B"/>
    <w:rsid w:val="00240EF8"/>
    <w:rsid w:val="0025402A"/>
    <w:rsid w:val="00257939"/>
    <w:rsid w:val="002661F5"/>
    <w:rsid w:val="002721CA"/>
    <w:rsid w:val="00280E22"/>
    <w:rsid w:val="002A329D"/>
    <w:rsid w:val="00305A38"/>
    <w:rsid w:val="00335033"/>
    <w:rsid w:val="003400BD"/>
    <w:rsid w:val="00340683"/>
    <w:rsid w:val="003521F3"/>
    <w:rsid w:val="00363FD2"/>
    <w:rsid w:val="0038674A"/>
    <w:rsid w:val="003C06B0"/>
    <w:rsid w:val="003E4669"/>
    <w:rsid w:val="004361BF"/>
    <w:rsid w:val="00455B58"/>
    <w:rsid w:val="00461944"/>
    <w:rsid w:val="004A65D5"/>
    <w:rsid w:val="004C14C1"/>
    <w:rsid w:val="004D5449"/>
    <w:rsid w:val="004D63FB"/>
    <w:rsid w:val="004E0BD0"/>
    <w:rsid w:val="004F36C7"/>
    <w:rsid w:val="00501580"/>
    <w:rsid w:val="005206F5"/>
    <w:rsid w:val="00562F59"/>
    <w:rsid w:val="00576AAB"/>
    <w:rsid w:val="00595BDF"/>
    <w:rsid w:val="005C4AF0"/>
    <w:rsid w:val="005E5BCE"/>
    <w:rsid w:val="00602656"/>
    <w:rsid w:val="006060BD"/>
    <w:rsid w:val="00636DDC"/>
    <w:rsid w:val="006406EF"/>
    <w:rsid w:val="00661876"/>
    <w:rsid w:val="006929C1"/>
    <w:rsid w:val="006D5B44"/>
    <w:rsid w:val="00701056"/>
    <w:rsid w:val="00714CA0"/>
    <w:rsid w:val="00783466"/>
    <w:rsid w:val="00795CEA"/>
    <w:rsid w:val="007A10CA"/>
    <w:rsid w:val="007A6A23"/>
    <w:rsid w:val="007A789A"/>
    <w:rsid w:val="007B2BB8"/>
    <w:rsid w:val="007B71E4"/>
    <w:rsid w:val="007D7D42"/>
    <w:rsid w:val="007F052E"/>
    <w:rsid w:val="007F729E"/>
    <w:rsid w:val="00821786"/>
    <w:rsid w:val="00842EA5"/>
    <w:rsid w:val="008771BC"/>
    <w:rsid w:val="008A34A7"/>
    <w:rsid w:val="008B7361"/>
    <w:rsid w:val="008C0514"/>
    <w:rsid w:val="008C41B7"/>
    <w:rsid w:val="009520FD"/>
    <w:rsid w:val="00966586"/>
    <w:rsid w:val="009705C9"/>
    <w:rsid w:val="00996459"/>
    <w:rsid w:val="009A12A6"/>
    <w:rsid w:val="009A4AE6"/>
    <w:rsid w:val="009A4CCD"/>
    <w:rsid w:val="009B3ABB"/>
    <w:rsid w:val="009C39EA"/>
    <w:rsid w:val="009D353D"/>
    <w:rsid w:val="00A03809"/>
    <w:rsid w:val="00A04E40"/>
    <w:rsid w:val="00A1216A"/>
    <w:rsid w:val="00A34BEB"/>
    <w:rsid w:val="00A91703"/>
    <w:rsid w:val="00A95FB3"/>
    <w:rsid w:val="00AB2585"/>
    <w:rsid w:val="00B04DEF"/>
    <w:rsid w:val="00B74A0D"/>
    <w:rsid w:val="00B846CE"/>
    <w:rsid w:val="00B84FFF"/>
    <w:rsid w:val="00B957D9"/>
    <w:rsid w:val="00C43CCB"/>
    <w:rsid w:val="00C547EE"/>
    <w:rsid w:val="00C6549B"/>
    <w:rsid w:val="00CF26E1"/>
    <w:rsid w:val="00D27F27"/>
    <w:rsid w:val="00D52440"/>
    <w:rsid w:val="00D63A87"/>
    <w:rsid w:val="00D74349"/>
    <w:rsid w:val="00D9162F"/>
    <w:rsid w:val="00DC4767"/>
    <w:rsid w:val="00DE1BF5"/>
    <w:rsid w:val="00E07DEE"/>
    <w:rsid w:val="00E55695"/>
    <w:rsid w:val="00E66005"/>
    <w:rsid w:val="00E77922"/>
    <w:rsid w:val="00ED2915"/>
    <w:rsid w:val="00F22C29"/>
    <w:rsid w:val="00F45AD2"/>
    <w:rsid w:val="00F810EB"/>
    <w:rsid w:val="00FC3373"/>
    <w:rsid w:val="00FD19C4"/>
    <w:rsid w:val="00FD1B4B"/>
    <w:rsid w:val="00FF0CF1"/>
    <w:rsid w:val="00FF138B"/>
    <w:rsid w:val="00FF5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2C29"/>
    <w:rPr>
      <w:rFonts w:cs="Tahoma" w:hAnsi="Tahoma" w:ascii="Tahoma"/>
      <w:sz w:val="16"/>
      <w:szCs w:val="16"/>
    </w:rPr>
  </w:style>
  <w:style w:styleId="Hiperveza" w:type="character">
    <w:name w:val="Hyperlink"/>
    <w:rsid w:val="00340683"/>
    <w:rPr>
      <w:color w:val="0000FF"/>
      <w:u w:val="single"/>
    </w:rPr>
  </w:style>
  <w:style w:styleId="Zaglavlje" w:type="paragraph">
    <w:name w:val="header"/>
    <w:basedOn w:val="Normal"/>
    <w:link w:val="ZaglavljeChar"/>
    <w:uiPriority w:val="99"/>
    <w:rsid w:val="00A91703"/>
    <w:pPr>
      <w:tabs>
        <w:tab w:pos="4536" w:val="center"/>
        <w:tab w:pos="9072" w:val="right"/>
      </w:tabs>
    </w:pPr>
  </w:style>
  <w:style w:customStyle="true" w:styleId="ZaglavljeChar" w:type="character">
    <w:name w:val="Zaglavlje Char"/>
    <w:link w:val="Zaglavlje"/>
    <w:uiPriority w:val="99"/>
    <w:rsid w:val="00A91703"/>
    <w:rPr>
      <w:rFonts w:hAnsi="Arial" w:ascii="Arial"/>
      <w:sz w:val="24"/>
      <w:lang w:val="en-GB"/>
    </w:rPr>
  </w:style>
  <w:style w:styleId="Podnoje" w:type="paragraph">
    <w:name w:val="footer"/>
    <w:basedOn w:val="Normal"/>
    <w:link w:val="PodnojeChar"/>
    <w:rsid w:val="00A91703"/>
    <w:pPr>
      <w:tabs>
        <w:tab w:pos="4536" w:val="center"/>
        <w:tab w:pos="9072" w:val="right"/>
      </w:tabs>
    </w:pPr>
  </w:style>
  <w:style w:customStyle="true" w:styleId="PodnojeChar" w:type="character">
    <w:name w:val="Podnožje Char"/>
    <w:link w:val="Podnoje"/>
    <w:rsid w:val="00A91703"/>
    <w:rPr>
      <w:rFonts w:hAnsi="Arial" w:ascii="Arial"/>
      <w:sz w:val="24"/>
      <w:lang w:val="en-GB"/>
    </w:rPr>
  </w:style>
  <w:style w:styleId="Odlomakpopisa" w:type="paragraph">
    <w:name w:val="List Paragraph"/>
    <w:basedOn w:val="Normal"/>
    <w:uiPriority w:val="34"/>
    <w:qFormat/>
    <w:rsid w:val="00C43CCB"/>
    <w:pPr>
      <w:ind w:left="720"/>
      <w:contextualSpacing/>
    </w:pPr>
  </w:style>
  <w:style w:styleId="StandardWeb" w:type="paragraph">
    <w:name w:val="Normal (Web)"/>
    <w:basedOn w:val="Normal"/>
    <w:uiPriority w:val="99"/>
    <w:unhideWhenUsed/>
    <w:rsid w:val="00B957D9"/>
    <w:pPr>
      <w:spacing w:after="135"/>
    </w:pPr>
    <w:rPr>
      <w:rFonts w:hAnsi="Times New Roman" w:ascii="Times New Roman"/>
      <w:szCs w:val="24"/>
      <w:lang w:val="hr-HR"/>
    </w:rPr>
  </w:style>
  <w:style w:styleId="Tijeloteksta" w:type="paragraph">
    <w:name w:val="Body Text"/>
    <w:basedOn w:val="Normal"/>
    <w:link w:val="TijelotekstaChar"/>
    <w:rsid w:val="004A65D5"/>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4A65D5"/>
    <w:rPr>
      <w:sz w:val="24"/>
      <w:szCs w:val="24"/>
    </w:rPr>
  </w:style>
  <w:style w:styleId="Tekstrezerviranogmjesta" w:type="character">
    <w:name w:val="Placeholder Text"/>
    <w:basedOn w:val="Zadanifontodlomka"/>
    <w:uiPriority w:val="99"/>
    <w:semiHidden/>
    <w:rsid w:val="00257939"/>
    <w:rPr>
      <w:color w:val="808080"/>
      <w:bdr w:space="0" w:sz="0" w:color="auto" w:val="none"/>
      <w:shd w:fill="auto" w:color="auto" w:val="clear"/>
    </w:rPr>
  </w:style>
  <w:style w:customStyle="true" w:styleId="eSPISCCParagraphDefaultFont" w:type="character">
    <w:name w:val="eSPIS_CC_Paragraph Default Font"/>
    <w:basedOn w:val="Zadanifontodlomka"/>
    <w:rsid w:val="002579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79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579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79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2C29"/>
    <w:rPr>
      <w:rFonts w:ascii="Tahoma" w:cs="Tahoma" w:hAnsi="Tahoma"/>
      <w:sz w:val="16"/>
      <w:szCs w:val="16"/>
    </w:rPr>
  </w:style>
  <w:style w:styleId="Hiperveza" w:type="character">
    <w:name w:val="Hyperlink"/>
    <w:rsid w:val="00340683"/>
    <w:rPr>
      <w:color w:val="0000FF"/>
      <w:u w:val="single"/>
    </w:rPr>
  </w:style>
  <w:style w:styleId="Zaglavlje" w:type="paragraph">
    <w:name w:val="header"/>
    <w:basedOn w:val="Normal"/>
    <w:link w:val="ZaglavljeChar"/>
    <w:uiPriority w:val="99"/>
    <w:rsid w:val="00A91703"/>
    <w:pPr>
      <w:tabs>
        <w:tab w:pos="4536" w:val="center"/>
        <w:tab w:pos="9072" w:val="right"/>
      </w:tabs>
    </w:pPr>
  </w:style>
  <w:style w:customStyle="1" w:styleId="ZaglavljeChar" w:type="character">
    <w:name w:val="Zaglavlje Char"/>
    <w:link w:val="Zaglavlje"/>
    <w:uiPriority w:val="99"/>
    <w:rsid w:val="00A91703"/>
    <w:rPr>
      <w:rFonts w:ascii="Arial" w:hAnsi="Arial"/>
      <w:sz w:val="24"/>
      <w:lang w:val="en-GB"/>
    </w:rPr>
  </w:style>
  <w:style w:styleId="Podnoje" w:type="paragraph">
    <w:name w:val="footer"/>
    <w:basedOn w:val="Normal"/>
    <w:link w:val="PodnojeChar"/>
    <w:rsid w:val="00A91703"/>
    <w:pPr>
      <w:tabs>
        <w:tab w:pos="4536" w:val="center"/>
        <w:tab w:pos="9072" w:val="right"/>
      </w:tabs>
    </w:pPr>
  </w:style>
  <w:style w:customStyle="1" w:styleId="PodnojeChar" w:type="character">
    <w:name w:val="Podnožje Char"/>
    <w:link w:val="Podnoje"/>
    <w:rsid w:val="00A91703"/>
    <w:rPr>
      <w:rFonts w:ascii="Arial" w:hAnsi="Arial"/>
      <w:sz w:val="24"/>
      <w:lang w:val="en-GB"/>
    </w:rPr>
  </w:style>
  <w:style w:styleId="Odlomakpopisa" w:type="paragraph">
    <w:name w:val="List Paragraph"/>
    <w:basedOn w:val="Normal"/>
    <w:uiPriority w:val="34"/>
    <w:qFormat/>
    <w:rsid w:val="00C43CCB"/>
    <w:pPr>
      <w:ind w:left="720"/>
      <w:contextualSpacing/>
    </w:pPr>
  </w:style>
  <w:style w:styleId="StandardWeb" w:type="paragraph">
    <w:name w:val="Normal (Web)"/>
    <w:basedOn w:val="Normal"/>
    <w:uiPriority w:val="99"/>
    <w:unhideWhenUsed/>
    <w:rsid w:val="00B957D9"/>
    <w:pPr>
      <w:spacing w:after="135"/>
    </w:pPr>
    <w:rPr>
      <w:rFonts w:ascii="Times New Roman" w:hAnsi="Times New Roman"/>
      <w:szCs w:val="24"/>
      <w:lang w:val="hr-HR"/>
    </w:rPr>
  </w:style>
  <w:style w:styleId="Tijeloteksta" w:type="paragraph">
    <w:name w:val="Body Text"/>
    <w:basedOn w:val="Normal"/>
    <w:link w:val="TijelotekstaChar"/>
    <w:rsid w:val="004A65D5"/>
    <w:pPr>
      <w:jc w:val="both"/>
    </w:pPr>
    <w:rPr>
      <w:rFonts w:ascii="Times New Roman" w:hAnsi="Times New Roman"/>
      <w:szCs w:val="24"/>
      <w:lang w:val="hr-HR"/>
    </w:rPr>
  </w:style>
  <w:style w:customStyle="1" w:styleId="TijelotekstaChar" w:type="character">
    <w:name w:val="Tijelo teksta Char"/>
    <w:basedOn w:val="Zadanifontodlomka"/>
    <w:link w:val="Tijeloteksta"/>
    <w:rsid w:val="004A65D5"/>
    <w:rPr>
      <w:sz w:val="24"/>
      <w:szCs w:val="24"/>
    </w:rPr>
  </w:style>
  <w:style w:styleId="Tekstrezerviranogmjesta" w:type="character">
    <w:name w:val="Placeholder Text"/>
    <w:basedOn w:val="Zadanifontodlomka"/>
    <w:uiPriority w:val="99"/>
    <w:semiHidden/>
    <w:rsid w:val="00257939"/>
    <w:rPr>
      <w:color w:val="808080"/>
      <w:bdr w:color="auto" w:space="0" w:sz="0" w:val="none"/>
      <w:shd w:color="auto" w:fill="auto" w:val="clear"/>
    </w:rPr>
  </w:style>
  <w:style w:customStyle="1" w:styleId="eSPISCCParagraphDefaultFont" w:type="character">
    <w:name w:val="eSPIS_CC_Paragraph Default Font"/>
    <w:basedOn w:val="Zadanifontodlomka"/>
    <w:rsid w:val="002579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79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579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79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1937181">
      <w:bodyDiv w:val="true"/>
      <w:marLeft w:val="0"/>
      <w:marRight w:val="0"/>
      <w:marTop w:val="0"/>
      <w:marBottom w:val="0"/>
      <w:divBdr>
        <w:top w:space="0" w:sz="0" w:color="auto" w:val="none"/>
        <w:left w:space="0" w:sz="0" w:color="auto" w:val="none"/>
        <w:bottom w:space="0" w:sz="0" w:color="auto" w:val="none"/>
        <w:right w:space="0" w:sz="0" w:color="auto" w:val="none"/>
      </w:divBdr>
      <w:divsChild>
        <w:div w:id="1182162890">
          <w:marLeft w:val="0"/>
          <w:marRight w:val="0"/>
          <w:marTop w:val="0"/>
          <w:marBottom w:val="0"/>
          <w:divBdr>
            <w:top w:space="0" w:sz="0" w:color="auto" w:val="none"/>
            <w:left w:space="0" w:sz="0" w:color="auto" w:val="none"/>
            <w:bottom w:space="0" w:sz="0" w:color="auto" w:val="none"/>
            <w:right w:space="0" w:sz="0" w:color="auto" w:val="none"/>
          </w:divBdr>
          <w:divsChild>
            <w:div w:id="1909879641">
              <w:marLeft w:val="-225"/>
              <w:marRight w:val="-225"/>
              <w:marTop w:val="0"/>
              <w:marBottom w:val="0"/>
              <w:divBdr>
                <w:top w:space="0" w:sz="0" w:color="auto" w:val="none"/>
                <w:left w:space="0" w:sz="0" w:color="auto" w:val="none"/>
                <w:bottom w:space="0" w:sz="0" w:color="auto" w:val="none"/>
                <w:right w:space="0" w:sz="0" w:color="auto" w:val="none"/>
              </w:divBdr>
              <w:divsChild>
                <w:div w:id="175000210">
                  <w:marLeft w:val="0"/>
                  <w:marRight w:val="0"/>
                  <w:marTop w:val="0"/>
                  <w:marBottom w:val="0"/>
                  <w:divBdr>
                    <w:top w:space="0" w:sz="0" w:color="auto" w:val="none"/>
                    <w:left w:space="0" w:sz="0" w:color="auto" w:val="none"/>
                    <w:bottom w:space="0" w:sz="0" w:color="auto" w:val="none"/>
                    <w:right w:space="0" w:sz="0" w:color="auto" w:val="none"/>
                  </w:divBdr>
                  <w:divsChild>
                    <w:div w:id="1235484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nastavak kao stečaj</izvorni_sadrzaj>
    <derivirana_varijabla naziv="DomainObject.Primjedba_1">nastavak kao stečaj</derivirana_varijabla>
  </DomainObject.Primjedba>
  <DomainObject.Oznaka>
    <izvorni_sadrzaj>St-3645/2016-31</izvorni_sadrzaj>
    <derivirana_varijabla naziv="DomainObject.Oznaka_1">St-3645/2016-31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3645</izvorni_sadrzaj>
    <derivirana_varijabla naziv="DomainObject.Predmet.Broj_1">3645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listopada 2016.</izvorni_sadrzaj>
    <derivirana_varijabla naziv="DomainObject.Predmet.DatumRjesavanja_1">18.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St-3645/2016</izvorni_sadrzaj>
    <derivirana_varijabla naziv="DomainObject.Predmet.OznakaBroj_1">St-3645/2016</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Pristojba plaćena, list 7 spisa</izvorni_sadrzaj>
    <derivirana_varijabla naziv="DomainObject.Predmet.PrimjedbaSuca_1">Pristojba plaćena, list 7 spisa</derivirana_varijabla>
  </DomainObject.Predmet.PrimjedbaSuca>
  <DomainObject.Predmet.PrimjedbaUpisnicara>
    <izvorni_sadrzaj/>
    <derivirana_varijabla naziv="DomainObject.Predmet.PrimjedbaUpisnicara_1"/>
  </DomainObject.Predmet.PrimjedbaUpisnicara>
  <DomainObject.Predmet.ProtustrankaFormated>
    <izvorni_sadrzaj>  TERRAFIRMA d.o.o. za pripremu zemljišta zastupanog po punomoćniku Dražen Hlišć; Matija Potočnjak</izvorni_sadrzaj>
    <derivirana_varijabla naziv="DomainObject.Predmet.ProtustrankaFormated_1">  TERRAFIRMA d.o.o. za pripremu zemljišta zastupanog po punomoćniku Dražen Hlišć; Matija Potočnjak</derivirana_varijabla>
  </DomainObject.Predmet.ProtustrankaFormated>
  <DomainObject.Predmet.ProtustrankaFormatedOIB>
    <izvorni_sadrzaj>  TERRAFIRMA d.o.o. za pripremu zemljišta, OIB 54997323899 zastupanog po punomoćniku Dražen Hlišć; Matija Potočnjak</izvorni_sadrzaj>
    <derivirana_varijabla naziv="DomainObject.Predmet.ProtustrankaFormatedOIB_1">  TERRAFIRMA d.o.o. za pripremu zemljišta, OIB 54997323899 zastupanog po punomoćniku Dražen Hlišć; Matija Potočnjak</derivirana_varijabla>
  </DomainObject.Predmet.ProtustrankaFormatedOIB>
  <DomainObject.Predmet.ProtustrankaFormatedWithAdress>
    <izvorni_sadrzaj> TERRAFIRMA d.o.o. za pripremu zemljišta, Poljička 13, 10000 Zagreb zastupanog po punomoćniku Dražen Hlišć; Matija Potočnjak</izvorni_sadrzaj>
    <derivirana_varijabla naziv="DomainObject.Predmet.ProtustrankaFormatedWithAdress_1"> TERRAFIRMA d.o.o. za pripremu zemljišta, Poljička 13, 10000 Zagreb zastupanog po punomoćniku Dražen Hlišć; Matija Potočnjak</derivirana_varijabla>
  </DomainObject.Predmet.ProtustrankaFormatedWithAdress>
  <DomainObject.Predmet.ProtustrankaFormatedWithAdressOIB>
    <izvorni_sadrzaj> TERRAFIRMA d.o.o. za pripremu zemljišta, OIB 54997323899, Poljička 13, 10000 Zagreb zastupanog po punomoćniku Dražen Hlišć; Matija Potočnjak</izvorni_sadrzaj>
    <derivirana_varijabla naziv="DomainObject.Predmet.ProtustrankaFormatedWithAdressOIB_1"> TERRAFIRMA d.o.o. za pripremu zemljišta, OIB 54997323899, Poljička 13, 10000 Zagreb zastupanog po punomoćniku Dražen Hlišć; Matija Potočnjak</derivirana_varijabla>
  </DomainObject.Predmet.ProtustrankaFormatedWithAdressOIB>
  <DomainObject.Predmet.ProtustrankaWithAdress>
    <izvorni_sadrzaj>TERRAFIRMA d.o.o. za pripremu zemljišta Poljička 13, 10000 Zagreb</izvorni_sadrzaj>
    <derivirana_varijabla naziv="DomainObject.Predmet.ProtustrankaWithAdress_1">TERRAFIRMA d.o.o. za pripremu zemljišta Poljička 13, 10000 Zagreb</derivirana_varijabla>
  </DomainObject.Predmet.ProtustrankaWithAdress>
  <DomainObject.Predmet.ProtustrankaWithAdressOIB>
    <izvorni_sadrzaj>TERRAFIRMA d.o.o. za pripremu zemljišta, OIB 54997323899, Poljička 13, 10000 Zagreb</izvorni_sadrzaj>
    <derivirana_varijabla naziv="DomainObject.Predmet.ProtustrankaWithAdressOIB_1">TERRAFIRMA d.o.o. za pripremu zemljišta, OIB 54997323899, Poljička 13, 10000 Zagreb</derivirana_varijabla>
  </DomainObject.Predmet.ProtustrankaWithAdressOIB>
  <DomainObject.Predmet.ProtustrankaNazivFormated>
    <izvorni_sadrzaj>TERRAFIRMA d.o.o. za pripremu zemljišta</izvorni_sadrzaj>
    <derivirana_varijabla naziv="DomainObject.Predmet.ProtustrankaNazivFormated_1">TERRAFIRMA d.o.o. za pripremu zemljišta</derivirana_varijabla>
  </DomainObject.Predmet.ProtustrankaNazivFormated>
  <DomainObject.Predmet.ProtustrankaNazivFormatedOIB>
    <izvorni_sadrzaj>TERRAFIRMA d.o.o. za pripremu zemljišta, OIB 54997323899</izvorni_sadrzaj>
    <derivirana_varijabla naziv="DomainObject.Predmet.ProtustrankaNazivFormatedOIB_1">TERRAFIRMA d.o.o. za pripremu zemljišta, OIB 54997323899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TERRAFIRMA d.o.o. za pripremu zemljišta</izvorni_sadrzaj>
    <derivirana_varijabla naziv="DomainObject.Predmet.StrankaFormated_1">  TERRAFIRMA d.o.o. za pripremu zemljišta</derivirana_varijabla>
  </DomainObject.Predmet.StrankaFormated>
  <DomainObject.Predmet.StrankaFormatedOIB>
    <izvorni_sadrzaj>  TERRAFIRMA d.o.o. za pripremu zemljišta, OIB 54997323899</izvorni_sadrzaj>
    <derivirana_varijabla naziv="DomainObject.Predmet.StrankaFormatedOIB_1">  TERRAFIRMA d.o.o. za pripremu zemljišta, OIB 54997323899</derivirana_varijabla>
  </DomainObject.Predmet.StrankaFormatedOIB>
  <DomainObject.Predmet.StrankaFormatedWithAdress>
    <izvorni_sadrzaj> TERRAFIRMA d.o.o. za pripremu zemljišta, Poljička 13, 10000 Zagreb</izvorni_sadrzaj>
    <derivirana_varijabla naziv="DomainObject.Predmet.StrankaFormatedWithAdress_1"> TERRAFIRMA d.o.o. za pripremu zemljišta, Poljička 13, 10000 Zagreb</derivirana_varijabla>
  </DomainObject.Predmet.StrankaFormatedWithAdress>
  <DomainObject.Predmet.StrankaFormatedWithAdressOIB>
    <izvorni_sadrzaj> TERRAFIRMA d.o.o. za pripremu zemljišta, OIB 54997323899, Poljička 13, 10000 Zagreb</izvorni_sadrzaj>
    <derivirana_varijabla naziv="DomainObject.Predmet.StrankaFormatedWithAdressOIB_1"> TERRAFIRMA d.o.o. za pripremu zemljišta, OIB 54997323899, Poljička 13, 10000 Zagreb</derivirana_varijabla>
  </DomainObject.Predmet.StrankaFormatedWithAdressOIB>
  <DomainObject.Predmet.StrankaWithAdress>
    <izvorni_sadrzaj>TERRAFIRMA d.o.o. za pripremu zemljišta Poljička 13,10000 Zagreb</izvorni_sadrzaj>
    <derivirana_varijabla naziv="DomainObject.Predmet.StrankaWithAdress_1">TERRAFIRMA d.o.o. za pripremu zemljišta Poljička 13,10000 Zagreb</derivirana_varijabla>
  </DomainObject.Predmet.StrankaWithAdress>
  <DomainObject.Predmet.StrankaWithAdressOIB>
    <izvorni_sadrzaj>TERRAFIRMA d.o.o. za pripremu zemljišta, OIB 54997323899, Poljička 13,10000 Zagreb</izvorni_sadrzaj>
    <derivirana_varijabla naziv="DomainObject.Predmet.StrankaWithAdressOIB_1">TERRAFIRMA d.o.o. za pripremu zemljišta, OIB 54997323899, Poljička 13,10000 Zagreb</derivirana_varijabla>
  </DomainObject.Predmet.StrankaWithAdressOIB>
  <DomainObject.Predmet.StrankaNazivFormated>
    <izvorni_sadrzaj>TERRAFIRMA d.o.o. za pripremu zemljišta</izvorni_sadrzaj>
    <derivirana_varijabla naziv="DomainObject.Predmet.StrankaNazivFormated_1">TERRAFIRMA d.o.o. za pripremu zemljišta</derivirana_varijabla>
  </DomainObject.Predmet.StrankaNazivFormated>
  <DomainObject.Predmet.StrankaNazivFormatedOIB>
    <izvorni_sadrzaj>TERRAFIRMA d.o.o. za pripremu zemljišta, OIB 54997323899</izvorni_sadrzaj>
    <derivirana_varijabla naziv="DomainObject.Predmet.StrankaNazivFormatedOIB_1">TERRAFIRMA d.o.o. za pripremu zemljišta, OIB 54997323899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TERRAFIRMA d.o.o. za pripremu zemljišta</item>
    </izvorni_sadrzaj>
    <derivirana_varijabla naziv="DomainObject.Predmet.StrankaListFormated_1">
      <item>TERRAFIRMA d.o.o. za pripremu zemljišta</item>
    </derivirana_varijabla>
  </DomainObject.Predmet.StrankaListFormated>
  <DomainObject.Predmet.StrankaListFormatedOIB>
    <izvorni_sadrzaj>
      <item>TERRAFIRMA d.o.o. za pripremu zemljišta, OIB 54997323899</item>
    </izvorni_sadrzaj>
    <derivirana_varijabla naziv="DomainObject.Predmet.StrankaListFormatedOIB_1">
      <item>TERRAFIRMA d.o.o. za pripremu zemljišta, OIB 54997323899</item>
    </derivirana_varijabla>
  </DomainObject.Predmet.StrankaListFormatedOIB>
  <DomainObject.Predmet.StrankaListFormatedWithAdress>
    <izvorni_sadrzaj>
      <item>TERRAFIRMA d.o.o. za pripremu zemljišta, Poljička 13, 10000 Zagreb</item>
    </izvorni_sadrzaj>
    <derivirana_varijabla naziv="DomainObject.Predmet.StrankaListFormatedWithAdress_1">
      <item>TERRAFIRMA d.o.o. za pripremu zemljišta, Poljička 13, 10000 Zagreb</item>
    </derivirana_varijabla>
  </DomainObject.Predmet.StrankaListFormatedWithAdress>
  <DomainObject.Predmet.StrankaListFormatedWithAdressOIB>
    <izvorni_sadrzaj>
      <item>TERRAFIRMA d.o.o. za pripremu zemljišta, OIB 54997323899, Poljička 13, 10000 Zagreb</item>
    </izvorni_sadrzaj>
    <derivirana_varijabla naziv="DomainObject.Predmet.StrankaListFormatedWithAdressOIB_1">
      <item>TERRAFIRMA d.o.o. za pripremu zemljišta, OIB 54997323899, Poljička 13, 10000 Zagreb</item>
    </derivirana_varijabla>
  </DomainObject.Predmet.StrankaListFormatedWithAdressOIB>
  <DomainObject.Predmet.StrankaListNazivFormated>
    <izvorni_sadrzaj>
      <item>TERRAFIRMA d.o.o. za pripremu zemljišta</item>
    </izvorni_sadrzaj>
    <derivirana_varijabla naziv="DomainObject.Predmet.StrankaListNazivFormated_1">
      <item>TERRAFIRMA d.o.o. za pripremu zemljišta</item>
    </derivirana_varijabla>
  </DomainObject.Predmet.StrankaListNazivFormated>
  <DomainObject.Predmet.StrankaListNazivFormatedOIB>
    <izvorni_sadrzaj>
      <item>TERRAFIRMA d.o.o. za pripremu zemljišta, OIB 54997323899</item>
    </izvorni_sadrzaj>
    <derivirana_varijabla naziv="DomainObject.Predmet.StrankaListNazivFormatedOIB_1">
      <item>TERRAFIRMA d.o.o. za pripremu zemljišta, OIB 54997323899</item>
    </derivirana_varijabla>
  </DomainObject.Predmet.StrankaListNazivFormatedOIB>
  <DomainObject.Predmet.ProtuStrankaListFormated>
    <izvorni_sadrzaj>
      <item>TERRAFIRMA d.o.o. za pripremu zemljišta zastupanog po punomoćniku Dražen Hlišć; Matija Potočnjak</item>
    </izvorni_sadrzaj>
    <derivirana_varijabla naziv="DomainObject.Predmet.ProtuStrankaListFormated_1">
      <item>TERRAFIRMA d.o.o. za pripremu zemljišta zastupanog po punomoćniku Dražen Hlišć; Matija Potočnjak</item>
    </derivirana_varijabla>
  </DomainObject.Predmet.ProtuStrankaListFormated>
  <DomainObject.Predmet.ProtuStrankaListFormatedOIB>
    <izvorni_sadrzaj>
      <item>TERRAFIRMA d.o.o. za pripremu zemljišta, OIB 54997323899 zastupanog po punomoćniku Dražen Hlišć; Matija Potočnjak</item>
    </izvorni_sadrzaj>
    <derivirana_varijabla naziv="DomainObject.Predmet.ProtuStrankaListFormatedOIB_1">
      <item>TERRAFIRMA d.o.o. za pripremu zemljišta, OIB 54997323899 zastupanog po punomoćniku Dražen Hlišć; Matija Potočnjak</item>
    </derivirana_varijabla>
  </DomainObject.Predmet.ProtuStrankaListFormatedOIB>
  <DomainObject.Predmet.ProtuStrankaListFormatedWithAdress>
    <izvorni_sadrzaj>
      <item>TERRAFIRMA d.o.o. za pripremu zemljišta, Poljička 13, 10000 Zagreb zastupanog po punomoćniku Dražen Hlišć; Matija Potočnjak</item>
    </izvorni_sadrzaj>
    <derivirana_varijabla naziv="DomainObject.Predmet.ProtuStrankaListFormatedWithAdress_1">
      <item>TERRAFIRMA d.o.o. za pripremu zemljišta, Poljička 13, 10000 Zagreb zastupanog po punomoćniku Dražen Hlišć; Matija Potočnjak</item>
    </derivirana_varijabla>
  </DomainObject.Predmet.ProtuStrankaListFormatedWithAdress>
  <DomainObject.Predmet.ProtuStrankaListFormatedWithAdressOIB>
    <izvorni_sadrzaj>
      <item>TERRAFIRMA d.o.o. za pripremu zemljišta, OIB 54997323899, Poljička 13, 10000 Zagreb zastupanog po punomoćniku Dražen Hlišć; Matija Potočnjak</item>
    </izvorni_sadrzaj>
    <derivirana_varijabla naziv="DomainObject.Predmet.ProtuStrankaListFormatedWithAdressOIB_1">
      <item>TERRAFIRMA d.o.o. za pripremu zemljišta, OIB 54997323899, Poljička 13, 10000 Zagreb zastupanog po punomoćniku Dražen Hlišć; Matija Potočnjak</item>
    </derivirana_varijabla>
  </DomainObject.Predmet.ProtuStrankaListFormatedWithAdressOIB>
  <DomainObject.Predmet.ProtuStrankaListNazivFormated>
    <izvorni_sadrzaj>
      <item>TERRAFIRMA d.o.o. za pripremu zemljišta</item>
    </izvorni_sadrzaj>
    <derivirana_varijabla naziv="DomainObject.Predmet.ProtuStrankaListNazivFormated_1">
      <item>TERRAFIRMA d.o.o. za pripremu zemljišta</item>
    </derivirana_varijabla>
  </DomainObject.Predmet.ProtuStrankaListNazivFormated>
  <DomainObject.Predmet.ProtuStrankaListNazivFormatedOIB>
    <izvorni_sadrzaj>
      <item>TERRAFIRMA d.o.o. za pripremu zemljišta, OIB 54997323899</item>
    </izvorni_sadrzaj>
    <derivirana_varijabla naziv="DomainObject.Predmet.ProtuStrankaListNazivFormatedOIB_1">
      <item>TERRAFIRMA d.o.o. za pripremu zemljišta, OIB 54997323899</item>
    </derivirana_varijabla>
  </DomainObject.Predmet.ProtuStrankaListNazivFormatedOIB>
  <DomainObject.Predmet.OstaliListFormated>
    <izvorni_sadrzaj>
      <item>Dražen Hlišć punomoćnik sudionika u postupku TERRAFIRMA d.o.o. za pripremu zemljišta</item>
      <item>Matija Potočnjak punomoćnik sudionika u postupku TERRAFIRMA d.o.o. za pripremu zemljišta</item>
    </izvorni_sadrzaj>
    <derivirana_varijabla naziv="DomainObject.Predmet.OstaliListFormated_1">
      <item>Dražen Hlišć punomoćnik sudionika u postupku TERRAFIRMA d.o.o. za pripremu zemljišta</item>
      <item>Matija Potočnjak punomoćnik sudionika u postupku TERRAFIRMA d.o.o. za pripremu zemljišta</item>
    </derivirana_varijabla>
  </DomainObject.Predmet.OstaliListFormated>
  <DomainObject.Predmet.OstaliListFormatedOIB>
    <izvorni_sadrzaj>
      <item>Dražen Hlišć, OIB 96928535366 punomoćnik sudionika u postupku TERRAFIRMA d.o.o. za pripremu zemljišta</item>
      <item>Matija Potočnjak, OIB 53056966535 punomoćnik sudionika u postupku TERRAFIRMA d.o.o. za pripremu zemljišta</item>
    </izvorni_sadrzaj>
    <derivirana_varijabla naziv="DomainObject.Predmet.OstaliListFormatedOIB_1">
      <item>Dražen Hlišć, OIB 96928535366 punomoćnik sudionika u postupku TERRAFIRMA d.o.o. za pripremu zemljišta</item>
      <item>Matija Potočnjak, OIB 53056966535 punomoćnik sudionika u postupku TERRAFIRMA d.o.o. za pripremu zemljišta</item>
    </derivirana_varijabla>
  </DomainObject.Predmet.OstaliListFormatedOIB>
  <DomainObject.Predmet.OstaliListFormatedWithAdress>
    <izvorni_sadrzaj>
      <item>Dražen Hlišć, Vatroslava Jagića 2, 23000 Zadar punomoćnik sudionika u postupku TERRAFIRMA d.o.o. za pripremu zemljišta</item>
      <item>Matija Potočnjak, Boškovićeva 20, 10000 Zagreb punomoćnik sudionika u postupku TERRAFIRMA d.o.o. za pripremu zemljišta</item>
    </izvorni_sadrzaj>
    <derivirana_varijabla naziv="DomainObject.Predmet.OstaliListFormatedWithAdress_1">
      <item>Dražen Hlišć, Vatroslava Jagića 2, 23000 Zadar punomoćnik sudionika u postupku TERRAFIRMA d.o.o. za pripremu zemljišta</item>
      <item>Matija Potočnjak, Boškovićeva 20, 10000 Zagreb punomoćnik sudionika u postupku TERRAFIRMA d.o.o. za pripremu zemljišta</item>
    </derivirana_varijabla>
  </DomainObject.Predmet.OstaliListFormatedWithAdress>
  <DomainObject.Predmet.OstaliListFormatedWithAdressOIB>
    <izvorni_sadrzaj>
      <item>Dražen Hlišć, OIB 96928535366, Vatroslava Jagića 2, 23000 Zadar punomoćnik sudionika u postupku TERRAFIRMA d.o.o. za pripremu zemljišta</item>
      <item>Matija Potočnjak, OIB 53056966535, Boškovićeva 20, 10000 Zagreb punomoćnik sudionika u postupku TERRAFIRMA d.o.o. za pripremu zemljišta</item>
    </izvorni_sadrzaj>
    <derivirana_varijabla naziv="DomainObject.Predmet.OstaliListFormatedWithAdressOIB_1">
      <item>Dražen Hlišć, OIB 96928535366, Vatroslava Jagića 2, 23000 Zadar punomoćnik sudionika u postupku TERRAFIRMA d.o.o. za pripremu zemljišta</item>
      <item>Matija Potočnjak, OIB 53056966535, Boškovićeva 20, 10000 Zagreb punomoćnik sudionika u postupku TERRAFIRMA d.o.o. za pripremu zemljišta</item>
    </derivirana_varijabla>
  </DomainObject.Predmet.OstaliListFormatedWithAdressOIB>
  <DomainObject.Predmet.OstaliListNazivFormated>
    <izvorni_sadrzaj>
      <item>Dražen Hlišć</item>
      <item>Matija Potočnjak</item>
    </izvorni_sadrzaj>
    <derivirana_varijabla naziv="DomainObject.Predmet.OstaliListNazivFormated_1">
      <item>Dražen Hlišć</item>
      <item>Matija Potočnjak</item>
    </derivirana_varijabla>
  </DomainObject.Predmet.OstaliListNazivFormated>
  <DomainObject.Predmet.OstaliListNazivFormatedOIB>
    <izvorni_sadrzaj>
      <item>Dražen Hlišć, OIB 96928535366</item>
      <item>Matija Potočnjak, OIB 53056966535</item>
    </izvorni_sadrzaj>
    <derivirana_varijabla naziv="DomainObject.Predmet.OstaliListNazivFormatedOIB_1">
      <item>Dražen Hlišć, OIB 96928535366</item>
      <item>Matija Potočnjak,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St-3645/2016-31</izvorni_sadrzaj>
    <derivirana_varijabla naziv="DomainObject.PoslovniBrojDokumenta_1">St-3645/2016-31</derivirana_varijabla>
  </DomainObject.PoslovniBrojDokumenta>
  <DomainObject.Predmet.StrankaIDrugi>
    <izvorni_sadrzaj>TERRAFIRMA d.o.o. za pripremu zemljišta</izvorni_sadrzaj>
    <derivirana_varijabla naziv="DomainObject.Predmet.StrankaIDrugi_1">TERRAFIRMA d.o.o. za pripremu zemljišta</derivirana_varijabla>
  </DomainObject.Predmet.StrankaIDrugi>
  <DomainObject.Predmet.ProtustrankaIDrugi>
    <izvorni_sadrzaj>TERRAFIRMA d.o.o. za pripremu zemljišta</izvorni_sadrzaj>
    <derivirana_varijabla naziv="DomainObject.Predmet.ProtustrankaIDrugi_1">TERRAFIRMA d.o.o. za pripremu zemljišta</derivirana_varijabla>
  </DomainObject.Predmet.ProtustrankaIDrugi>
  <DomainObject.Predmet.StrankaIDrugiAdressOIB>
    <izvorni_sadrzaj>TERRAFIRMA d.o.o. za pripremu zemljišta, OIB 54997323899, Poljička 13, 10000 Zagreb</izvorni_sadrzaj>
    <derivirana_varijabla naziv="DomainObject.Predmet.StrankaIDrugiAdressOIB_1">TERRAFIRMA d.o.o. za pripremu zemljišta, OIB 54997323899, Poljička 13, 10000 Zagreb</derivirana_varijabla>
  </DomainObject.Predmet.StrankaIDrugiAdressOIB>
  <DomainObject.Predmet.ProtustrankaIDrugiAdressOIB>
    <izvorni_sadrzaj>TERRAFIRMA d.o.o. za pripremu zemljišta, OIB 54997323899, Poljička 13, 10000 Zagreb</izvorni_sadrzaj>
    <derivirana_varijabla naziv="DomainObject.Predmet.ProtustrankaIDrugiAdressOIB_1">TERRAFIRMA d.o.o. za pripremu zemljišta, OIB 54997323899, Poljička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kolovoza 2016.</izvorni_sadrzaj>
    <derivirana_varijabla naziv="DomainObject.Predmet.OdlukaRjesenje.DatumDonosenjaOdluke_1">1. kolovoza 2016.</derivirana_varijabla>
  </DomainObject.Predmet.OdlukaRjesenje.DatumDonosenjaOdluke>
  <DomainObject.Predmet.OdlukaRjesenje.DatumPravomocnosti>
    <izvorni_sadrzaj>27. rujna 2016.</izvorni_sadrzaj>
    <derivirana_varijabla naziv="DomainObject.Predmet.OdlukaRjesenje.DatumPravomocnosti_1">27. rujna 2016.</derivirana_varijabla>
  </DomainObject.Predmet.OdlukaRjesenje.DatumPravomocnosti>
  <DomainObject.Predmet.OdlukaRjesenje.Oznaka>
    <izvorni_sadrzaj>St-3645/2016-19</izvorni_sadrzaj>
    <derivirana_varijabla naziv="DomainObject.Predmet.OdlukaRjesenje.Oznaka_1">St-3645/2016-19</derivirana_varijabla>
  </DomainObject.Predmet.OdlukaRjesenje.Oznaka>
  <DomainObject.Predmet.SudioniciListNaziv>
    <izvorni_sadrzaj>
      <item>TERRAFIRMA d.o.o. za pripremu zemljišta</item>
      <item>TERRAFIRMA d.o.o. za pripremu zemljišta</item>
      <item>Dražen Hlišć</item>
      <item>Matija Potočnjak</item>
    </izvorni_sadrzaj>
    <derivirana_varijabla naziv="DomainObject.Predmet.SudioniciListNaziv_1">
      <item>TERRAFIRMA d.o.o. za pripremu zemljišta</item>
      <item>TERRAFIRMA d.o.o. za pripremu zemljišta</item>
      <item>Dražen Hlišć</item>
      <item>Matija Potočnjak</item>
    </derivirana_varijabla>
  </DomainObject.Predmet.SudioniciListNaziv>
  <DomainObject.Predmet.SudioniciListAdressOIB>
    <izvorni_sadrzaj>
      <item>TERRAFIRMA d.o.o. za pripremu zemljišta, OIB 54997323899, Poljička 13,10000 Zagreb</item>
      <item>TERRAFIRMA d.o.o. za pripremu zemljišta, OIB 54997323899, Poljička 13,10000 Zagreb</item>
      <item>Dražen Hlišć, OIB 96928535366, Vatroslava Jagića 2,23000 Zadar</item>
      <item>Matija Potočnjak, OIB 53056966535, Boškovićeva 20,10000 Zagreb</item>
    </izvorni_sadrzaj>
    <derivirana_varijabla naziv="DomainObject.Predmet.SudioniciListAdressOIB_1">
      <item>TERRAFIRMA d.o.o. za pripremu zemljišta, OIB 54997323899, Poljička 13,10000 Zagreb</item>
      <item>TERRAFIRMA d.o.o. za pripremu zemljišta, OIB 54997323899, Poljička 13,10000 Zagreb</item>
      <item>Dražen Hlišć, OIB 96928535366, Vatroslava Jagića 2,23000 Zadar</item>
      <item>Matija Potočnjak, OIB 53056966535, Boškovićeva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54997323899</item>
      <item>, OIB 54997323899</item>
      <item>, OIB 96928535366</item>
      <item>, OIB 53056966535</item>
    </izvorni_sadrzaj>
    <derivirana_varijabla naziv="DomainObject.Predmet.SudioniciListNazivOIB_1">
      <item>, OIB 54997323899</item>
      <item>, OIB 54997323899</item>
      <item>, OIB 96928535366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505</properties:Words>
  <properties:Characters>2764</properties:Characters>
  <properties:Lines>71</properties:Lines>
  <properties:Paragraphs>26</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3343</properties:CharactersWithSpaces>
  <properties:SharedDoc>false</properties:SharedDoc>
  <properties:HLinks>
    <vt:vector size="6" baseType="variant">
      <vt:variant>
        <vt:i4>6750288</vt:i4>
      </vt:variant>
      <vt:variant>
        <vt:i4>0</vt:i4>
      </vt:variant>
      <vt:variant>
        <vt:i4>0</vt:i4>
      </vt:variant>
      <vt:variant>
        <vt:i4>5</vt:i4>
      </vt:variant>
      <vt:variant>
        <vt:lpwstr>mailto:nevenka.siladi@tszg.pravosudje.hr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2016-11-22T08:54:00Z</dcterms:created>
  <dc:creator>vdopar</dc:creator>
  <cp:lastModifiedBy>Monika Grbac</cp:lastModifiedBy>
  <cp:lastPrinted>2016-11-22T09:34:00Z</cp:lastPrinted>
  <dcterms:modified xmlns:xsi="http://www.w3.org/2001/XMLSchema-instance" xsi:type="dcterms:W3CDTF">2016-11-22T09:35:00Z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St-3645/2016-31 / Odluka - Rješenje</vt:lpwstr>
  </prop:property>
  <prop:property name="CC_coloring" pid="4" fmtid="{D5CDD505-2E9C-101B-9397-08002B2CF9AE}">
    <vt:bool>false</vt:bool>
  </prop:property>
  <prop:property name="BrojStranica" pid="5" fmtid="{D5CDD505-2E9C-101B-9397-08002B2CF9AE}">
    <vt:i4>2</vt:i4>
  </prop:property>
</prop:Properties>
</file>