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3c9f" w14:paraId="7dc3c9f" w:rsidRDefault="003F320D" w:rsidP="00CE4727" w:rsidR="003F320D" w:rsidRPr="005E2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D2511" w:rsidP="00CE4727" w:rsidR="003F320D" w:rsidRPr="006C2FFE">
      <w:pPr>
        <w:rPr>
          <w:sz w:val="24"/>
          <w:szCs w:val="24"/>
        </w:rPr>
      </w:pPr>
      <w:r w:rsidRPr="006C2FF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056BD" w:rsidP="00733860" w:rsidR="001056BD">
      <w:pPr>
        <w:jc w:val="both"/>
        <w:rPr>
          <w:sz w:val="24"/>
          <w:szCs w:val="24"/>
          <w:lang w:eastAsia="en-US"/>
        </w:rPr>
      </w:pPr>
    </w:p>
    <w:p w:rsidRDefault="00733860" w:rsidP="00733860" w:rsidR="00733860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>REPUBLIKA HRVATSKA</w:t>
      </w:r>
    </w:p>
    <w:p w:rsidRDefault="00733860" w:rsidP="00733860" w:rsidR="00733860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 xml:space="preserve">TRGOVAČKI SUD U ZAGREBU                                                                  </w:t>
      </w:r>
    </w:p>
    <w:p w:rsidRDefault="000441A3" w:rsidP="00733860" w:rsidR="00733860" w:rsidRPr="006C2FFE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</w:t>
      </w:r>
      <w:r w:rsidR="00733860" w:rsidRPr="006C2FFE">
        <w:rPr>
          <w:sz w:val="24"/>
          <w:szCs w:val="24"/>
          <w:lang w:eastAsia="en-US"/>
        </w:rPr>
        <w:t xml:space="preserve"> Zagre</w:t>
      </w:r>
      <w:r>
        <w:rPr>
          <w:sz w:val="24"/>
          <w:szCs w:val="24"/>
          <w:lang w:eastAsia="en-US"/>
        </w:rPr>
        <w:t>b, Amruševa 2/II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  </w:t>
      </w:r>
      <w:r w:rsidR="00733860" w:rsidRPr="006C2FFE">
        <w:rPr>
          <w:sz w:val="24"/>
          <w:szCs w:val="24"/>
        </w:rPr>
        <w:t>46. St-</w:t>
      </w:r>
      <w:r w:rsidR="0097299B">
        <w:rPr>
          <w:sz w:val="24"/>
          <w:szCs w:val="24"/>
        </w:rPr>
        <w:t>2872/2018</w:t>
      </w:r>
      <w:r w:rsidR="00733860" w:rsidRPr="006C2FFE">
        <w:rPr>
          <w:sz w:val="24"/>
          <w:szCs w:val="24"/>
        </w:rPr>
        <w:t xml:space="preserve">  </w:t>
      </w:r>
    </w:p>
    <w:p w:rsidRDefault="00733860" w:rsidP="002C0E29" w:rsidR="00E359B8" w:rsidRPr="006C2FFE">
      <w:pPr>
        <w:rPr>
          <w:b/>
          <w:sz w:val="24"/>
          <w:szCs w:val="24"/>
        </w:rPr>
      </w:pPr>
      <w:r w:rsidRPr="006C2FFE">
        <w:rPr>
          <w:b/>
          <w:sz w:val="24"/>
          <w:szCs w:val="24"/>
        </w:rPr>
        <w:tab/>
      </w:r>
      <w:r w:rsidRPr="006C2FFE">
        <w:rPr>
          <w:b/>
          <w:sz w:val="24"/>
          <w:szCs w:val="24"/>
        </w:rPr>
        <w:tab/>
      </w:r>
      <w:r w:rsidRPr="006C2FFE">
        <w:rPr>
          <w:sz w:val="24"/>
          <w:szCs w:val="24"/>
        </w:rPr>
        <w:tab/>
      </w:r>
      <w:r w:rsidRPr="006C2FFE">
        <w:rPr>
          <w:sz w:val="24"/>
          <w:szCs w:val="24"/>
        </w:rPr>
        <w:tab/>
        <w:t xml:space="preserve">               </w:t>
      </w:r>
    </w:p>
    <w:p w:rsidRDefault="001838C0" w:rsidP="006C2FFE" w:rsidR="001838C0">
      <w:pPr>
        <w:jc w:val="center"/>
        <w:rPr>
          <w:sz w:val="24"/>
          <w:szCs w:val="24"/>
        </w:rPr>
      </w:pPr>
    </w:p>
    <w:p w:rsidRDefault="001838C0" w:rsidP="006C2FFE" w:rsidR="001838C0">
      <w:pPr>
        <w:jc w:val="center"/>
        <w:rPr>
          <w:sz w:val="24"/>
          <w:szCs w:val="24"/>
        </w:rPr>
      </w:pPr>
    </w:p>
    <w:p w:rsidRDefault="00CE4727" w:rsidP="006C2FFE" w:rsidR="00CE4727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>Z A K L J U Č A K</w:t>
      </w:r>
    </w:p>
    <w:p w:rsidRDefault="00733860" w:rsidP="00733860" w:rsidR="00733860" w:rsidRPr="00733860">
      <w:pPr>
        <w:jc w:val="both"/>
        <w:rPr>
          <w:sz w:val="24"/>
          <w:szCs w:val="24"/>
        </w:rPr>
      </w:pPr>
      <w:r w:rsidRPr="00733860">
        <w:rPr>
          <w:sz w:val="24"/>
          <w:szCs w:val="24"/>
        </w:rPr>
        <w:tab/>
      </w:r>
    </w:p>
    <w:p w:rsidRDefault="0097299B" w:rsidP="0097299B" w:rsidR="0097299B" w:rsidRPr="0097299B">
      <w:pPr>
        <w:jc w:val="both"/>
        <w:rPr>
          <w:sz w:val="24"/>
          <w:szCs w:val="24"/>
        </w:rPr>
      </w:pPr>
      <w:r w:rsidRPr="0097299B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PHOENIX CAPITIS d.o.o., </w:t>
      </w:r>
      <w:r w:rsidRPr="0097299B">
        <w:rPr>
          <w:sz w:val="24"/>
          <w:szCs w:val="24"/>
          <w:lang w:val="pt-BR"/>
        </w:rPr>
        <w:t xml:space="preserve">OIB: 80769884323, </w:t>
      </w:r>
      <w:r w:rsidRPr="0097299B">
        <w:rPr>
          <w:color w:val="000000"/>
          <w:sz w:val="24"/>
          <w:szCs w:val="24"/>
        </w:rPr>
        <w:t xml:space="preserve"> Sesvete, Sesvetska cesta 29, </w:t>
      </w:r>
      <w:r>
        <w:rPr>
          <w:color w:val="000000"/>
          <w:sz w:val="24"/>
          <w:szCs w:val="24"/>
        </w:rPr>
        <w:t>30. svibnja 2019.</w:t>
      </w:r>
    </w:p>
    <w:p w:rsidRDefault="003F320D" w:rsidP="0064089D" w:rsidR="003F320D" w:rsidRPr="0097299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733860">
      <w:pPr>
        <w:jc w:val="center"/>
        <w:rPr>
          <w:sz w:val="24"/>
          <w:szCs w:val="24"/>
        </w:rPr>
      </w:pPr>
      <w:r w:rsidRPr="00733860">
        <w:rPr>
          <w:sz w:val="24"/>
          <w:szCs w:val="24"/>
        </w:rPr>
        <w:t>z a k l j u č i o      j e</w:t>
      </w:r>
    </w:p>
    <w:p w:rsidRDefault="005E2DC2" w:rsidP="00CE4727" w:rsidR="005E2DC2" w:rsidRPr="00733860">
      <w:pPr>
        <w:jc w:val="center"/>
        <w:rPr>
          <w:sz w:val="24"/>
          <w:szCs w:val="24"/>
        </w:rPr>
      </w:pPr>
    </w:p>
    <w:p w:rsidRDefault="005E2DC2" w:rsidP="005E2DC2" w:rsidR="005E2DC2" w:rsidRPr="0073386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jc w:val="both"/>
        <w:rPr>
          <w:sz w:val="24"/>
          <w:szCs w:val="24"/>
        </w:rPr>
      </w:pPr>
      <w:r w:rsidRPr="00733860">
        <w:rPr>
          <w:sz w:val="24"/>
          <w:szCs w:val="24"/>
        </w:rPr>
        <w:t>Određuje se ročište radi rasprave o pretpostavkama za otvaranje stečajnog postupka nad dužnikom</w:t>
      </w:r>
      <w:r w:rsidR="001056BD">
        <w:rPr>
          <w:sz w:val="24"/>
          <w:szCs w:val="24"/>
        </w:rPr>
        <w:t xml:space="preserve"> </w:t>
      </w:r>
      <w:r w:rsidR="0097299B" w:rsidRPr="0097299B">
        <w:rPr>
          <w:sz w:val="24"/>
          <w:szCs w:val="24"/>
        </w:rPr>
        <w:t xml:space="preserve">PHOENIX CAPITIS d.o.o., </w:t>
      </w:r>
      <w:r w:rsidR="0097299B" w:rsidRPr="0097299B">
        <w:rPr>
          <w:sz w:val="24"/>
          <w:szCs w:val="24"/>
          <w:lang w:val="pt-BR"/>
        </w:rPr>
        <w:t xml:space="preserve">OIB: 80769884323, </w:t>
      </w:r>
      <w:r w:rsidR="0097299B" w:rsidRPr="0097299B">
        <w:rPr>
          <w:color w:val="000000"/>
          <w:sz w:val="24"/>
          <w:szCs w:val="24"/>
        </w:rPr>
        <w:t xml:space="preserve"> Sesvete, Sesvetska cesta 29</w:t>
      </w:r>
      <w:r w:rsidRPr="00733860">
        <w:rPr>
          <w:sz w:val="24"/>
          <w:szCs w:val="24"/>
        </w:rPr>
        <w:t xml:space="preserve">, za dan </w:t>
      </w:r>
    </w:p>
    <w:p w:rsidRDefault="005E2DC2" w:rsidP="005E2DC2" w:rsidR="005E2DC2" w:rsidRPr="000A5A25">
      <w:pPr>
        <w:rPr>
          <w:sz w:val="24"/>
          <w:szCs w:val="24"/>
          <w:highlight w:val="lightGray"/>
        </w:rPr>
      </w:pPr>
    </w:p>
    <w:p w:rsidRDefault="0097299B" w:rsidP="005E2DC2" w:rsidR="005E2DC2" w:rsidRPr="00733860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3. srpnja</w:t>
      </w:r>
      <w:r w:rsidR="00733860" w:rsidRPr="00733860">
        <w:rPr>
          <w:sz w:val="24"/>
          <w:szCs w:val="24"/>
          <w:u w:val="single"/>
        </w:rPr>
        <w:t xml:space="preserve"> </w:t>
      </w:r>
      <w:r w:rsidR="005E2DC2" w:rsidRPr="00733860">
        <w:rPr>
          <w:sz w:val="24"/>
          <w:szCs w:val="24"/>
          <w:u w:val="single"/>
        </w:rPr>
        <w:t>201</w:t>
      </w:r>
      <w:r w:rsidR="00733860" w:rsidRPr="00733860">
        <w:rPr>
          <w:sz w:val="24"/>
          <w:szCs w:val="24"/>
          <w:u w:val="single"/>
        </w:rPr>
        <w:t>9</w:t>
      </w:r>
      <w:r w:rsidR="005E2DC2" w:rsidRPr="00733860">
        <w:rPr>
          <w:sz w:val="24"/>
          <w:szCs w:val="24"/>
          <w:u w:val="single"/>
        </w:rPr>
        <w:t xml:space="preserve">. godine u </w:t>
      </w:r>
      <w:r w:rsidR="00733860" w:rsidRPr="00733860">
        <w:rPr>
          <w:sz w:val="24"/>
          <w:szCs w:val="24"/>
          <w:u w:val="single"/>
        </w:rPr>
        <w:t>9</w:t>
      </w:r>
      <w:r>
        <w:rPr>
          <w:sz w:val="24"/>
          <w:szCs w:val="24"/>
          <w:u w:val="single"/>
        </w:rPr>
        <w:t>,0</w:t>
      </w:r>
      <w:r w:rsidR="001056BD">
        <w:rPr>
          <w:sz w:val="24"/>
          <w:szCs w:val="24"/>
          <w:u w:val="single"/>
        </w:rPr>
        <w:t>0</w:t>
      </w:r>
      <w:r w:rsidR="005E2DC2" w:rsidRPr="00733860">
        <w:rPr>
          <w:sz w:val="24"/>
          <w:szCs w:val="24"/>
          <w:u w:val="single"/>
        </w:rPr>
        <w:t xml:space="preserve"> sati</w:t>
      </w:r>
    </w:p>
    <w:p w:rsidRDefault="005E2DC2" w:rsidP="005E2DC2" w:rsidR="005E2DC2">
      <w:pPr>
        <w:rPr>
          <w:sz w:val="24"/>
          <w:szCs w:val="24"/>
        </w:rPr>
      </w:pPr>
    </w:p>
    <w:p w:rsidRDefault="001838C0" w:rsidP="005E2DC2" w:rsidR="001838C0" w:rsidRPr="00733860">
      <w:pPr>
        <w:rPr>
          <w:sz w:val="24"/>
          <w:szCs w:val="24"/>
        </w:rPr>
      </w:pPr>
    </w:p>
    <w:p w:rsidRDefault="005E2DC2" w:rsidP="005E2DC2" w:rsidR="005E2DC2" w:rsidRPr="006C2FFE">
      <w:pPr>
        <w:ind w:firstLine="11" w:left="709"/>
        <w:rPr>
          <w:sz w:val="24"/>
          <w:szCs w:val="24"/>
        </w:rPr>
      </w:pPr>
      <w:r w:rsidRPr="00733860">
        <w:rPr>
          <w:sz w:val="24"/>
          <w:szCs w:val="24"/>
        </w:rPr>
        <w:t xml:space="preserve">u prostorijama Trgovačkog suda u Zagrebu, </w:t>
      </w:r>
      <w:r w:rsidR="00733860" w:rsidRPr="00733860">
        <w:rPr>
          <w:sz w:val="24"/>
          <w:szCs w:val="24"/>
          <w:lang w:eastAsia="en-US"/>
        </w:rPr>
        <w:t>Amruševa 2/II</w:t>
      </w:r>
      <w:r w:rsidRPr="00733860">
        <w:rPr>
          <w:sz w:val="24"/>
          <w:szCs w:val="24"/>
        </w:rPr>
        <w:t>, soba 68/ III</w:t>
      </w:r>
      <w:r w:rsidR="00733860" w:rsidRPr="00733860">
        <w:rPr>
          <w:sz w:val="24"/>
          <w:szCs w:val="24"/>
        </w:rPr>
        <w:t>.</w:t>
      </w:r>
      <w:r w:rsidRPr="00733860">
        <w:rPr>
          <w:sz w:val="24"/>
          <w:szCs w:val="24"/>
        </w:rPr>
        <w:t xml:space="preserve">  kat </w:t>
      </w:r>
      <w:r w:rsidRPr="006C2FFE">
        <w:rPr>
          <w:sz w:val="24"/>
          <w:szCs w:val="24"/>
        </w:rPr>
        <w:t>(dvorišna zgrada)</w:t>
      </w:r>
      <w:r w:rsidR="001838C0">
        <w:rPr>
          <w:sz w:val="24"/>
          <w:szCs w:val="24"/>
        </w:rPr>
        <w:t>.</w:t>
      </w:r>
      <w:r w:rsidRPr="006C2FFE">
        <w:rPr>
          <w:sz w:val="24"/>
          <w:szCs w:val="24"/>
        </w:rPr>
        <w:t xml:space="preserve"> </w:t>
      </w:r>
    </w:p>
    <w:p w:rsidRDefault="005E2DC2" w:rsidP="005E2DC2" w:rsidR="005E2DC2">
      <w:pPr>
        <w:rPr>
          <w:sz w:val="24"/>
          <w:szCs w:val="24"/>
        </w:rPr>
      </w:pPr>
    </w:p>
    <w:p w:rsidRDefault="001838C0" w:rsidP="005E2DC2" w:rsidR="001838C0" w:rsidRPr="006C2FFE">
      <w:pPr>
        <w:rPr>
          <w:sz w:val="24"/>
          <w:szCs w:val="24"/>
        </w:rPr>
      </w:pPr>
    </w:p>
    <w:p w:rsidRDefault="005E2DC2" w:rsidP="000441A3" w:rsidR="005E2DC2" w:rsidRPr="000441A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rPr>
          <w:sz w:val="24"/>
          <w:szCs w:val="24"/>
        </w:rPr>
      </w:pPr>
      <w:r w:rsidRPr="006C2FFE">
        <w:rPr>
          <w:sz w:val="24"/>
          <w:szCs w:val="24"/>
        </w:rPr>
        <w:t>Na ročište se pozivaju pristupiti:</w:t>
      </w:r>
    </w:p>
    <w:p w:rsidRDefault="000441A3" w:rsidP="005E2DC2" w:rsidR="000441A3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FINA</w:t>
      </w:r>
    </w:p>
    <w:p w:rsidRDefault="000441A3" w:rsidP="005E2DC2" w:rsidR="005E2DC2" w:rsidRPr="001838C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1838C0">
        <w:rPr>
          <w:sz w:val="24"/>
          <w:szCs w:val="24"/>
        </w:rPr>
        <w:t>Dužnik</w:t>
      </w:r>
      <w:r w:rsidR="001056BD" w:rsidRPr="001838C0">
        <w:rPr>
          <w:sz w:val="24"/>
          <w:szCs w:val="24"/>
        </w:rPr>
        <w:t xml:space="preserve"> </w:t>
      </w:r>
      <w:r w:rsidR="001838C0" w:rsidRPr="001838C0">
        <w:rPr>
          <w:sz w:val="24"/>
          <w:szCs w:val="24"/>
        </w:rPr>
        <w:t xml:space="preserve">i </w:t>
      </w:r>
      <w:r w:rsidR="005E2DC2" w:rsidRPr="001838C0">
        <w:rPr>
          <w:sz w:val="24"/>
          <w:szCs w:val="24"/>
        </w:rPr>
        <w:t xml:space="preserve">zakonski zastupnik dužnika </w:t>
      </w:r>
      <w:r w:rsidR="001838C0" w:rsidRPr="001838C0">
        <w:rPr>
          <w:sz w:val="24"/>
          <w:szCs w:val="24"/>
        </w:rPr>
        <w:t>po odvjetniku Franji Ribiću</w:t>
      </w:r>
      <w:r w:rsidR="001838C0">
        <w:rPr>
          <w:sz w:val="24"/>
          <w:szCs w:val="24"/>
        </w:rPr>
        <w:t xml:space="preserve"> (punomoći listovi 26 i 27 spisa)</w:t>
      </w:r>
    </w:p>
    <w:p w:rsidRDefault="001056BD" w:rsidP="00CE4727" w:rsidR="00987E6B" w:rsidRPr="001838C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ERSTE BANKA d.d.</w:t>
      </w:r>
      <w:r w:rsidR="0097299B">
        <w:rPr>
          <w:sz w:val="24"/>
          <w:szCs w:val="24"/>
        </w:rPr>
        <w:t>, PBZ d.d., Zagrebačka banka d.d.</w:t>
      </w:r>
    </w:p>
    <w:p w:rsidRDefault="001056BD" w:rsidP="00CE4727" w:rsidR="001056BD">
      <w:pPr>
        <w:jc w:val="center"/>
        <w:rPr>
          <w:sz w:val="24"/>
          <w:szCs w:val="24"/>
        </w:rPr>
      </w:pPr>
    </w:p>
    <w:p w:rsidRDefault="00CE4727" w:rsidP="00CE4727" w:rsidR="00CE4727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 xml:space="preserve">U Zagrebu </w:t>
      </w:r>
      <w:r w:rsidR="0097299B">
        <w:rPr>
          <w:sz w:val="24"/>
          <w:szCs w:val="24"/>
        </w:rPr>
        <w:t>30. svibnja 2019.</w:t>
      </w:r>
      <w:r w:rsidR="000441A3">
        <w:rPr>
          <w:sz w:val="24"/>
          <w:szCs w:val="24"/>
        </w:rPr>
        <w:t xml:space="preserve"> </w:t>
      </w:r>
    </w:p>
    <w:p w:rsidRDefault="00CE4727" w:rsidP="00CE4727" w:rsidR="00CE4727" w:rsidRPr="006C2FFE">
      <w:pPr>
        <w:jc w:val="center"/>
        <w:rPr>
          <w:sz w:val="24"/>
          <w:szCs w:val="24"/>
        </w:rPr>
      </w:pPr>
    </w:p>
    <w:p w:rsidRDefault="003F320D" w:rsidP="00CE4727" w:rsidR="003F320D" w:rsidRPr="006C2FFE">
      <w:pPr>
        <w:jc w:val="center"/>
        <w:rPr>
          <w:sz w:val="24"/>
          <w:szCs w:val="24"/>
        </w:rPr>
      </w:pPr>
    </w:p>
    <w:p w:rsidRDefault="00CE4727" w:rsidP="00CE4727" w:rsidR="00CE4727" w:rsidRPr="006C2FFE">
      <w:pPr>
        <w:pStyle w:val="Tijeloteksta"/>
        <w:ind w:left="5760"/>
      </w:pPr>
      <w:r w:rsidRPr="006C2FFE">
        <w:tab/>
        <w:t>S</w:t>
      </w:r>
      <w:r w:rsidR="005E2DC2" w:rsidRPr="006C2FFE">
        <w:t>utkinja</w:t>
      </w:r>
      <w:r w:rsidRPr="006C2FFE">
        <w:t>:</w:t>
      </w:r>
    </w:p>
    <w:p w:rsidRDefault="002C0E29" w:rsidP="000441A3" w:rsidR="00CE4727" w:rsidRPr="006C2FFE">
      <w:pPr>
        <w:pStyle w:val="Tijeloteksta"/>
        <w:ind w:firstLine="720" w:left="5040"/>
      </w:pPr>
      <w:r w:rsidRPr="006C2FFE">
        <w:t xml:space="preserve">    </w:t>
      </w:r>
      <w:r w:rsidR="00E72D2A" w:rsidRPr="006C2FFE">
        <w:t xml:space="preserve"> </w:t>
      </w:r>
      <w:r w:rsidR="009457C8" w:rsidRPr="006C2FFE">
        <w:t xml:space="preserve">     </w:t>
      </w:r>
      <w:r w:rsidRPr="006C2FFE">
        <w:t xml:space="preserve"> </w:t>
      </w:r>
      <w:r w:rsidR="005E2DC2" w:rsidRPr="006C2FFE">
        <w:t>Maja Praljak</w:t>
      </w:r>
    </w:p>
    <w:p w:rsidRDefault="001056BD" w:rsidP="00733860" w:rsidR="001056BD">
      <w:pPr>
        <w:rPr>
          <w:sz w:val="24"/>
          <w:szCs w:val="24"/>
        </w:rPr>
      </w:pPr>
    </w:p>
    <w:p w:rsidRDefault="001056BD" w:rsidP="00733860" w:rsidR="001056BD">
      <w:pPr>
        <w:rPr>
          <w:sz w:val="24"/>
          <w:szCs w:val="24"/>
        </w:rPr>
      </w:pPr>
    </w:p>
    <w:p w:rsidRDefault="001056BD" w:rsidP="00733860" w:rsidR="001056BD">
      <w:pPr>
        <w:rPr>
          <w:sz w:val="24"/>
          <w:szCs w:val="24"/>
        </w:rPr>
      </w:pPr>
    </w:p>
    <w:p w:rsidRDefault="001056BD" w:rsidP="00733860" w:rsidR="001056BD">
      <w:pPr>
        <w:rPr>
          <w:sz w:val="24"/>
          <w:szCs w:val="24"/>
        </w:rPr>
      </w:pPr>
    </w:p>
    <w:p w:rsidRDefault="00733860" w:rsidP="00733860" w:rsidR="00733860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>UPUTA O PRAVNOM LIJEKU</w:t>
      </w:r>
    </w:p>
    <w:p w:rsidRDefault="00733860" w:rsidP="00733860" w:rsidR="00733860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>Protiv ovog zaključka nije dopuštena žalba ( čl. 19. st. 7. SZ)</w:t>
      </w:r>
    </w:p>
    <w:p w:rsidRDefault="00733860" w:rsidP="00733860" w:rsidR="00733860" w:rsidRPr="006C2FFE">
      <w:pPr>
        <w:rPr>
          <w:sz w:val="24"/>
          <w:szCs w:val="24"/>
        </w:rPr>
      </w:pPr>
    </w:p>
    <w:p w:rsidRDefault="00CE4727" w:rsidP="00CE4727" w:rsidR="00CE4727" w:rsidRPr="006C2FFE">
      <w:pPr>
        <w:rPr>
          <w:sz w:val="24"/>
          <w:szCs w:val="24"/>
        </w:rPr>
      </w:pPr>
    </w:p>
    <w:sectPr w:rsidSect="00516A2C" w:rsidR="00CE4727" w:rsidRPr="006C2FF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23F"/>
    <w:multiLevelType w:val="hybridMultilevel"/>
    <w:tmpl w:val="3E3601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D863B6"/>
    <w:multiLevelType w:val="hybridMultilevel"/>
    <w:tmpl w:val="2CFC3FAA"/>
    <w:lvl w:tplc="516629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D54088"/>
    <w:multiLevelType w:val="hybridMultilevel"/>
    <w:tmpl w:val="F8A2121C"/>
    <w:lvl w:tplc="6F8E3830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441A3"/>
    <w:rsid w:val="00097E91"/>
    <w:rsid w:val="000A5A25"/>
    <w:rsid w:val="000C115C"/>
    <w:rsid w:val="000F3FBC"/>
    <w:rsid w:val="00103F3D"/>
    <w:rsid w:val="001056BD"/>
    <w:rsid w:val="00130EF6"/>
    <w:rsid w:val="001332EB"/>
    <w:rsid w:val="00146866"/>
    <w:rsid w:val="00166AE8"/>
    <w:rsid w:val="001838C0"/>
    <w:rsid w:val="001A0815"/>
    <w:rsid w:val="001D2511"/>
    <w:rsid w:val="002118F2"/>
    <w:rsid w:val="00216892"/>
    <w:rsid w:val="002A46D6"/>
    <w:rsid w:val="002B13AE"/>
    <w:rsid w:val="002B5611"/>
    <w:rsid w:val="002C0E29"/>
    <w:rsid w:val="0033459C"/>
    <w:rsid w:val="0035043B"/>
    <w:rsid w:val="003E0B94"/>
    <w:rsid w:val="003F320D"/>
    <w:rsid w:val="00471506"/>
    <w:rsid w:val="00494BF5"/>
    <w:rsid w:val="004C6A58"/>
    <w:rsid w:val="004E5469"/>
    <w:rsid w:val="004F022B"/>
    <w:rsid w:val="00516A2C"/>
    <w:rsid w:val="00547C09"/>
    <w:rsid w:val="00564481"/>
    <w:rsid w:val="005B5B68"/>
    <w:rsid w:val="005E2DC2"/>
    <w:rsid w:val="00604901"/>
    <w:rsid w:val="0064089D"/>
    <w:rsid w:val="0065484C"/>
    <w:rsid w:val="006A03F6"/>
    <w:rsid w:val="006A5A36"/>
    <w:rsid w:val="006C2FFE"/>
    <w:rsid w:val="006F1EBD"/>
    <w:rsid w:val="00712637"/>
    <w:rsid w:val="00733860"/>
    <w:rsid w:val="00770B84"/>
    <w:rsid w:val="00775FD2"/>
    <w:rsid w:val="007A6843"/>
    <w:rsid w:val="007B3F07"/>
    <w:rsid w:val="007F082E"/>
    <w:rsid w:val="008848A6"/>
    <w:rsid w:val="008B6E62"/>
    <w:rsid w:val="008C4205"/>
    <w:rsid w:val="009457C8"/>
    <w:rsid w:val="0097299B"/>
    <w:rsid w:val="00987E6B"/>
    <w:rsid w:val="009F0E4A"/>
    <w:rsid w:val="009F122E"/>
    <w:rsid w:val="00B07CEE"/>
    <w:rsid w:val="00B639DE"/>
    <w:rsid w:val="00BC1CDB"/>
    <w:rsid w:val="00C10154"/>
    <w:rsid w:val="00C232EF"/>
    <w:rsid w:val="00C40C56"/>
    <w:rsid w:val="00CE4727"/>
    <w:rsid w:val="00D13D51"/>
    <w:rsid w:val="00D200DC"/>
    <w:rsid w:val="00D51828"/>
    <w:rsid w:val="00D6062E"/>
    <w:rsid w:val="00D6215F"/>
    <w:rsid w:val="00DC0792"/>
    <w:rsid w:val="00DE6DBE"/>
    <w:rsid w:val="00E26ADC"/>
    <w:rsid w:val="00E359B8"/>
    <w:rsid w:val="00E560CF"/>
    <w:rsid w:val="00E72D2A"/>
    <w:rsid w:val="00E8435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8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8F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8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8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8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8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8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8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St-2872/2018</izvorni_sadrzaj>
    <derivirana_varijabla naziv="DomainObject.Predmet.OznakaBroj_1">St-2872/2018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PHOENIX CAPITIS d.o.o. zastupanog po punomoćniku Franjo Ribić</izvorni_sadrzaj>
    <derivirana_varijabla naziv="DomainObject.Predmet.ProtustrankaFormated_1">  PHOENIX CAPITIS d.o.o. zastupanog po punomoćniku Franjo Ribić</derivirana_varijabla>
  </DomainObject.Predmet.ProtustrankaFormated>
  <DomainObject.Predmet.ProtustrankaFormatedOIB>
    <izvorni_sadrzaj>  PHOENIX CAPITIS d.o.o., OIB 80769884323 zastupanog po punomoćniku Franjo Ribić</izvorni_sadrzaj>
    <derivirana_varijabla naziv="DomainObject.Predmet.ProtustrankaFormatedOIB_1">  PHOENIX CAPITIS d.o.o., OIB 80769884323 zastupanog po punomoćniku Franjo Ribić</derivirana_varijabla>
  </DomainObject.Predmet.ProtustrankaFormatedOIB>
  <DomainObject.Predmet.ProtustrankaFormatedWithAdress>
    <izvorni_sadrzaj> PHOENIX CAPITIS d.o.o., Sesvetska cesta 29, 10360 Sesvete zastupanog po punomoćniku Franjo Ribić</izvorni_sadrzaj>
    <derivirana_varijabla naziv="DomainObject.Predmet.ProtustrankaFormatedWithAdress_1"> PHOENIX CAPITIS d.o.o., Sesvetska cesta 29, 10360 Sesvete zastupanog po punomoćniku Franjo Ribić</derivirana_varijabla>
  </DomainObject.Predmet.ProtustrankaFormatedWithAdress>
  <DomainObject.Predmet.ProtustrankaFormatedWithAdressOIB>
    <izvorni_sadrzaj> PHOENIX CAPITIS d.o.o., OIB 80769884323, Sesvetska cesta 29, 10360 Sesvete zastupanog po punomoćniku Franjo Ribić</izvorni_sadrzaj>
    <derivirana_varijabla naziv="DomainObject.Predmet.ProtustrankaFormatedWithAdressOIB_1"> PHOENIX CAPITIS d.o.o., OIB 80769884323, Sesvetska cesta 29, 10360 Sesvete zastupanog po punomoćniku Franjo Ribić</derivirana_varijabla>
  </DomainObject.Predmet.ProtustrankaFormatedWithAdressOIB>
  <DomainObject.Predmet.ProtustrankaWithAdress>
    <izvorni_sadrzaj>PHOENIX CAPITIS d.o.o. Sesvetska cesta 29, 10360 Sesvete</izvorni_sadrzaj>
    <derivirana_varijabla naziv="DomainObject.Predmet.ProtustrankaWithAdress_1">PHOENIX CAPITIS d.o.o. Sesvetska cesta 29, 10360 Sesvete</derivirana_varijabla>
  </DomainObject.Predmet.ProtustrankaWithAdress>
  <DomainObject.Predmet.ProtustrankaWithAdressOIB>
    <izvorni_sadrzaj>PHOENIX CAPITIS d.o.o., OIB 80769884323, Sesvetska cesta 29, 10360 Sesvete</izvorni_sadrzaj>
    <derivirana_varijabla naziv="DomainObject.Predmet.ProtustrankaWithAdressOIB_1">PHOENIX CAPITIS d.o.o., OIB 80769884323, Sesvetska cesta 29, 10360 Sesvete</derivirana_varijabla>
  </DomainObject.Predmet.ProtustrankaWithAdressOIB>
  <DomainObject.Predmet.ProtustrankaNazivFormated>
    <izvorni_sadrzaj>PHOENIX CAPITIS d.o.o.</izvorni_sadrzaj>
    <derivirana_varijabla naziv="DomainObject.Predmet.ProtustrankaNazivFormated_1">PHOENIX CAPITIS d.o.o.</derivirana_varijabla>
  </DomainObject.Predmet.ProtustrankaNazivFormated>
  <DomainObject.Predmet.ProtustrankaNazivFormatedOIB>
    <izvorni_sadrzaj>PHOENIX CAPITIS d.o.o., OIB 80769884323</izvorni_sadrzaj>
    <derivirana_varijabla naziv="DomainObject.Predmet.ProtustrankaNazivFormatedOIB_1">PHOENIX CAPITIS d.o.o., OIB 80769884323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PHOENIX CAPITIS d.o.o. zastupanog po punomoćniku Franjo Ribić</item>
    </izvorni_sadrzaj>
    <derivirana_varijabla naziv="DomainObject.Predmet.ProtuStrankaListFormated_1">
      <item>PHOENIX CAPITIS d.o.o. zastupanog po punomoćniku Franjo Ribić</item>
    </derivirana_varijabla>
  </DomainObject.Predmet.ProtuStrankaListFormated>
  <DomainObject.Predmet.ProtuStrankaListFormatedOIB>
    <izvorni_sadrzaj>
      <item>PHOENIX CAPITIS d.o.o., OIB 80769884323 zastupanog po punomoćniku Franjo Ribić</item>
    </izvorni_sadrzaj>
    <derivirana_varijabla naziv="DomainObject.Predmet.ProtuStrankaListFormatedOIB_1">
      <item>PHOENIX CAPITIS d.o.o., OIB 80769884323 zastupanog po punomoćniku Franjo Ribić</item>
    </derivirana_varijabla>
  </DomainObject.Predmet.ProtuStrankaListFormatedOIB>
  <DomainObject.Predmet.ProtuStrankaListFormatedWithAdress>
    <izvorni_sadrzaj>
      <item>PHOENIX CAPITIS d.o.o., Sesvetska cesta 29, 10360 Sesvete zastupanog po punomoćniku Franjo Ribić</item>
    </izvorni_sadrzaj>
    <derivirana_varijabla naziv="DomainObject.Predmet.ProtuStrankaListFormatedWithAdress_1">
      <item>PHOENIX CAPITIS d.o.o., Sesvetska cesta 29, 10360 Sesvete zastupanog po punomoćniku Franjo Ribić</item>
    </derivirana_varijabla>
  </DomainObject.Predmet.ProtuStrankaListFormatedWithAdress>
  <DomainObject.Predmet.ProtuStrankaListFormatedWithAdressOIB>
    <izvorni_sadrzaj>
      <item>PHOENIX CAPITIS d.o.o., OIB 80769884323, Sesvetska cesta 29, 10360 Sesvete zastupanog po punomoćniku Franjo Ribić</item>
    </izvorni_sadrzaj>
    <derivirana_varijabla naziv="DomainObject.Predmet.ProtuStrankaListFormatedWithAdressOIB_1">
      <item>PHOENIX CAPITIS d.o.o., OIB 80769884323, Sesvetska cesta 29, 10360 Sesvete zastupanog po punomoćniku Franjo Ribić</item>
    </derivirana_varijabla>
  </DomainObject.Predmet.ProtuStrankaListFormatedWithAdressOIB>
  <DomainObject.Predmet.ProtuStrankaListNazivFormated>
    <izvorni_sadrzaj>
      <item>PHOENIX CAPITIS d.o.o.</item>
    </izvorni_sadrzaj>
    <derivirana_varijabla naziv="DomainObject.Predmet.ProtuStrankaListNazivFormated_1">
      <item>PHOENIX CAPITIS d.o.o.</item>
    </derivirana_varijabla>
  </DomainObject.Predmet.ProtuStrankaListNazivFormated>
  <DomainObject.Predmet.ProtuStrankaListNazivFormatedOIB>
    <izvorni_sadrzaj>
      <item>PHOENIX CAPITIS d.o.o., OIB 80769884323</item>
    </izvorni_sadrzaj>
    <derivirana_varijabla naziv="DomainObject.Predmet.ProtuStrankaListNazivFormatedOIB_1">
      <item>PHOENIX CAPITIS d.o.o., OIB 80769884323</item>
    </derivirana_varijabla>
  </DomainObject.Predmet.ProtuStrankaListNazivFormatedOIB>
  <DomainObject.Predmet.OstaliListFormated>
    <izvorni_sadrzaj>
      <item>Krešimir Matković</item>
      <item>ERSTE&amp;STEIERMÄRKISCHE BANKA dioničko društvo</item>
      <item>PRIVREDNA BANKA ZAGREB - DIONIČKO DRUŠTVO</item>
      <item>ZAGREBAČKA BANKA DIONIČKO DRUŠTVO</item>
      <item>Franjo Ribić punomoćnik sudionika u postupku PHOENIX CAPITIS d.o.o.</item>
    </izvorni_sadrzaj>
    <derivirana_varijabla naziv="DomainObject.Predmet.OstaliListFormated_1">
      <item>Krešimir Matković</item>
      <item>ERSTE&amp;STEIERMÄRKISCHE BANKA dioničko društvo</item>
      <item>PRIVREDNA BANKA ZAGREB - DIONIČKO DRUŠTVO</item>
      <item>ZAGREBAČKA BANKA DIONIČKO DRUŠTVO</item>
      <item>Franjo Ribić punomoćnik sudionika u postupku PHOENIX CAPITIS d.o.o.</item>
    </derivirana_varijabla>
  </DomainObject.Predmet.OstaliListFormated>
  <DomainObject.Predmet.OstaliListFormatedOIB>
    <izvorni_sadrzaj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 punomoćnik sudionika u postupku PHOENIX CAPITIS d.o.o.</item>
    </izvorni_sadrzaj>
    <derivirana_varijabla naziv="DomainObject.Predmet.OstaliListFormatedOIB_1"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 punomoćnik sudionika u postupku PHOENIX CAPITIS d.o.o.</item>
    </derivirana_varijabla>
  </DomainObject.Predmet.OstaliListFormatedOIB>
  <DomainObject.Predmet.OstaliListFormatedWithAdress>
    <izvorni_sadrzaj>
      <item>Krešimir Matković, Selčinska ulica 7, 10360 Sesvete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  <item>Franjo Ribić, Avenija Dubrovnik 10, 10000 Zagreb punomoćnik sudionika u postupku PHOENIX CAPITIS d.o.o.</item>
    </izvorni_sadrzaj>
    <derivirana_varijabla naziv="DomainObject.Predmet.OstaliListFormatedWithAdress_1">
      <item>Krešimir Matković, Selčinska ulica 7, 10360 Sesvete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  <item>Franjo Ribić, Avenija Dubrovnik 10, 10000 Zagreb punomoćnik sudionika u postupku PHOENIX CAPITIS d.o.o.</item>
    </derivirana_varijabla>
  </DomainObject.Predmet.OstaliListFormatedWithAdress>
  <DomainObject.Predmet.OstaliListFormatedWithAdressOIB>
    <izvorni_sadrzaj>
      <item>Krešimir Matković, OIB 96890128545, Selčinska ulica 7, 10360 Sesvete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  <item>Franjo Ribić, Avenija Dubrovnik 10, 10000 Zagreb punomoćnik sudionika u postupku PHOENIX CAPITIS d.o.o.</item>
    </izvorni_sadrzaj>
    <derivirana_varijabla naziv="DomainObject.Predmet.OstaliListFormatedWithAdressOIB_1">
      <item>Krešimir Matković, OIB 96890128545, Selčinska ulica 7, 10360 Sesvete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  <item>Franjo Ribić, Avenija Dubrovnik 10, 10000 Zagreb punomoćnik sudionika u postupku PHOENIX CAPITIS d.o.o.</item>
    </derivirana_varijabla>
  </DomainObject.Predmet.OstaliListFormatedWithAdressOIB>
  <DomainObject.Predmet.OstaliListNazivFormated>
    <izvorni_sadrzaj>
      <item>Krešimir Matković</item>
      <item>ERSTE&amp;STEIERMÄRKISCHE BANKA dioničko društvo</item>
      <item>PRIVREDNA BANKA ZAGREB - DIONIČKO DRUŠTVO</item>
      <item>ZAGREBAČKA BANKA DIONIČKO DRUŠTVO</item>
      <item>Franjo Ribić</item>
    </izvorni_sadrzaj>
    <derivirana_varijabla naziv="DomainObject.Predmet.OstaliListNazivFormated_1">
      <item>Krešimir Matković</item>
      <item>ERSTE&amp;STEIERMÄRKISCHE BANKA dioničko društvo</item>
      <item>PRIVREDNA BANKA ZAGREB - DIONIČKO DRUŠTVO</item>
      <item>ZAGREBAČKA BANKA DIONIČKO DRUŠTVO</item>
      <item>Franjo Ribić</item>
    </derivirana_varijabla>
  </DomainObject.Predmet.OstaliListNazivFormated>
  <DomainObject.Predmet.OstaliListNazivFormatedOIB>
    <izvorni_sadrzaj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</item>
    </izvorni_sadrzaj>
    <derivirana_varijabla naziv="DomainObject.Predmet.OstaliListNazivFormatedOIB_1"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PHOENIX CAPITIS d.o.o.</izvorni_sadrzaj>
    <derivirana_varijabla naziv="DomainObject.Predmet.ProtustrankaIDrugi_1">PHOENIX CAPITIS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PHOENIX CAPITIS d.o.o., OIB 80769884323, Sesvetska cesta 29, 10360 Sesvete</izvorni_sadrzaj>
    <derivirana_varijabla naziv="DomainObject.Predmet.ProtustrankaIDrugiAdressOIB_1">PHOENIX CAPITIS d.o.o., OIB 80769884323, Sesvetska cesta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PHOENIX CAPITIS d.o.o.</item>
      <item>Krešimir Matković</item>
      <item>ERSTE&amp;STEIERMÄRKISCHE BANKA dioničko društvo</item>
      <item>PRIVREDNA BANKA ZAGREB - DIONIČKO DRUŠTVO</item>
      <item>ZAGREBAČKA BANKA DIONIČKO DRUŠTVO</item>
      <item>Franjo Ribić</item>
    </izvorni_sadrzaj>
    <derivirana_varijabla naziv="DomainObject.Predmet.SudioniciListNaziv_1">
      <item>FINA Regionalni centar Zagreb</item>
      <item>PHOENIX CAPITIS d.o.o.</item>
      <item>Krešimir Matković</item>
      <item>ERSTE&amp;STEIERMÄRKISCHE BANKA dioničko društvo</item>
      <item>PRIVREDNA BANKA ZAGREB - DIONIČKO DRUŠTVO</item>
      <item>ZAGREBAČKA BANKA DIONIČKO DRUŠTVO</item>
      <item>Franjo Ribić</item>
    </derivirana_varijabla>
  </DomainObject.Predmet.SudioniciListNaziv>
  <DomainObject.Predmet.SudioniciListAdressOIB>
    <izvorni_sadrzaj>
      <item>FINA Regionalni centar Zagreb, OIB 85821130368, Trg svibanjskih žrtava 1995.1,10000 Zagreb</item>
      <item>PHOENIX CAPITIS d.o.o., OIB 80769884323, Sesvetska cesta 29,10360 Sesvete</item>
      <item>Krešimir Matković, OIB 96890128545, Selčinska ulica 7,10360 Sesvete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  <item>Franjo Ribić, Avenija Dubrovnik 10,10000 Zagreb</item>
    </izvorni_sadrzaj>
    <derivirana_varijabla naziv="DomainObject.Predmet.SudioniciListAdressOIB_1">
      <item>FINA Regionalni centar Zagreb, OIB 85821130368, Trg svibanjskih žrtava 1995.1,10000 Zagreb</item>
      <item>PHOENIX CAPITIS d.o.o., OIB 80769884323, Sesvetska cesta 29,10360 Sesvete</item>
      <item>Krešimir Matković, OIB 96890128545, Selčinska ulica 7,10360 Sesvete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  <item>Franjo Ribić, Avenija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80769884323</item>
      <item>, OIB 96890128545</item>
      <item>, OIB 23057039320</item>
      <item>, OIB 02535697732</item>
      <item>, OIB 92963223473</item>
      <item>, OIB null</item>
    </izvorni_sadrzaj>
    <derivirana_varijabla naziv="DomainObject.Predmet.SudioniciListNazivOIB_1">
      <item>, OIB 85821130368</item>
      <item>, OIB 80769884323</item>
      <item>, OIB 96890128545</item>
      <item>, OIB 23057039320</item>
      <item>, OIB 02535697732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svibnja 2019.</izvorni_sadrzaj>
    <derivirana_varijabla naziv="DomainObject.Predmet.DatumZadnjeOdrzaneSudskeRadnje_1">27. svibnja 2019.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St-2872/2018-5</izvorni_sadrzaj>
    <derivirana_varijabla naziv="DomainObject.PredzadnjaOdlukaIzPredmeta.Oznaka_1">St-2872/2018-5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180</properties:Words>
  <properties:Characters>925</properties:Characters>
  <properties:Lines>48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2019-01-17T12:55:00Z</dcterms:created>
  <dc:creator>nmarkovic</dc:creator>
  <cp:lastModifiedBy>Nikolina Krunić</cp:lastModifiedBy>
  <cp:lastPrinted>2019-05-30T11:44:00Z</cp:lastPrinted>
  <dcterms:modified xmlns:xsi="http://www.w3.org/2001/XMLSchema-instance" xsi:type="dcterms:W3CDTF">2019-05-30T11:45:00Z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zaključak-ročište radi rasprave.docx)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