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5f9f" w14:paraId="bbf5f9f" w:rsidRDefault="008275E1" w:rsidP="009212B6" w:rsidR="008A32D6" w:rsidRPr="009212B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 w:rsidRPr="008A32D6">
        <w:rPr>
          <w:b/>
        </w:rPr>
        <w:t>1</w:t>
      </w:r>
      <w:r w:rsidR="008A32D6">
        <w:rPr>
          <w:b/>
        </w:rPr>
        <w:t>.</w:t>
      </w:r>
      <w:r w:rsidR="008A32D6" w:rsidRPr="008A32D6">
        <w:rPr>
          <w:b/>
        </w:rPr>
        <w:t>St-</w:t>
      </w:r>
      <w:r w:rsidR="008333FB">
        <w:rPr>
          <w:b/>
        </w:rPr>
        <w:t>19</w:t>
      </w:r>
      <w:r w:rsidR="00585D75">
        <w:rPr>
          <w:b/>
        </w:rPr>
        <w:t>85</w:t>
      </w:r>
      <w:r w:rsidR="008A32D6" w:rsidRPr="008A32D6">
        <w:rPr>
          <w:b/>
        </w:rPr>
        <w:t>/2015</w:t>
      </w:r>
    </w:p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 stečajnog postupka nad dužnikom</w:t>
      </w:r>
      <w:r w:rsidR="008333FB">
        <w:t xml:space="preserve"> </w:t>
      </w:r>
      <w:r w:rsidR="00585D75">
        <w:t>ADUT NEKRETNINE d.o.o. Split, Istarska 3, OIB: 48451820485</w:t>
      </w:r>
      <w:r w:rsidR="008333FB">
        <w:t xml:space="preserve">, </w:t>
      </w:r>
      <w:r>
        <w:t xml:space="preserve">dana  </w:t>
      </w:r>
      <w:r w:rsidR="00585D75">
        <w:t>19</w:t>
      </w:r>
      <w:r w:rsidR="008275E1">
        <w:t xml:space="preserve">. </w:t>
      </w:r>
      <w:r w:rsidR="00585D75">
        <w:t>listopada</w:t>
      </w:r>
      <w:r>
        <w:t xml:space="preserve">  201</w:t>
      </w:r>
      <w:r w:rsidR="00C92F4D">
        <w:t>7</w:t>
      </w:r>
      <w:r>
        <w:t>. godine</w:t>
      </w:r>
      <w:r w:rsidR="00F20D86">
        <w:t>,</w:t>
      </w:r>
    </w:p>
    <w:p w:rsidRDefault="00F20D86" w:rsidP="008A32D6" w:rsidR="00F20D86"/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9212B6" w:rsidR="00626AB9">
      <w:pPr>
        <w:ind w:firstLine="708"/>
      </w:pPr>
      <w:r>
        <w:t>Odbacuje se zahtjev Financijske agencije za provedbu  stečajnog postupka nad dužnikom</w:t>
      </w:r>
      <w:r w:rsidR="008333FB" w:rsidRPr="008333FB">
        <w:t xml:space="preserve"> </w:t>
      </w:r>
      <w:r w:rsidR="00585D75">
        <w:t>ADUT NEKRETNINE d.o.o. Split, Istarska 3, OIB: 48451820485</w:t>
      </w:r>
      <w:r w:rsidR="003B43B0">
        <w:t>.</w:t>
      </w:r>
    </w:p>
    <w:p w:rsidRDefault="00585D75" w:rsidP="009212B6" w:rsidR="00585D75">
      <w:pPr>
        <w:ind w:firstLine="708"/>
      </w:pP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Financijska agencija, Regionalni centar Split podnijela je ovom sudu </w:t>
      </w:r>
      <w:r w:rsidR="00585D75">
        <w:t>18</w:t>
      </w:r>
      <w:r>
        <w:t>.</w:t>
      </w:r>
      <w:r w:rsidR="00585D75">
        <w:t>09</w:t>
      </w:r>
      <w:r>
        <w:t>.2015. god. zahtjev za provedbu  stečajnog postupka nad dužnikom</w:t>
      </w:r>
      <w:r w:rsidR="009212B6">
        <w:t xml:space="preserve"> </w:t>
      </w:r>
      <w:r w:rsidR="009212B6" w:rsidRPr="009212B6">
        <w:t xml:space="preserve"> </w:t>
      </w:r>
      <w:r w:rsidR="00585D75">
        <w:t>ADUT NEKRETNINE d.o.o. Split, Istarska 3, OIB: 48451820485</w:t>
      </w:r>
      <w:r w:rsidR="008333FB">
        <w:t xml:space="preserve">, </w:t>
      </w:r>
      <w:r>
        <w:t>a koji zahtjev je podnesen na temelju odredbe čl. 444. st. 1. Stečajnog zakona (Narodne novine broj 71/15, dalje SZ).</w:t>
      </w:r>
    </w:p>
    <w:p w:rsidRDefault="008A32D6" w:rsidP="008A32D6" w:rsidR="008A32D6"/>
    <w:p w:rsidRDefault="008333FB" w:rsidP="008333FB" w:rsidR="008333FB">
      <w:pPr>
        <w:ind w:firstLine="708"/>
      </w:pPr>
      <w:r>
        <w:t>Provjerom u stečajnoj pisarnici ovog suda utvrđeno je da je u odnosu na navedenog dužnika već</w:t>
      </w:r>
      <w:r w:rsidR="00585D75">
        <w:t xml:space="preserve"> otvoren stečajni postupak</w:t>
      </w:r>
      <w:r>
        <w:t xml:space="preserve"> kod ovog suda </w:t>
      </w:r>
      <w:r w:rsidR="00585D75">
        <w:t>na temelju rješenja</w:t>
      </w:r>
      <w:r>
        <w:t xml:space="preserve"> pod brojem 1.St-</w:t>
      </w:r>
      <w:r w:rsidR="00585D75">
        <w:t>82</w:t>
      </w:r>
      <w:r>
        <w:t>/201</w:t>
      </w:r>
      <w:r w:rsidR="00585D75">
        <w:t>5 od 23.svibnja 2017. godine i to povodom prijedloga predlagatelja Republike Hrvatske  od 15.lipnja 2015</w:t>
      </w:r>
      <w:r w:rsidR="00C92F4D">
        <w:t xml:space="preserve">. </w:t>
      </w:r>
      <w:r w:rsidR="00585D75">
        <w:t>godine</w:t>
      </w:r>
      <w:r>
        <w:t>.</w:t>
      </w:r>
    </w:p>
    <w:p w:rsidRDefault="008333FB" w:rsidP="008333FB" w:rsidR="008333FB"/>
    <w:p w:rsidRDefault="008333FB" w:rsidP="008333FB" w:rsidR="008333FB">
      <w:pPr>
        <w:ind w:firstLine="708"/>
      </w:pPr>
      <w:r>
        <w:t xml:space="preserve">Kako je dakle već podnesen zahtjev za provođenje stečajnog postupka, </w:t>
      </w:r>
      <w:r w:rsidR="00C92F4D">
        <w:t>odnosno otvoren stečajni postupak nad dužnikom ADUT NEKRETNINE d.o.o. Split, Istarska 3, OIB: 48451820485</w:t>
      </w:r>
      <w:r>
        <w:t xml:space="preserve">, zahtjev Financijske agencije u ovom predmetu je  na temelju odredbe čl. 428. SZ-a trebalo odbaciti. </w:t>
      </w:r>
    </w:p>
    <w:p w:rsidRDefault="008333FB" w:rsidP="008333FB" w:rsidR="008333FB">
      <w:pPr>
        <w:ind w:firstLine="708"/>
      </w:pPr>
    </w:p>
    <w:p w:rsidRDefault="008333FB" w:rsidP="008333FB" w:rsidR="008333FB">
      <w:pPr>
        <w:ind w:firstLine="708"/>
      </w:pPr>
      <w:r>
        <w:t xml:space="preserve">Slijedom naprijed navedenog, odlučeno je kao u izreci ovog rješenja. </w:t>
      </w:r>
    </w:p>
    <w:p w:rsidRDefault="008A32D6" w:rsidP="008333FB" w:rsidR="008A32D6"/>
    <w:p w:rsidRDefault="008A32D6" w:rsidP="009212B6" w:rsidR="008A32D6">
      <w:pPr>
        <w:ind w:firstLine="708" w:left="1416"/>
      </w:pPr>
      <w:r>
        <w:t xml:space="preserve">U Splitu, </w:t>
      </w:r>
      <w:r w:rsidR="00C92F4D">
        <w:t>19</w:t>
      </w:r>
      <w:r w:rsidR="008275E1">
        <w:t>.l</w:t>
      </w:r>
      <w:r w:rsidR="00C92F4D">
        <w:t>istopada</w:t>
      </w:r>
      <w:r>
        <w:t xml:space="preserve">  201</w:t>
      </w:r>
      <w:r w:rsidR="00C92F4D">
        <w:t>7</w:t>
      </w:r>
      <w:r>
        <w:t>. godine.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7D17C9" w:rsidR="008A32D6">
      <w:pPr>
        <w:ind w:left="6372"/>
      </w:pPr>
      <w:r>
        <w:t xml:space="preserve">Velimir Vuković </w:t>
      </w:r>
    </w:p>
    <w:p w:rsidRDefault="008A32D6" w:rsidP="008A32D6" w:rsidR="008A32D6"/>
    <w:p w:rsidRDefault="00626AB9" w:rsidP="008A32D6" w:rsidR="00626AB9"/>
    <w:p w:rsidRDefault="003B43B0" w:rsidP="008A32D6" w:rsidR="003B43B0"/>
    <w:p w:rsidRDefault="008333FB" w:rsidP="008A32D6" w:rsidR="008333FB"/>
    <w:p w:rsidRDefault="008333FB" w:rsidP="008A32D6" w:rsidR="008333FB"/>
    <w:p w:rsidRDefault="008333FB" w:rsidP="008A32D6" w:rsidR="008333FB"/>
    <w:p w:rsidRDefault="008333FB" w:rsidP="008A32D6" w:rsidR="008333FB"/>
    <w:p w:rsidRDefault="008333FB" w:rsidP="008A32D6" w:rsidR="008333FB"/>
    <w:p w:rsidRDefault="008A32D6" w:rsidP="008A32D6" w:rsidR="008A32D6">
      <w:r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CA5FC5" w:rsidR="00823769"/>
    <w:sectPr w:rsidSect="003B43B0" w:rsidR="00823769">
      <w:pgSz w:h="16838" w:w="11906"/>
      <w:pgMar w:gutter="0" w:footer="708" w:header="708" w:left="1417" w:bottom="426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3B43B0"/>
    <w:rsid w:val="00454D6B"/>
    <w:rsid w:val="00543C6E"/>
    <w:rsid w:val="0055047E"/>
    <w:rsid w:val="00585D75"/>
    <w:rsid w:val="005F20F8"/>
    <w:rsid w:val="00626AB9"/>
    <w:rsid w:val="007D17C9"/>
    <w:rsid w:val="008275E1"/>
    <w:rsid w:val="008333FB"/>
    <w:rsid w:val="008A32D6"/>
    <w:rsid w:val="009212B6"/>
    <w:rsid w:val="00AB6E49"/>
    <w:rsid w:val="00AC09D9"/>
    <w:rsid w:val="00B01348"/>
    <w:rsid w:val="00B874FD"/>
    <w:rsid w:val="00C92F4D"/>
    <w:rsid w:val="00CA5FC5"/>
    <w:rsid w:val="00DC5101"/>
    <w:rsid w:val="00E72187"/>
    <w:rsid w:val="00EF5686"/>
    <w:rsid w:val="00F2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790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St-1985/2015</izvorni_sadrzaj>
    <derivirana_varijabla naziv="DomainObject.Predmet.OznakaBroj_1">St-1985/2015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 d.o.o.</izvorni_sadrzaj>
    <derivirana_varijabla naziv="DomainObject.Predmet.ProtustrankaFormated_1">  ADUT NEKRETNINE d.o.o.</derivirana_varijabla>
  </DomainObject.Predmet.ProtustrankaFormated>
  <DomainObject.Predmet.ProtustrankaFormatedOIB>
    <izvorni_sadrzaj>  ADUT NEKRETNINE d.o.o., OIB 48451820485</izvorni_sadrzaj>
    <derivirana_varijabla naziv="DomainObject.Predmet.ProtustrankaFormatedOIB_1">  ADUT NEKRETNINE d.o.o., OIB 48451820485</derivirana_varijabla>
  </DomainObject.Predmet.ProtustrankaFormatedOIB>
  <DomainObject.Predmet.ProtustrankaFormatedWithAdress>
    <izvorni_sadrzaj> ADUT NEKRETNINE d.o.o., Istarska 3, 21000 Split</izvorni_sadrzaj>
    <derivirana_varijabla naziv="DomainObject.Predmet.ProtustrankaFormatedWithAdress_1"> ADUT NEKRETNINE d.o.o., Istarska 3, 21000 Split</derivirana_varijabla>
  </DomainObject.Predmet.ProtustrankaFormatedWithAdress>
  <DomainObject.Predmet.ProtustrankaFormatedWithAdressOIB>
    <izvorni_sadrzaj> ADUT NEKRETNINE d.o.o., OIB 48451820485, Istarska 3, 21000 Split</izvorni_sadrzaj>
    <derivirana_varijabla naziv="DomainObject.Predmet.ProtustrankaFormatedWithAdressOIB_1"> ADUT NEKRETNINE d.o.o., OIB 48451820485, Istarska 3, 21000 Split</derivirana_varijabla>
  </DomainObject.Predmet.ProtustrankaFormatedWithAdressOIB>
  <DomainObject.Predmet.ProtustrankaWithAdress>
    <izvorni_sadrzaj>ADUT NEKRETNINE d.o.o. Istarska 3, 21000 Split</izvorni_sadrzaj>
    <derivirana_varijabla naziv="DomainObject.Predmet.ProtustrankaWithAdress_1">ADUT NEKRETNINE d.o.o. Istarska 3, 21000 Split</derivirana_varijabla>
  </DomainObject.Predmet.ProtustrankaWithAdress>
  <DomainObject.Predmet.ProtustrankaWithAdressOIB>
    <izvorni_sadrzaj>ADUT NEKRETNINE d.o.o., OIB 48451820485, Istarska 3, 21000 Split</izvorni_sadrzaj>
    <derivirana_varijabla naziv="DomainObject.Predmet.ProtustrankaWithAdressOIB_1">ADUT NEKRETNINE d.o.o., OIB 48451820485, Istarska 3, 21000 Split</derivirana_varijabla>
  </DomainObject.Predmet.ProtustrankaWithAdressOIB>
  <DomainObject.Predmet.ProtustrankaNazivFormated>
    <izvorni_sadrzaj>ADUT NEKRETNINE d.o.o.</izvorni_sadrzaj>
    <derivirana_varijabla naziv="DomainObject.Predmet.ProtustrankaNazivFormated_1">ADUT NEKRETNINE d.o.o.</derivirana_varijabla>
  </DomainObject.Predmet.ProtustrankaNazivFormated>
  <DomainObject.Predmet.ProtustrankaNazivFormatedOIB>
    <izvorni_sadrzaj>ADUT NEKRETNINE d.o.o., OIB 48451820485</izvorni_sadrzaj>
    <derivirana_varijabla naziv="DomainObject.Predmet.ProtustrankaNazivFormatedOIB_1">ADUT NEKRETNINE d.o.o.,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ADUT NEKRETNINE d.o.o.</item>
    </izvorni_sadrzaj>
    <derivirana_varijabla naziv="DomainObject.Predmet.ProtuStrankaListFormated_1">
      <item>ADUT NEKRETNINE d.o.o.</item>
    </derivirana_varijabla>
  </DomainObject.Predmet.ProtuStrankaListFormated>
  <DomainObject.Predmet.ProtuStrankaListFormatedOIB>
    <izvorni_sadrzaj>
      <item>ADUT NEKRETNINE d.o.o., OIB 48451820485</item>
    </izvorni_sadrzaj>
    <derivirana_varijabla naziv="DomainObject.Predmet.ProtuStrankaListFormatedOIB_1">
      <item>ADUT NEKRETNINE d.o.o., OIB 48451820485</item>
    </derivirana_varijabla>
  </DomainObject.Predmet.ProtuStrankaListFormatedOIB>
  <DomainObject.Predmet.ProtuStrankaListFormatedWithAdress>
    <izvorni_sadrzaj>
      <item>ADUT NEKRETNINE d.o.o., Istarska 3, 21000 Split</item>
    </izvorni_sadrzaj>
    <derivirana_varijabla naziv="DomainObject.Predmet.ProtuStrankaListFormatedWithAdress_1">
      <item>ADUT NEKRETNINE d.o.o., Istarska 3, 21000 Split</item>
    </derivirana_varijabla>
  </DomainObject.Predmet.ProtuStrankaListFormatedWithAdress>
  <DomainObject.Predmet.ProtuStrankaListFormatedWithAdressOIB>
    <izvorni_sadrzaj>
      <item>ADUT NEKRETNINE d.o.o., OIB 48451820485, Istarska 3, 21000 Split</item>
    </izvorni_sadrzaj>
    <derivirana_varijabla naziv="DomainObject.Predmet.ProtuStrankaListFormatedWithAdressOIB_1">
      <item>ADUT NEKRETNINE d.o.o., OIB 48451820485, Istarska 3, 21000 Split</item>
    </derivirana_varijabla>
  </DomainObject.Predmet.ProtuStrankaListFormatedWithAdressOIB>
  <DomainObject.Predmet.ProtuStrankaListNazivFormated>
    <izvorni_sadrzaj>
      <item>ADUT NEKRETNINE d.o.o.</item>
    </izvorni_sadrzaj>
    <derivirana_varijabla naziv="DomainObject.Predmet.ProtuStrankaListNazivFormated_1">
      <item>ADUT NEKRETNINE d.o.o.</item>
    </derivirana_varijabla>
  </DomainObject.Predmet.ProtuStrankaListNazivFormated>
  <DomainObject.Predmet.ProtuStrankaListNazivFormatedOIB>
    <izvorni_sadrzaj>
      <item>ADUT NEKRETNINE d.o.o., OIB 48451820485</item>
    </izvorni_sadrzaj>
    <derivirana_varijabla naziv="DomainObject.Predmet.ProtuStrankaListNazivFormatedOIB_1">
      <item>ADUT NEKRETNINE d.o.o., OIB 48451820485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ADUT NEKRETNINE d.o.o.</izvorni_sadrzaj>
    <derivirana_varijabla naziv="DomainObject.Predmet.ProtustrankaIDrugi_1">ADUT NEKRETNINE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ADUT NEKRETNINE d.o.o., OIB 48451820485, Istarska 3, 21000 Split</izvorni_sadrzaj>
    <derivirana_varijabla naziv="DomainObject.Predmet.ProtustrankaIDrugiAdressOIB_1">ADUT NEKRETNINE d.o.o.,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ADUT NEKRETNINE d.o.o.</item>
    </izvorni_sadrzaj>
    <derivirana_varijabla naziv="DomainObject.Predmet.SudioniciListNaziv_1">
      <item>FINA Regionalni centar Zagreb</item>
      <item>ADUT NEKRETNINE d.o.o.</item>
    </derivirana_varijabla>
  </DomainObject.Predmet.SudioniciListNaziv>
  <DomainObject.Predmet.SudioniciListAdressOIB>
    <izvorni_sadrzaj>
      <item>FINA Regionalni centar Zagreb, OIB 85821130368, Ulica grada Vukovara 70,10000 Zagreb</item>
      <item>ADUT NEKRETNINE d.o.o., OIB 48451820485, Istarska 3,21000 Split</item>
    </izvorni_sadrzaj>
    <derivirana_varijabla naziv="DomainObject.Predmet.SudioniciListAdressOIB_1">
      <item>FINA Regionalni centar Zagreb, OIB 85821130368, Ulica grada Vukovara 70,10000 Zagreb</item>
      <item>ADUT NEKRETNINE d.o.o., OIB 48451820485, Istarska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48451820485</item>
    </izvorni_sadrzaj>
    <derivirana_varijabla naziv="DomainObject.Predmet.SudioniciListNazivOIB_1">
      <item>, OIB 85821130368</item>
      <item>, OIB 48451820485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1657</properties:Characters>
  <properties:Lines>66</properties:Lines>
  <properties:Paragraphs>23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2017-10-19T06:11:00Z</cp:lastPrinted>
  <dcterms:modified xmlns:xsi="http://www.w3.org/2001/XMLSchema-instance" xsi:type="dcterms:W3CDTF">2017-10-19T06:13:00Z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