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a8193" w14:paraId="34a8193" w:rsidRDefault="00434FB0" w:rsidP="00434FB0" w:rsidR="00434FB0">
      <w:pPr>
        <w15:collapsed w:val="false"/>
      </w:pPr>
      <w:bookmarkStart w:name="_GoBack" w:id="0"/>
      <w:bookmarkEnd w:id="0"/>
      <w:r>
        <w:t xml:space="preserve">            </w:t>
      </w:r>
      <w:r>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434FB0" w:rsidP="00434FB0" w:rsidR="00434FB0">
      <w:r>
        <w:t xml:space="preserve">  Republika Hrvatska</w:t>
      </w:r>
    </w:p>
    <w:p w:rsidRDefault="00434FB0" w:rsidP="00434FB0" w:rsidR="00434FB0">
      <w:r>
        <w:t>Trgovački sud u Osijeku</w:t>
      </w:r>
    </w:p>
    <w:p w:rsidRDefault="00434FB0" w:rsidP="00434FB0" w:rsidR="00434FB0">
      <w:r>
        <w:t xml:space="preserve">  Osijek, Zagrebačka 2</w:t>
      </w:r>
    </w:p>
    <w:p w:rsidRDefault="00434FB0" w:rsidP="00434FB0" w:rsidR="00434FB0"/>
    <w:p w:rsidRDefault="00434FB0" w:rsidP="00434FB0" w:rsidR="00434FB0"/>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823FE0" w:rsidP="00823FE0" w:rsidR="00823FE0">
      <w:pPr>
        <w:ind w:firstLine="708"/>
        <w:jc w:val="both"/>
      </w:pPr>
      <w:r>
        <w:rPr>
          <w:color w:val="000000"/>
        </w:rPr>
        <w:t xml:space="preserve">Trgovački sud u Osijeku, </w:t>
      </w:r>
      <w:r>
        <w:t>po stečajnom sucu mr. sc. Borisu Vukoviću</w:t>
      </w:r>
      <w:r>
        <w:rPr>
          <w:color w:val="000000"/>
        </w:rPr>
        <w:t xml:space="preserve">, povodom prijedloga predlagatelja </w:t>
      </w:r>
      <w:r>
        <w:t>REPUBLIKA HRVATSKA, Ministarstvo financija, Porezna uprava, Područni ured Vukovar, Vukovar OIB: 18683136487, koju zastupa Županijsko državno odvjetništvo u Vukovaru,, za otvaranje stečajnog postupka nad dužnikom P.S.GRADNJA j.d.o.o., Vukovar, Zrmanjska 69, MBS: 030169772, OIB: 49082379343</w:t>
      </w:r>
      <w:r>
        <w:rPr>
          <w:color w:val="000000"/>
        </w:rPr>
        <w:t>, dana 4. prosinca 2018. godine</w:t>
      </w:r>
    </w:p>
    <w:p w:rsidRDefault="006003C8" w:rsidP="00BC548C" w:rsidR="006003C8" w:rsidRPr="00891660">
      <w:pPr>
        <w:jc w:val="both"/>
      </w:pP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823FE0">
        <w:t>direktoru Goranu Kalanj, OIB: 50469197757, Vukovar, Zrmanjska 69</w:t>
      </w:r>
      <w:r w:rsidR="0095768B" w:rsidRPr="00891660">
        <w:t xml:space="preserve">,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CD1475" w:rsidR="00BC548C" w:rsidRPr="00891660">
      <w:pPr>
        <w:jc w:val="both"/>
      </w:pPr>
      <w:r w:rsidRPr="00891660">
        <w:t xml:space="preserve">Popis imovine i obveze dužnika </w:t>
      </w:r>
      <w:r w:rsidR="00823FE0">
        <w:t>P.S.GRADNJA j.d.o.o., Vukovar, Zrmanjska 69, MBS: 030169772, OIB: 49082379343</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lastRenderedPageBreak/>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823FE0" w:rsidP="00823FE0" w:rsidR="00823FE0">
      <w:pPr>
        <w:ind w:firstLine="708"/>
        <w:jc w:val="both"/>
      </w:pPr>
      <w:r>
        <w:t xml:space="preserve">Dana 5. srpnja 2018. godine zaprimljen je na ovome sudu prijedlog FINANCIJSKE AGENCIJE OIB: 85821130368, Regionalni centar Osijek, Podružnica Osijek, L. </w:t>
      </w:r>
      <w:proofErr w:type="spellStart"/>
      <w:r>
        <w:t>Jägera</w:t>
      </w:r>
      <w:proofErr w:type="spellEnd"/>
      <w:r>
        <w:t xml:space="preserve"> 3, Osijek, klasa: 110-07/18-01/04 </w:t>
      </w:r>
      <w:proofErr w:type="spellStart"/>
      <w:r>
        <w:t>Ur</w:t>
      </w:r>
      <w:proofErr w:type="spellEnd"/>
      <w:r>
        <w:t xml:space="preserve">. broj 04-06-18-2859 od 4. srpnja 2018. godine, za provedbu skraćenog stečajnog postupka nad dužnikom P.S.GRADNJA j.d.o.o., Vukovar, Zrmanjska 69, MBS: 030169772, OIB: 49082379343.  </w:t>
      </w:r>
    </w:p>
    <w:p w:rsidRDefault="00823FE0" w:rsidP="00823FE0" w:rsidR="00823FE0">
      <w:pPr>
        <w:ind w:firstLine="708"/>
        <w:jc w:val="both"/>
      </w:pPr>
    </w:p>
    <w:p w:rsidRDefault="00823FE0" w:rsidP="00823FE0" w:rsidR="00823FE0">
      <w:pPr>
        <w:ind w:firstLine="708"/>
        <w:jc w:val="both"/>
      </w:pPr>
      <w:r>
        <w:t xml:space="preserve">U zahtjevu je navela da na dan 3. srpnja 2018. godine dužnik u Očevidniku redoslijeda osnova za plaćanje ima evidentirane neizvršene osnove za plaćanje u neprekinutom razdoblju od 120 dana, u ukupnom iznosu od 42.420,31 kn, u koji iznos je uračunata kamata i naknada FINE za provedbu ovrhe na novčanim sredstvima dužnika. Navodi da dužnik nema zaposlenih radnika. </w:t>
      </w:r>
    </w:p>
    <w:p w:rsidRDefault="00823FE0" w:rsidP="00823FE0" w:rsidR="00823FE0">
      <w:pPr>
        <w:ind w:firstLine="708"/>
        <w:jc w:val="both"/>
      </w:pPr>
    </w:p>
    <w:p w:rsidRDefault="00823FE0" w:rsidP="00823FE0" w:rsidR="00823FE0">
      <w:pPr>
        <w:ind w:firstLine="708"/>
        <w:jc w:val="both"/>
      </w:pPr>
      <w:r>
        <w:t>FINA je dostavila popis računa i oročenih novčanih sredstava dužnika na dan 3. srpnja 2018.  godine te u svom podnesku od 4. srpnja 2018.  godine navodi da dužnik na dan 3. srpnja 2018. godine u Jedinstvenom registru računa ima otvorene račune i oročena novčana sredstva HR2823600001102524661 Zagrebačka banka d.d.</w:t>
      </w:r>
      <w:r>
        <w:rPr>
          <w:color w:val="000000"/>
        </w:rPr>
        <w:t xml:space="preserve">, </w:t>
      </w:r>
      <w:r>
        <w:t xml:space="preserve">te da na temelju čl. 112.  st. 5. Stečajnog zakona dužnik na dan </w:t>
      </w:r>
      <w:r w:rsidR="004B013C">
        <w:t>3. srpnja</w:t>
      </w:r>
      <w:r w:rsidR="00832EB1">
        <w:t xml:space="preserve"> 2018. </w:t>
      </w:r>
      <w:r>
        <w:t>godine na ime predujma za namiren</w:t>
      </w:r>
      <w:r w:rsidR="00832EB1">
        <w:t>je troškova stečajnog postupka ne</w:t>
      </w:r>
      <w:r>
        <w:t>ma zaplijenjena novčana sredstva.</w:t>
      </w:r>
    </w:p>
    <w:p w:rsidRDefault="00823FE0" w:rsidP="00823FE0" w:rsidR="00823FE0">
      <w:pPr>
        <w:ind w:firstLine="708"/>
        <w:jc w:val="both"/>
      </w:pPr>
    </w:p>
    <w:p w:rsidRDefault="00823FE0" w:rsidP="00823FE0" w:rsidR="00823FE0">
      <w:pPr>
        <w:ind w:firstLine="708"/>
        <w:jc w:val="both"/>
      </w:pPr>
      <w:r>
        <w:t>Trgovački sud u Osijeku je dana 3. rujna 2018. godine objavio oglas na mrežnoj stranici e-Oglasna ploča sudova pod poslovnim brojem 20 St-</w:t>
      </w:r>
      <w:r w:rsidR="00FD7387">
        <w:t>978</w:t>
      </w:r>
      <w:r>
        <w:t>/2018-3 od 3. rujna 2018.  godine sukladno čl. 430</w:t>
      </w:r>
      <w:r>
        <w:rPr>
          <w:color w:val="000000"/>
        </w:rPr>
        <w:t xml:space="preserve">. Stečajnog zakona (Narodne novine broj 71/15 i 104/17; u daljnjem </w:t>
      </w:r>
      <w:r>
        <w:rPr>
          <w:color w:val="000000"/>
        </w:rPr>
        <w:lastRenderedPageBreak/>
        <w:t xml:space="preserve">tekstu SZ)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823FE0" w:rsidP="00823FE0" w:rsidR="00823FE0">
      <w:pPr>
        <w:ind w:firstLine="708"/>
        <w:jc w:val="both"/>
      </w:pPr>
    </w:p>
    <w:p w:rsidRDefault="00823FE0" w:rsidP="00823FE0" w:rsidR="00823FE0">
      <w:pPr>
        <w:ind w:firstLine="708"/>
        <w:jc w:val="both"/>
      </w:pPr>
      <w:r>
        <w:t xml:space="preserve">Podneskom zaprimljenim, kod ovog suda dana </w:t>
      </w:r>
      <w:r w:rsidR="00FD7387">
        <w:t>10</w:t>
      </w:r>
      <w:r>
        <w:t xml:space="preserve">. rujna 2018. godine, vjerovnik REPUBLIKA HRVATSKA, Ministarstvo financija, Porezna uprava, Područni ured Vukovar, Vukovar OIB: 18683136487, koju zastupa Županijsko državno odvjetništvo u Vukovaru, podnijela je prijedlog za otvaranjem stečajnog postupka nad dužnikom </w:t>
      </w:r>
      <w:r w:rsidR="00FD7387" w:rsidRPr="00FD7387">
        <w:t>P.S.GRADNJA j.d.o.o., Vukovar, Zrmanjska 69, MBS: 030169772, OIB: 49082379343</w:t>
      </w:r>
      <w:r>
        <w:t xml:space="preserve">, uz koji prijedlog je dostavila dokaz o postojanju svoje tražbine i postojanju stečajnog razloga iz članka 6. stav 2. Stečajnog zakona: nesposobnosti za plaćanje.      </w:t>
      </w:r>
    </w:p>
    <w:p w:rsidRDefault="00823FE0" w:rsidP="00823FE0" w:rsidR="00823FE0">
      <w:pPr>
        <w:ind w:firstLine="708"/>
        <w:jc w:val="both"/>
      </w:pPr>
      <w:r>
        <w:t xml:space="preserve"> </w:t>
      </w:r>
    </w:p>
    <w:p w:rsidRDefault="00823FE0" w:rsidP="00823FE0" w:rsidR="00823FE0">
      <w:pPr>
        <w:ind w:firstLine="720"/>
        <w:jc w:val="both"/>
      </w:pPr>
      <w:r>
        <w:t xml:space="preserve">Slijedom navedenog, budući nisu ispunjeni uvjeti za istovremeno otvaranje i zaključenje skraćenog stečajnog postupka nad dužnikom, u smislu odredbe članka 431. </w:t>
      </w:r>
      <w:r>
        <w:rPr>
          <w:color w:val="000000"/>
        </w:rPr>
        <w:t xml:space="preserve">SZ-a </w:t>
      </w:r>
      <w:r>
        <w:t>sukladno članku 433. SZ-a obustavljen je skraćeni stečajni postupak nad dužnikom, te je određeno da će se postupak nad dužnikom nastaviti primjenom općih odredbi Stečajnog zakona.</w:t>
      </w:r>
    </w:p>
    <w:p w:rsidRDefault="00823FE0" w:rsidP="00823FE0" w:rsidR="00823FE0">
      <w:pPr>
        <w:jc w:val="both"/>
      </w:pPr>
      <w:r>
        <w:t xml:space="preserve">   </w:t>
      </w:r>
    </w:p>
    <w:p w:rsidRDefault="00823FE0" w:rsidP="00823FE0" w:rsidR="00823FE0">
      <w:pPr>
        <w:ind w:firstLine="708"/>
        <w:jc w:val="both"/>
      </w:pPr>
      <w:r>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823FE0" w:rsidP="00823FE0" w:rsidR="00823FE0">
      <w:pPr>
        <w:jc w:val="both"/>
      </w:pPr>
    </w:p>
    <w:p w:rsidRDefault="00835A20" w:rsidP="00344FB6" w:rsidR="00835A20" w:rsidRPr="00891660">
      <w:pPr>
        <w:ind w:firstLine="708"/>
        <w:jc w:val="both"/>
      </w:pPr>
    </w:p>
    <w:p w:rsidRDefault="004F14D9" w:rsidP="0027733B" w:rsidR="004F14D9" w:rsidRPr="00891660">
      <w:pPr>
        <w:jc w:val="both"/>
      </w:pPr>
    </w:p>
    <w:p w:rsidRDefault="00BC548C" w:rsidP="00721780" w:rsidR="00344FB6" w:rsidRPr="00891660">
      <w:pPr>
        <w:jc w:val="center"/>
      </w:pPr>
      <w:r w:rsidRPr="00891660">
        <w:t xml:space="preserve">U Osijeku </w:t>
      </w:r>
      <w:r w:rsidR="00FD7387">
        <w:t>4. prosinca</w:t>
      </w:r>
      <w:r w:rsidRPr="00891660">
        <w:t xml:space="preserve"> 2018.</w:t>
      </w:r>
    </w:p>
    <w:p w:rsidRDefault="008117FA" w:rsidP="003A6EEB" w:rsidR="008117FA">
      <w:pPr>
        <w:jc w:val="center"/>
      </w:pPr>
    </w:p>
    <w:p w:rsidRDefault="0027733B" w:rsidP="003A6EEB" w:rsidR="0027733B"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r w:rsidRPr="00891660">
        <w:t>D N A:</w:t>
      </w:r>
    </w:p>
    <w:p w:rsidRDefault="00BC548C" w:rsidP="00BC548C" w:rsidR="00891660" w:rsidRPr="00891660">
      <w:pPr>
        <w:jc w:val="both"/>
      </w:pPr>
      <w:r w:rsidRPr="00891660">
        <w:t xml:space="preserve">1. </w:t>
      </w:r>
      <w:r w:rsidR="002E65BF" w:rsidRPr="00891660">
        <w:rPr>
          <w:color w:val="000000"/>
        </w:rPr>
        <w:t>zakonski zastupnik dužnika</w:t>
      </w:r>
      <w:r w:rsidR="002E65BF" w:rsidRPr="00891660">
        <w:t xml:space="preserve"> </w:t>
      </w:r>
      <w:r w:rsidR="00214D15">
        <w:t>Goran Kalanj, Vukovar, Zrmanjska 69</w:t>
      </w:r>
    </w:p>
    <w:p w:rsidRDefault="00BC548C" w:rsidP="00BC548C" w:rsidR="0027733B">
      <w:pPr>
        <w:jc w:val="both"/>
      </w:pPr>
      <w:r w:rsidRPr="00891660">
        <w:t xml:space="preserve">2. </w:t>
      </w:r>
      <w:r w:rsidR="00D17B8F" w:rsidRPr="00891660">
        <w:t>dužnik</w:t>
      </w:r>
      <w:r w:rsidR="003A6EEB" w:rsidRPr="00891660">
        <w:t xml:space="preserve"> </w:t>
      </w:r>
      <w:r w:rsidR="00214D15">
        <w:t>P.S.GRADNJA j.d.o.o., Vukovar, Zrmanjska 69</w:t>
      </w:r>
    </w:p>
    <w:p w:rsidRDefault="00BC548C" w:rsidP="00BC548C" w:rsidR="00BC548C" w:rsidRPr="00891660">
      <w:pPr>
        <w:jc w:val="both"/>
      </w:pPr>
      <w:r w:rsidRPr="00891660">
        <w:t xml:space="preserve">3. e-oglasna ploča </w:t>
      </w:r>
    </w:p>
    <w:p w:rsidRDefault="00BC548C" w:rsidP="00BC548C" w:rsidR="00BC548C" w:rsidRPr="00891660">
      <w:pPr>
        <w:jc w:val="both"/>
      </w:pPr>
      <w:r w:rsidRPr="00891660">
        <w:t xml:space="preserve">4. </w:t>
      </w:r>
      <w:r w:rsidRPr="00891660">
        <w:rPr>
          <w:color w:val="000000"/>
        </w:rPr>
        <w:t xml:space="preserve">R </w:t>
      </w:r>
      <w:r w:rsidR="00214D15">
        <w:rPr>
          <w:color w:val="000000"/>
        </w:rPr>
        <w:t>17.01.2019. u 9,00 sati</w:t>
      </w: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68FD" w:rsidR="00E468FD">
      <w:r>
        <w:separator/>
      </w:r>
    </w:p>
  </w:endnote>
  <w:endnote w:id="0" w:type="continuationSeparator">
    <w:p w:rsidRDefault="00E468FD" w:rsidR="00E468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68FD" w:rsidR="00E468FD">
      <w:r>
        <w:separator/>
      </w:r>
    </w:p>
  </w:footnote>
  <w:footnote w:id="0" w:type="continuationSeparator">
    <w:p w:rsidRDefault="00E468FD" w:rsidR="00E468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4D3A">
      <w:rPr>
        <w:rStyle w:val="Brojstranice"/>
        <w:noProof/>
      </w:rPr>
      <w:t>3</w:t>
    </w:r>
    <w:r>
      <w:rPr>
        <w:rStyle w:val="Brojstranice"/>
      </w:rPr>
      <w:fldChar w:fldCharType="end"/>
    </w:r>
  </w:p>
  <w:p w:rsidRDefault="00434FB0" w:rsidP="00434FB0" w:rsidR="00434FB0">
    <w:pPr>
      <w:pStyle w:val="Zaglavlje"/>
      <w:jc w:val="right"/>
    </w:pPr>
    <w:r>
      <w:t>Poslovni broj: 7 St-1226/18-12</w:t>
    </w:r>
  </w:p>
  <w:p w:rsidRDefault="00BF3E59" w:rsidP="00807182" w:rsidR="00BF3E59"/>
  <w:p w:rsidRDefault="0030584C" w:rsidP="0038135F" w:rsidR="0030584C">
    <w:pPr>
      <w:jc w:val="right"/>
    </w:pPr>
  </w:p>
  <w:p w:rsidRDefault="002E65BF" w:rsidP="0038135F" w:rsidR="002E65BF">
    <w:pPr>
      <w:jc w:val="right"/>
    </w:pP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4FB0" w:rsidP="00434FB0" w:rsidR="00434FB0">
    <w:pPr>
      <w:pStyle w:val="Zaglavlje"/>
      <w:jc w:val="right"/>
    </w:pPr>
    <w:r>
      <w:t>Poslovni broj: 7 St-1226/18-12</w:t>
    </w:r>
  </w:p>
  <w:p w:rsidRDefault="00BF3E59" w:rsidP="00434FB0" w:rsidR="00BF3E59" w:rsidRPr="00434F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9CA"/>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4D15"/>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33B"/>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551"/>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4FB0"/>
    <w:rsid w:val="00435DE7"/>
    <w:rsid w:val="004378B5"/>
    <w:rsid w:val="00442D99"/>
    <w:rsid w:val="004458F1"/>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13C"/>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5679"/>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4D3A"/>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862"/>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3FE0"/>
    <w:rsid w:val="0082511F"/>
    <w:rsid w:val="00827640"/>
    <w:rsid w:val="0083080E"/>
    <w:rsid w:val="00830D6A"/>
    <w:rsid w:val="00830DCC"/>
    <w:rsid w:val="00831370"/>
    <w:rsid w:val="00832EB1"/>
    <w:rsid w:val="00834F01"/>
    <w:rsid w:val="0083503E"/>
    <w:rsid w:val="008355A9"/>
    <w:rsid w:val="00835A20"/>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9F7"/>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2172"/>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8FD"/>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387"/>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28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664D3A"/>
    <w:rPr>
      <w:color w:val="808080"/>
      <w:bdr w:space="0" w:sz="0" w:color="auto" w:val="none"/>
      <w:shd w:fill="CCFFFF" w:color="auto" w:val="clear"/>
    </w:rPr>
  </w:style>
  <w:style w:customStyle="true" w:styleId="eSPISCCParagraphDefaultFont" w:type="character">
    <w:name w:val="eSPIS_CC_Paragraph Default Font"/>
    <w:basedOn w:val="Zadanifontodlomka"/>
    <w:rsid w:val="00664D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4D3A"/>
    <w:rPr>
      <w:bdr w:space="0" w:sz="0" w:color="auto" w:val="none"/>
      <w:shd w:fill="FFFFCC" w:color="auto" w:val="clear"/>
      <w:lang w:val="hr-HR"/>
    </w:rPr>
  </w:style>
  <w:style w:customStyle="true" w:styleId="PozadinaSvijetloCrvena" w:type="character">
    <w:name w:val="Pozadina_SvijetloCrvena"/>
    <w:basedOn w:val="eSPISCCParagraphDefaultFont"/>
    <w:rsid w:val="00664D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4D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28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664D3A"/>
    <w:rPr>
      <w:color w:val="808080"/>
      <w:bdr w:color="auto" w:space="0" w:sz="0" w:val="none"/>
      <w:shd w:color="auto" w:fill="CCFFFF" w:val="clear"/>
    </w:rPr>
  </w:style>
  <w:style w:customStyle="1" w:styleId="eSPISCCParagraphDefaultFont" w:type="character">
    <w:name w:val="eSPIS_CC_Paragraph Default Font"/>
    <w:basedOn w:val="Zadanifontodlomka"/>
    <w:rsid w:val="00664D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4D3A"/>
    <w:rPr>
      <w:bdr w:color="auto" w:space="0" w:sz="0" w:val="none"/>
      <w:shd w:color="auto" w:fill="FFFFCC" w:val="clear"/>
      <w:lang w:val="hr-HR"/>
    </w:rPr>
  </w:style>
  <w:style w:customStyle="1" w:styleId="PozadinaSvijetloCrvena" w:type="character">
    <w:name w:val="Pozadina_SvijetloCrvena"/>
    <w:basedOn w:val="eSPISCCParagraphDefaultFont"/>
    <w:rsid w:val="00664D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4D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592936644">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25960002">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296107319">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10118056">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62064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izvorni_sadrzaj>
    <derivirana_varijabla naziv="DomainObject.Predmet.Broj_1">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St-1226/2018</izvorni_sadrzaj>
    <derivirana_varijabla naziv="DomainObject.Predmet.OznakaBroj_1">St-1226/2018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P.S.GRADNJA j.d.o.o. za građenje</izvorni_sadrzaj>
    <derivirana_varijabla naziv="DomainObject.Predmet.ProtustrankaFormated_1">  P.S.GRADNJA j.d.o.o. za građenje</derivirana_varijabla>
  </DomainObject.Predmet.ProtustrankaFormated>
  <DomainObject.Predmet.ProtustrankaFormatedOIB>
    <izvorni_sadrzaj>  P.S.GRADNJA j.d.o.o. za građenje, OIB 49082379343</izvorni_sadrzaj>
    <derivirana_varijabla naziv="DomainObject.Predmet.ProtustrankaFormatedOIB_1">  P.S.GRADNJA j.d.o.o. za građenje, OIB 49082379343</derivirana_varijabla>
  </DomainObject.Predmet.ProtustrankaFormatedOIB>
  <DomainObject.Predmet.ProtustrankaFormatedWithAdress>
    <izvorni_sadrzaj> P.S.GRADNJA j.d.o.o. za građenje, Zrmanjska 69, 32000 Vukovar</izvorni_sadrzaj>
    <derivirana_varijabla naziv="DomainObject.Predmet.ProtustrankaFormatedWithAdress_1"> P.S.GRADNJA j.d.o.o. za građenje, Zrmanjska 69, 32000 Vukovar</derivirana_varijabla>
  </DomainObject.Predmet.ProtustrankaFormatedWithAdress>
  <DomainObject.Predmet.ProtustrankaFormatedWithAdressOIB>
    <izvorni_sadrzaj> P.S.GRADNJA j.d.o.o. za građenje, OIB 49082379343, Zrmanjska 69, 32000 Vukovar</izvorni_sadrzaj>
    <derivirana_varijabla naziv="DomainObject.Predmet.ProtustrankaFormatedWithAdressOIB_1"> P.S.GRADNJA j.d.o.o. za građenje, OIB 49082379343, Zrmanjska 69, 32000 Vukovar</derivirana_varijabla>
  </DomainObject.Predmet.ProtustrankaFormatedWithAdressOIB>
  <DomainObject.Predmet.ProtustrankaWithAdress>
    <izvorni_sadrzaj>P.S.GRADNJA j.d.o.o. za građenje Zrmanjska 69, 32000 Vukovar</izvorni_sadrzaj>
    <derivirana_varijabla naziv="DomainObject.Predmet.ProtustrankaWithAdress_1">P.S.GRADNJA j.d.o.o. za građenje Zrmanjska 69, 32000 Vukovar</derivirana_varijabla>
  </DomainObject.Predmet.ProtustrankaWithAdress>
  <DomainObject.Predmet.ProtustrankaWithAdressOIB>
    <izvorni_sadrzaj>P.S.GRADNJA j.d.o.o. za građenje, OIB 49082379343, Zrmanjska 69, 32000 Vukovar</izvorni_sadrzaj>
    <derivirana_varijabla naziv="DomainObject.Predmet.ProtustrankaWithAdressOIB_1">P.S.GRADNJA j.d.o.o. za građenje, OIB 49082379343, Zrmanjska 69, 32000 Vukovar</derivirana_varijabla>
  </DomainObject.Predmet.ProtustrankaWithAdressOIB>
  <DomainObject.Predmet.ProtustrankaNazivFormated>
    <izvorni_sadrzaj>P.S.GRADNJA j.d.o.o. za građenje</izvorni_sadrzaj>
    <derivirana_varijabla naziv="DomainObject.Predmet.ProtustrankaNazivFormated_1">P.S.GRADNJA j.d.o.o. za građenje</derivirana_varijabla>
  </DomainObject.Predmet.ProtustrankaNazivFormated>
  <DomainObject.Predmet.ProtustrankaNazivFormatedOIB>
    <izvorni_sadrzaj>P.S.GRADNJA j.d.o.o. za građenje, OIB 49082379343</izvorni_sadrzaj>
    <derivirana_varijabla naziv="DomainObject.Predmet.ProtustrankaNazivFormatedOIB_1">P.S.GRADNJA j.d.o.o. za građenje, OIB 49082379343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MFPU PODRUČNI URED VUKOVAR</izvorni_sadrzaj>
    <derivirana_varijabla naziv="DomainObject.Predmet.StrankaFormated_1">  RH MFPU PODRUČNI URED VUKOVAR</derivirana_varijabla>
  </DomainObject.Predmet.StrankaFormated>
  <DomainObject.Predmet.StrankaFormatedOIB>
    <izvorni_sadrzaj>  RH MFPU PODRUČNI URED VUKOVAR, OIB 18683136487</izvorni_sadrzaj>
    <derivirana_varijabla naziv="DomainObject.Predmet.StrankaFormatedOIB_1">  RH MFPU PODRUČNI URED VUKOVAR, OIB 18683136487</derivirana_varijabla>
  </DomainObject.Predmet.StrankaFormatedOIB>
  <DomainObject.Predmet.StrankaFormatedWithAdress>
    <izvorni_sadrzaj> RH MFPU PODRUČNI URED VUKOVAR</izvorni_sadrzaj>
    <derivirana_varijabla naziv="DomainObject.Predmet.StrankaFormatedWithAdress_1"> RH MFPU PODRUČNI URED VUKOVAR</derivirana_varijabla>
  </DomainObject.Predmet.StrankaFormatedWithAdress>
  <DomainObject.Predmet.StrankaFormatedWithAdressOIB>
    <izvorni_sadrzaj> RH MFPU PODRUČNI URED VUKOVAR, OIB 18683136487</izvorni_sadrzaj>
    <derivirana_varijabla naziv="DomainObject.Predmet.StrankaFormatedWithAdressOIB_1"> RH MFPU PODRUČNI URED VUKOVAR, OIB 18683136487</derivirana_varijabla>
  </DomainObject.Predmet.StrankaFormatedWithAdressOIB>
  <DomainObject.Predmet.StrankaWithAdress>
    <izvorni_sadrzaj>RH MFPU PODRUČNI URED VUKOVAR </izvorni_sadrzaj>
    <derivirana_varijabla naziv="DomainObject.Predmet.StrankaWithAdress_1">RH MFPU PODRUČNI URED VUKOVAR </derivirana_varijabla>
  </DomainObject.Predmet.StrankaWithAdress>
  <DomainObject.Predmet.StrankaWithAdressOIB>
    <izvorni_sadrzaj>RH MFPU PODRUČNI URED VUKOVAR, OIB 18683136487</izvorni_sadrzaj>
    <derivirana_varijabla naziv="DomainObject.Predmet.StrankaWithAdressOIB_1">RH MFPU PODRUČNI URED VUKOVAR, OIB 18683136487</derivirana_varijabla>
  </DomainObject.Predmet.StrankaWithAdressOIB>
  <DomainObject.Predmet.StrankaNazivFormated>
    <izvorni_sadrzaj>RH MFPU PODRUČNI URED VUKOVAR</izvorni_sadrzaj>
    <derivirana_varijabla naziv="DomainObject.Predmet.StrankaNazivFormated_1">RH MFPU PODRUČNI URED VUKOVAR</derivirana_varijabla>
  </DomainObject.Predmet.StrankaNazivFormated>
  <DomainObject.Predmet.StrankaNazivFormatedOIB>
    <izvorni_sadrzaj>RH MFPU PODRUČNI URED VUKOVAR, OIB 18683136487</izvorni_sadrzaj>
    <derivirana_varijabla naziv="DomainObject.Predmet.StrankaNazivFormatedOIB_1">RH MFPU PODRUČNI URED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MFPU PODRUČNI URED VUKOVAR</item>
    </izvorni_sadrzaj>
    <derivirana_varijabla naziv="DomainObject.Predmet.StrankaListFormated_1">
      <item>RH MFPU PODRUČNI URED VUKOVAR</item>
    </derivirana_varijabla>
  </DomainObject.Predmet.StrankaListFormated>
  <DomainObject.Predmet.StrankaListFormatedOIB>
    <izvorni_sadrzaj>
      <item>RH MFPU PODRUČNI URED VUKOVAR, OIB 18683136487</item>
    </izvorni_sadrzaj>
    <derivirana_varijabla naziv="DomainObject.Predmet.StrankaListFormatedOIB_1">
      <item>RH MFPU PODRUČNI URED VUKOVAR, OIB 18683136487</item>
    </derivirana_varijabla>
  </DomainObject.Predmet.StrankaListFormatedOIB>
  <DomainObject.Predmet.StrankaListFormatedWithAdress>
    <izvorni_sadrzaj>
      <item>RH MFPU PODRUČNI URED VUKOVAR</item>
    </izvorni_sadrzaj>
    <derivirana_varijabla naziv="DomainObject.Predmet.StrankaListFormatedWithAdress_1">
      <item>RH MFPU PODRUČNI URED VUKOVAR</item>
    </derivirana_varijabla>
  </DomainObject.Predmet.StrankaListFormatedWithAdress>
  <DomainObject.Predmet.StrankaListFormatedWithAdressOIB>
    <izvorni_sadrzaj>
      <item>RH MFPU PODRUČNI URED VUKOVAR, OIB 18683136487</item>
    </izvorni_sadrzaj>
    <derivirana_varijabla naziv="DomainObject.Predmet.StrankaListFormatedWithAdressOIB_1">
      <item>RH MFPU PODRUČNI URED VUKOVAR, OIB 18683136487</item>
    </derivirana_varijabla>
  </DomainObject.Predmet.StrankaListFormatedWithAdressOIB>
  <DomainObject.Predmet.StrankaListNazivFormated>
    <izvorni_sadrzaj>
      <item>RH MFPU PODRUČNI URED VUKOVAR</item>
    </izvorni_sadrzaj>
    <derivirana_varijabla naziv="DomainObject.Predmet.StrankaListNazivFormated_1">
      <item>RH MFPU PODRUČNI URED VUKOVAR</item>
    </derivirana_varijabla>
  </DomainObject.Predmet.StrankaListNazivFormated>
  <DomainObject.Predmet.StrankaListNazivFormatedOIB>
    <izvorni_sadrzaj>
      <item>RH MFPU PODRUČNI URED VUKOVAR, OIB 18683136487</item>
    </izvorni_sadrzaj>
    <derivirana_varijabla naziv="DomainObject.Predmet.StrankaListNazivFormatedOIB_1">
      <item>RH MFPU PODRUČNI URED VUKOVAR, OIB 18683136487</item>
    </derivirana_varijabla>
  </DomainObject.Predmet.StrankaListNazivFormatedOIB>
  <DomainObject.Predmet.ProtuStrankaListFormated>
    <izvorni_sadrzaj>
      <item>P.S.GRADNJA j.d.o.o. za građenje</item>
    </izvorni_sadrzaj>
    <derivirana_varijabla naziv="DomainObject.Predmet.ProtuStrankaListFormated_1">
      <item>P.S.GRADNJA j.d.o.o. za građenje</item>
    </derivirana_varijabla>
  </DomainObject.Predmet.ProtuStrankaListFormated>
  <DomainObject.Predmet.ProtuStrankaListFormatedOIB>
    <izvorni_sadrzaj>
      <item>P.S.GRADNJA j.d.o.o. za građenje, OIB 49082379343</item>
    </izvorni_sadrzaj>
    <derivirana_varijabla naziv="DomainObject.Predmet.ProtuStrankaListFormatedOIB_1">
      <item>P.S.GRADNJA j.d.o.o. za građenje, OIB 49082379343</item>
    </derivirana_varijabla>
  </DomainObject.Predmet.ProtuStrankaListFormatedOIB>
  <DomainObject.Predmet.ProtuStrankaListFormatedWithAdress>
    <izvorni_sadrzaj>
      <item>P.S.GRADNJA j.d.o.o. za građenje, Zrmanjska 69, 32000 Vukovar</item>
    </izvorni_sadrzaj>
    <derivirana_varijabla naziv="DomainObject.Predmet.ProtuStrankaListFormatedWithAdress_1">
      <item>P.S.GRADNJA j.d.o.o. za građenje, Zrmanjska 69, 32000 Vukovar</item>
    </derivirana_varijabla>
  </DomainObject.Predmet.ProtuStrankaListFormatedWithAdress>
  <DomainObject.Predmet.ProtuStrankaListFormatedWithAdressOIB>
    <izvorni_sadrzaj>
      <item>P.S.GRADNJA j.d.o.o. za građenje, OIB 49082379343, Zrmanjska 69, 32000 Vukovar</item>
    </izvorni_sadrzaj>
    <derivirana_varijabla naziv="DomainObject.Predmet.ProtuStrankaListFormatedWithAdressOIB_1">
      <item>P.S.GRADNJA j.d.o.o. za građenje, OIB 49082379343, Zrmanjska 69, 32000 Vukovar</item>
    </derivirana_varijabla>
  </DomainObject.Predmet.ProtuStrankaListFormatedWithAdressOIB>
  <DomainObject.Predmet.ProtuStrankaListNazivFormated>
    <izvorni_sadrzaj>
      <item>P.S.GRADNJA j.d.o.o. za građenje</item>
    </izvorni_sadrzaj>
    <derivirana_varijabla naziv="DomainObject.Predmet.ProtuStrankaListNazivFormated_1">
      <item>P.S.GRADNJA j.d.o.o. za građenje</item>
    </derivirana_varijabla>
  </DomainObject.Predmet.ProtuStrankaListNazivFormated>
  <DomainObject.Predmet.ProtuStrankaListNazivFormatedOIB>
    <izvorni_sadrzaj>
      <item>P.S.GRADNJA j.d.o.o. za građenje, OIB 49082379343</item>
    </izvorni_sadrzaj>
    <derivirana_varijabla naziv="DomainObject.Predmet.ProtuStrankaListNazivFormatedOIB_1">
      <item>P.S.GRADNJA j.d.o.o. za građenje, OIB 49082379343</item>
    </derivirana_varijabla>
  </DomainObject.Predmet.ProtuStrankaListNazivFormatedOIB>
  <DomainObject.Predmet.OstaliListFormated>
    <izvorni_sadrzaj>
      <item>Županijsko državno odvjetništvo u Vukovaru</item>
    </izvorni_sadrzaj>
    <derivirana_varijabla naziv="DomainObject.Predmet.OstaliListFormated_1">
      <item>Županijsko državno odvjetništvo u Vukovaru</item>
    </derivirana_varijabla>
  </DomainObject.Predmet.OstaliListFormated>
  <DomainObject.Predmet.OstaliListFormatedOIB>
    <izvorni_sadrzaj>
      <item>Županijsko državno odvjetništvo u Vukovaru</item>
    </izvorni_sadrzaj>
    <derivirana_varijabla naziv="DomainObject.Predmet.OstaliListFormatedOIB_1">
      <item>Županijsko državno odvjetništvo u Vukovaru</item>
    </derivirana_varijabla>
  </DomainObject.Predmet.OstaliListFormatedOIB>
  <DomainObject.Predmet.OstaliListFormatedWithAdress>
    <izvorni_sadrzaj>
      <item>Županijsko državno odvjetništvo u Vukovaru, bb, 32000 Vukovar</item>
    </izvorni_sadrzaj>
    <derivirana_varijabla naziv="DomainObject.Predmet.OstaliListFormatedWithAdress_1">
      <item>Županijsko državno odvjetništvo u Vukovaru, bb, 32000 Vukovar</item>
    </derivirana_varijabla>
  </DomainObject.Predmet.OstaliListFormatedWithAdress>
  <DomainObject.Predmet.OstaliListFormatedWithAdressOIB>
    <izvorni_sadrzaj>
      <item>Županijsko državno odvjetništvo u Vukovaru, bb, 32000 Vukovar</item>
    </izvorni_sadrzaj>
    <derivirana_varijabla naziv="DomainObject.Predmet.OstaliListFormatedWithAdressOIB_1">
      <item>Županijsko državno odvjetništvo u Vukovaru, bb, 32000 Vukovar</item>
    </derivirana_varijabla>
  </DomainObject.Predmet.OstaliListFormatedWithAdressOIB>
  <DomainObject.Predmet.OstaliListNazivFormated>
    <izvorni_sadrzaj>
      <item>Županijsko državno odvjetništvo u Vukovaru</item>
    </izvorni_sadrzaj>
    <derivirana_varijabla naziv="DomainObject.Predmet.OstaliListNazivFormated_1">
      <item>Županijsko državno odvjetništvo u Vukovaru</item>
    </derivirana_varijabla>
  </DomainObject.Predmet.OstaliListNazivFormated>
  <DomainObject.Predmet.OstaliListNazivFormatedOIB>
    <izvorni_sadrzaj>
      <item>Županijsko državno odvjetništvo u Vukovaru</item>
    </izvorni_sadrzaj>
    <derivirana_varijabla naziv="DomainObject.Predmet.OstaliListNazivFormatedOIB_1">
      <item>Županijsko državno odvjetništvo u Vukovaru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RH MFPU PODRUČNI URED VUKOVAR</izvorni_sadrzaj>
    <derivirana_varijabla naziv="DomainObject.Predmet.StrankaIDrugi_1">RH MFPU PODRUČNI URED VUKOVAR</derivirana_varijabla>
  </DomainObject.Predmet.StrankaIDrugi>
  <DomainObject.Predmet.ProtustrankaIDrugi>
    <izvorni_sadrzaj>P.S.GRADNJA j.d.o.o. za građenje</izvorni_sadrzaj>
    <derivirana_varijabla naziv="DomainObject.Predmet.ProtustrankaIDrugi_1">P.S.GRADNJA j.d.o.o. za građenje</derivirana_varijabla>
  </DomainObject.Predmet.ProtustrankaIDrugi>
  <DomainObject.Predmet.StrankaIDrugiAdressOIB>
    <izvorni_sadrzaj>RH MFPU PODRUČNI URED VUKOVAR, OIB 18683136487</izvorni_sadrzaj>
    <derivirana_varijabla naziv="DomainObject.Predmet.StrankaIDrugiAdressOIB_1">RH MFPU PODRUČNI URED VUKOVAR, OIB 18683136487</derivirana_varijabla>
  </DomainObject.Predmet.StrankaIDrugiAdressOIB>
  <DomainObject.Predmet.ProtustrankaIDrugiAdressOIB>
    <izvorni_sadrzaj>P.S.GRADNJA j.d.o.o. za građenje, OIB 49082379343, Zrmanjska 69, 32000 Vukovar</izvorni_sadrzaj>
    <derivirana_varijabla naziv="DomainObject.Predmet.ProtustrankaIDrugiAdressOIB_1">P.S.GRADNJA j.d.o.o. za građenje, OIB 49082379343, Zrmanjska 69,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P.S.GRADNJA j.d.o.o. za građenje</item>
      <item>Županijsko državno odvjetništvo u Vukovaru</item>
      <item>RH MFPU PODRUČNI URED VUKOVAR</item>
    </izvorni_sadrzaj>
    <derivirana_varijabla naziv="DomainObject.Predmet.SudioniciListNaziv_1">
      <item>P.S.GRADNJA j.d.o.o. za građenje</item>
      <item>Županijsko državno odvjetništvo u Vukovaru</item>
      <item>RH MFPU PODRUČNI URED VUKOVAR</item>
    </derivirana_varijabla>
  </DomainObject.Predmet.SudioniciListNaziv>
  <DomainObject.Predmet.SudioniciListAdressOIB>
    <izvorni_sadrzaj>
      <item>P.S.GRADNJA j.d.o.o. za građenje, OIB 49082379343, Zrmanjska 69,32000 Vukovar</item>
      <item>Županijsko državno odvjetništvo u Vukovaru, bb,32000 Vukovar</item>
      <item>RH MFPU PODRUČNI URED VUKOVAR, OIB 18683136487</item>
    </izvorni_sadrzaj>
    <derivirana_varijabla naziv="DomainObject.Predmet.SudioniciListAdressOIB_1">
      <item>P.S.GRADNJA j.d.o.o. za građenje, OIB 49082379343, Zrmanjska 69,32000 Vukovar</item>
      <item>Županijsko državno odvjetništvo u Vukovaru, bb,32000 Vukovar</item>
      <item>RH MFPU PODRUČNI URED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49082379343</item>
      <item>, OIB null</item>
      <item>, OIB 18683136487</item>
    </izvorni_sadrzaj>
    <derivirana_varijabla naziv="DomainObject.Predmet.SudioniciListNazivOIB_1">
      <item>, OIB 49082379343</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prosinca 2018.</izvorni_sadrzaj>
    <derivirana_varijabla naziv="DomainObject.PredzadnjaOdlukaIzPredmeta.DatumDonosenjaOdluke_1">4. prosinca 2018.</derivirana_varijabla>
  </DomainObject.PredzadnjaOdlukaIzPredmeta.DatumDonosenjaOdluke>
  <DomainObject.PredzadnjaOdlukaIzPredmeta.Oznaka>
    <izvorni_sadrzaj>St-1226/2018-10</izvorni_sadrzaj>
    <derivirana_varijabla naziv="DomainObject.PredzadnjaOdlukaIzPredmeta.Oznaka_1">St-1226/2018-10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BB018B-7C3E-4C2D-99A1-5F89A7D323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1065</properties:Words>
  <properties:Characters>5979</properties:Characters>
  <properties:Lines>160</properties:Lines>
  <properties:Paragraphs>45</properties:Paragraphs>
  <properties:TotalTime>718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2018-12-04T07:19:00Z</dcterms:modified>
  <cp:revision>773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(1226-18 ZK  (-12).docx)</vt:lpwstr>
  </prop:property>
  <prop:property name="CC_coloring" pid="4" fmtid="{D5CDD505-2E9C-101B-9397-08002B2CF9AE}">
    <vt:bool>true</vt:bool>
  </prop:property>
  <prop:property name="BrojStranica" pid="5" fmtid="{D5CDD505-2E9C-101B-9397-08002B2CF9AE}">
    <vt:i4>4</vt:i4>
  </prop:property>
</prop:Properties>
</file>