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83f8" w14:paraId="fc083f8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001657" w:rsidR="00EC311C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30B39" w:rsidRPr="006C5179">
        <w:rPr>
          <w:rFonts w:eastAsia="MS Mincho"/>
        </w:rPr>
        <w:t xml:space="preserve">Trgovački sud u Rijeci, po Liljani Ugrin kao sucu pojedincu u stečajnom predmetu </w:t>
      </w:r>
      <w:r w:rsidR="006C5179" w:rsidRPr="006C5179">
        <w:rPr>
          <w:bCs/>
        </w:rPr>
        <w:t>Stečajna masa iza TOMI</w:t>
      </w:r>
      <w:r w:rsidR="006C5179" w:rsidRPr="006C5179">
        <w:t xml:space="preserve"> I DOMI d. o. o. za trgovinu u stečaju</w:t>
      </w:r>
      <w:r w:rsidR="007F3BD3" w:rsidRPr="006C5179">
        <w:t xml:space="preserve">, </w:t>
      </w:r>
      <w:r w:rsidR="006C5179" w:rsidRPr="006C5179">
        <w:t>Zagreb, Trg hrvatskih velikana 4</w:t>
      </w:r>
      <w:r w:rsidR="007F3BD3" w:rsidRPr="006C5179">
        <w:t xml:space="preserve"> (ranije MBS </w:t>
      </w:r>
      <w:hyperlink r:id="rId11" w:history="true">
        <w:r w:rsidR="006C5179" w:rsidRPr="006C5179">
          <w:rPr>
            <w:rStyle w:val="Hiperveza"/>
            <w:color w:val="auto"/>
            <w:u w:val="none"/>
          </w:rPr>
          <w:t>040375359</w:t>
        </w:r>
      </w:hyperlink>
      <w:r w:rsidR="007F3BD3" w:rsidRPr="006C5179">
        <w:t xml:space="preserve"> – OIB </w:t>
      </w:r>
      <w:r w:rsidR="006C5179" w:rsidRPr="006C5179">
        <w:t>93973585790</w:t>
      </w:r>
      <w:r w:rsidR="007F3BD3" w:rsidRPr="006C5179">
        <w:t>)</w:t>
      </w:r>
      <w:r w:rsidR="007F2836" w:rsidRPr="006C5179">
        <w:rPr>
          <w:rFonts w:eastAsia="MS Mincho"/>
        </w:rPr>
        <w:t xml:space="preserve"> dana </w:t>
      </w:r>
      <w:r w:rsidR="006C5179">
        <w:rPr>
          <w:rFonts w:eastAsia="MS Mincho"/>
        </w:rPr>
        <w:t>13</w:t>
      </w:r>
      <w:r w:rsidR="007F2836" w:rsidRPr="006C5179">
        <w:rPr>
          <w:rFonts w:eastAsia="MS Mincho"/>
        </w:rPr>
        <w:t xml:space="preserve">. </w:t>
      </w:r>
      <w:r w:rsidR="006C5179">
        <w:rPr>
          <w:rFonts w:eastAsia="MS Mincho"/>
        </w:rPr>
        <w:t xml:space="preserve">listopada </w:t>
      </w:r>
      <w:r w:rsidR="007F022F" w:rsidRPr="006C5179">
        <w:rPr>
          <w:rFonts w:eastAsia="MS Mincho"/>
        </w:rPr>
        <w:t>201</w:t>
      </w:r>
      <w:r w:rsidR="003E65EB" w:rsidRPr="006C5179">
        <w:rPr>
          <w:rFonts w:eastAsia="MS Mincho"/>
        </w:rPr>
        <w:t>7</w:t>
      </w:r>
      <w:r w:rsidR="007F022F" w:rsidRPr="006C5179">
        <w:rPr>
          <w:rFonts w:eastAsia="MS Mincho"/>
        </w:rPr>
        <w:t>.</w:t>
      </w:r>
      <w:r w:rsidRPr="006C5179">
        <w:rPr>
          <w:rFonts w:eastAsia="MS Mincho"/>
        </w:rPr>
        <w:t xml:space="preserve"> </w:t>
      </w:r>
      <w:r w:rsidR="007F022F" w:rsidRPr="006C5179">
        <w:rPr>
          <w:rFonts w:eastAsia="MS Mincho"/>
        </w:rPr>
        <w:t xml:space="preserve"> </w:t>
      </w:r>
    </w:p>
    <w:p w:rsidRDefault="006C5179" w:rsidP="00A47064" w:rsidR="006C5179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6C5179">
        <w:t xml:space="preserve">nižih </w:t>
      </w:r>
      <w:r w:rsidRPr="00C152BE">
        <w:t xml:space="preserve">isplatnih redova da u roku od </w:t>
      </w:r>
      <w:r w:rsidR="00FF67BC">
        <w:t>6</w:t>
      </w:r>
      <w:r w:rsidRPr="00C152BE">
        <w:t xml:space="preserve">0 dana od objave </w:t>
      </w:r>
      <w:r>
        <w:t>ovog rješenja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730B39">
        <w:t>Hrvoje Kraljičković,</w:t>
      </w:r>
      <w:r w:rsidR="006C5179">
        <w:t xml:space="preserve"> </w:t>
      </w:r>
      <w:r w:rsidR="00730B39">
        <w:t>Trg hrvatskih velikana 4, Zagreb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 xml:space="preserve">prilože potvrdu o uplaćenoj sudskoj pristojbi  HR1210010051863000160 model 64 5045 3540  </w:t>
      </w:r>
      <w:r w:rsidR="00730B39">
        <w:t xml:space="preserve">pozivom na </w:t>
      </w:r>
      <w:r w:rsidR="00730B39">
        <w:rPr>
          <w:color w:val="000000"/>
        </w:rPr>
        <w:t xml:space="preserve">1317-2016 </w:t>
      </w:r>
      <w:r w:rsidR="007F2836">
        <w:t>u iznosu od 2% od vrijednosti prijavljene tražbine, ali ne više od 500,00 kn</w:t>
      </w:r>
      <w:r w:rsidR="008B4CB0">
        <w:t>.</w:t>
      </w:r>
    </w:p>
    <w:p w:rsidRDefault="006C5179" w:rsidP="006C5179" w:rsidR="006E1BF1" w:rsidRPr="00C152BE">
      <w:pPr>
        <w:pStyle w:val="Bezproreda"/>
        <w:jc w:val="both"/>
      </w:pPr>
      <w:r w:rsidRPr="004A4D8B">
        <w:t>U prijavi tražbina treba naznačiti da se radi o tražbini nižega isplatnog reda i redno mjesto na koje vjerovnik ima pravo</w:t>
      </w:r>
      <w:r>
        <w:t xml:space="preserve">, te </w:t>
      </w:r>
      <w:r w:rsidR="006E1BF1" w:rsidRPr="00C152BE">
        <w:t>osnovu i visinu tražbine u kunama, te broj računa vjerovnika.</w:t>
      </w:r>
    </w:p>
    <w:p w:rsidRDefault="006E1BF1" w:rsidP="006E1BF1" w:rsidR="006E1BF1">
      <w:pPr>
        <w:jc w:val="both"/>
      </w:pPr>
      <w:r w:rsidRPr="00C152BE">
        <w:t>Ako se prijavljuje tražbina o kojoj se vodi parnica prije otvaranja stečajnog postupka, u prijavi je potrebno navesti sud pred kojim se vodi parnica s naznakom broja spisa.</w:t>
      </w:r>
    </w:p>
    <w:p w:rsidRDefault="00DD30C9" w:rsidP="006E1BF1" w:rsidR="00DD30C9">
      <w:pPr>
        <w:jc w:val="both"/>
      </w:pPr>
    </w:p>
    <w:p w:rsidRDefault="006C5179" w:rsidP="002E4913" w:rsidR="006C5179" w:rsidRPr="00C152BE">
      <w:pPr>
        <w:numPr>
          <w:ilvl w:val="12"/>
          <w:numId w:val="0"/>
        </w:numPr>
        <w:jc w:val="both"/>
      </w:pPr>
      <w:r>
        <w:t>II</w:t>
      </w:r>
      <w:r w:rsidR="002E4913" w:rsidRPr="00C152BE">
        <w:tab/>
        <w:t>Određuje se ročište vjerovnika na kojem će se ispitati prijavljene tražbine</w:t>
      </w:r>
      <w:r>
        <w:t xml:space="preserve"> </w:t>
      </w:r>
      <w:r w:rsidR="002E4913" w:rsidRPr="00C152BE">
        <w:t xml:space="preserve">za dan  </w:t>
      </w:r>
    </w:p>
    <w:p w:rsidRDefault="006C5179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="006E37BC" w:rsidRPr="006E37BC">
        <w:t>.</w:t>
      </w:r>
      <w:r w:rsidR="006E37BC">
        <w:t xml:space="preserve"> </w:t>
      </w:r>
      <w:r>
        <w:t xml:space="preserve">siječnja </w:t>
      </w:r>
      <w:r w:rsidR="006E37BC" w:rsidRPr="006E37BC">
        <w:t>201</w:t>
      </w:r>
      <w:r>
        <w:t>8</w:t>
      </w:r>
      <w:r w:rsidR="002E4913" w:rsidRPr="00C152BE">
        <w:t>. u 1</w:t>
      </w:r>
      <w:r w:rsidR="00730B39">
        <w:t>1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6C5179" w:rsidP="00F60DB5" w:rsidR="006C5179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8B4CB0">
        <w:rPr>
          <w:color w:val="000000"/>
        </w:rPr>
        <w:t>I</w:t>
      </w:r>
      <w:r w:rsidR="00DD30C9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>
        <w:rPr>
          <w:color w:val="000000"/>
        </w:rPr>
        <w:t>.</w:t>
      </w:r>
    </w:p>
    <w:p w:rsidRDefault="00345D6C" w:rsidP="009E6FB6" w:rsidR="00345D6C">
      <w:pPr>
        <w:jc w:val="center"/>
      </w:pPr>
      <w:r w:rsidRPr="0040410C">
        <w:t xml:space="preserve">Rijeci, </w:t>
      </w:r>
      <w:r w:rsidR="006C5179">
        <w:rPr>
          <w:rFonts w:eastAsia="MS Mincho"/>
        </w:rPr>
        <w:t>13</w:t>
      </w:r>
      <w:r w:rsidR="006C5179" w:rsidRPr="006C5179">
        <w:rPr>
          <w:rFonts w:eastAsia="MS Mincho"/>
        </w:rPr>
        <w:t xml:space="preserve">. </w:t>
      </w:r>
      <w:r w:rsidR="006C5179">
        <w:rPr>
          <w:rFonts w:eastAsia="MS Mincho"/>
        </w:rPr>
        <w:t xml:space="preserve">listopada </w:t>
      </w:r>
      <w:r w:rsidR="006C5179" w:rsidRPr="006C5179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492EE2" w:rsidRPr="0040410C">
      <w:pPr>
        <w:jc w:val="both"/>
      </w:pPr>
      <w:r w:rsidRPr="005C1DE4">
        <w:t xml:space="preserve">Protiv ovog rješenja </w:t>
      </w:r>
      <w:r w:rsidR="006C5179">
        <w:t xml:space="preserve">nije dopuštena žalba. </w:t>
      </w:r>
    </w:p>
    <w:sectPr w:rsidSect="009E39B0" w:rsidR="00492EE2" w:rsidRPr="0040410C">
      <w:headerReference w:type="default" r:id="rId12"/>
      <w:footerReference w:type="default" r:id="rId13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AE3" w:rsidR="00434AE3">
      <w:r>
        <w:separator/>
      </w:r>
    </w:p>
  </w:endnote>
  <w:endnote w:id="0" w:type="continuationSeparator">
    <w:p w:rsidRDefault="00434AE3" w:rsidR="00434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901AB6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AE3" w:rsidR="00434AE3">
      <w:r>
        <w:separator/>
      </w:r>
    </w:p>
  </w:footnote>
  <w:footnote w:id="0" w:type="continuationSeparator">
    <w:p w:rsidRDefault="00434AE3" w:rsidR="00434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30B39">
      <w:t>1317</w:t>
    </w:r>
    <w:r w:rsidRPr="00925F8C">
      <w:t>/</w:t>
    </w:r>
    <w:r w:rsidR="003E65EB">
      <w:t>2017</w:t>
    </w:r>
    <w:r w:rsidRPr="00925F8C">
      <w:t>-</w:t>
    </w:r>
    <w:r w:rsidR="00B930F7">
      <w:t>13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165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957E6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4AE3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B13AA"/>
    <w:rsid w:val="006C079D"/>
    <w:rsid w:val="006C08A3"/>
    <w:rsid w:val="006C0EBC"/>
    <w:rsid w:val="006C5179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0B39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2688"/>
    <w:rsid w:val="007C7008"/>
    <w:rsid w:val="007D222B"/>
    <w:rsid w:val="007D7399"/>
    <w:rsid w:val="007D7C42"/>
    <w:rsid w:val="007E18D4"/>
    <w:rsid w:val="007F022F"/>
    <w:rsid w:val="007F2836"/>
    <w:rsid w:val="007F2E07"/>
    <w:rsid w:val="007F3BD3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01AB6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75D2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30F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CF3784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D30C9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42FA8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179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1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A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A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A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A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179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1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A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A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A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A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375359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i određivanje ročišta vjerovnika</izvorni_sadrzaj>
    <derivirana_varijabla naziv="DomainObject.Primjedba_1">poziv vjerovnicima nižih isplatnih redova i određivanje ročišta vjerovnika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St-631/15</izvorni_sadrzaj>
    <derivirana_varijabla naziv="DomainObject.Predmet.PrimjedbaSuca_1">Nastavak postupka radi naknadne diobe,
veza St-631/15</derivirana_varijabla>
  </DomainObject.Predmet.PrimjedbaSuca>
  <DomainObject.Predmet.ProtustrankaFormated>
    <izvorni_sadrzaj>  Stečajna masa TOMI I DOMI d.o.o.</izvorni_sadrzaj>
    <derivirana_varijabla naziv="DomainObject.Predmet.ProtustrankaFormated_1">  Stečajna masa TOMI I DOMI d.o.o.</derivirana_varijabla>
  </DomainObject.Predmet.ProtustrankaFormated>
  <DomainObject.Predmet.ProtustrankaFormatedOIB>
    <izvorni_sadrzaj>  Stečajna masa TOMI I DOMI d.o.o., OIB 96633740704</izvorni_sadrzaj>
    <derivirana_varijabla naziv="DomainObject.Predmet.ProtustrankaFormatedOIB_1">  Stečajna masa TOMI I DOMI d.o.o., OIB 96633740704</derivirana_varijabla>
  </DomainObject.Predmet.ProtustrankaFormatedOIB>
  <DomainObject.Predmet.ProtustrankaFormatedWithAdress>
    <izvorni_sadrzaj> Stečajna masa TOMI I DOMI d.o.o., Šmogorska 29, 51211 Matulji</izvorni_sadrzaj>
    <derivirana_varijabla naziv="DomainObject.Predmet.ProtustrankaFormatedWithAdress_1"> Stečajna masa TOMI I DOMI d.o.o., Šmogorska 29, 51211 Matulji</derivirana_varijabla>
  </DomainObject.Predmet.ProtustrankaFormatedWithAdress>
  <DomainObject.Predmet.ProtustrankaFormatedWithAdressOIB>
    <izvorni_sadrzaj> Stečajna masa TOMI I DOMI d.o.o., OIB 96633740704, Šmogorska 29, 51211 Matulji</izvorni_sadrzaj>
    <derivirana_varijabla naziv="DomainObject.Predmet.ProtustrankaFormatedWithAdressOIB_1"> Stečajna masa TOMI I DOMI d.o.o., OIB 96633740704, Šmogorska 29, 51211 Matulji</derivirana_varijabla>
  </DomainObject.Predmet.ProtustrankaFormatedWithAdressOIB>
  <DomainObject.Predmet.ProtustrankaWithAdress>
    <izvorni_sadrzaj>Stečajna masa TOMI I DOMI d.o.o. Šmogorska 29, 51211 Matulji</izvorni_sadrzaj>
    <derivirana_varijabla naziv="DomainObject.Predmet.ProtustrankaWithAdress_1">Stečajna masa TOMI I DOMI d.o.o. Šmogorska 29, 51211 Matulji</derivirana_varijabla>
  </DomainObject.Predmet.ProtustrankaWithAdress>
  <DomainObject.Predmet.ProtustrankaWithAdressOIB>
    <izvorni_sadrzaj>Stečajna masa TOMI I DOMI d.o.o., OIB 96633740704, Šmogorska 29, 51211 Matulji</izvorni_sadrzaj>
    <derivirana_varijabla naziv="DomainObject.Predmet.ProtustrankaWithAdressOIB_1">Stečajna masa TOMI I DOMI d.o.o., OIB 96633740704, Šmogorska 29, 51211 Matulji</derivirana_varijabla>
  </DomainObject.Predmet.ProtustrankaWithAdressOIB>
  <DomainObject.Predmet.ProtustrankaNazivFormated>
    <izvorni_sadrzaj>Stečajna masa TOMI I DOMI d.o.o.</izvorni_sadrzaj>
    <derivirana_varijabla naziv="DomainObject.Predmet.ProtustrankaNazivFormated_1">Stečajna masa TOMI I DOMI d.o.o.</derivirana_varijabla>
  </DomainObject.Predmet.ProtustrankaNazivFormated>
  <DomainObject.Predmet.ProtustrankaNazivFormatedOIB>
    <izvorni_sadrzaj>Stečajna masa TOMI I DOMI d.o.o., OIB 96633740704</izvorni_sadrzaj>
    <derivirana_varijabla naziv="DomainObject.Predmet.ProtustrankaNazivFormatedOIB_1">Stečajna masa TOMI I DOMI d.o.o.,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GJOKAJ TON  Belgija</izvorni_sadrzaj>
    <derivirana_varijabla naziv="DomainObject.Predmet.StrankaFormated_1">  GJOKAJ TON  Belgija</derivirana_varijabla>
  </DomainObject.Predmet.StrankaFormated>
  <DomainObject.Predmet.StrankaFormatedOIB>
    <izvorni_sadrzaj>  GJOKAJ TON  Belgija, OIB 85955848078</izvorni_sadrzaj>
    <derivirana_varijabla naziv="DomainObject.Predmet.StrankaFormatedOIB_1">  GJOKAJ TON  Belgija, OIB 85955848078</derivirana_varijabla>
  </DomainObject.Predmet.StrankaFormatedOIB>
  <DomainObject.Predmet.StrankaFormatedWithAdress>
    <izvorni_sadrzaj> GJOKAJ TON  Belgija, Posteleinpad 8, 2300 Turnhout</izvorni_sadrzaj>
    <derivirana_varijabla naziv="DomainObject.Predmet.StrankaFormatedWithAdress_1"> GJOKAJ TON  Belgija, Posteleinpad 8, 2300 Turnhout</derivirana_varijabla>
  </DomainObject.Predmet.StrankaFormatedWithAdress>
  <DomainObject.Predmet.StrankaFormatedWithAdressOIB>
    <izvorni_sadrzaj> GJOKAJ TON  Belgija, OIB 85955848078, Posteleinpad 8, 2300 Turnhout</izvorni_sadrzaj>
    <derivirana_varijabla naziv="DomainObject.Predmet.StrankaFormatedWithAdressOIB_1"> GJOKAJ TON  Belgija, OIB 85955848078, Posteleinpad 8, 2300 Turnhout</derivirana_varijabla>
  </DomainObject.Predmet.StrankaFormatedWithAdressOIB>
  <DomainObject.Predmet.StrankaWithAdress>
    <izvorni_sadrzaj>GJOKAJ TON  Belgija Posteleinpad 8,2300 Turnhout</izvorni_sadrzaj>
    <derivirana_varijabla naziv="DomainObject.Predmet.StrankaWithAdress_1">GJOKAJ TON  Belgija Posteleinpad 8,2300 Turnhout</derivirana_varijabla>
  </DomainObject.Predmet.StrankaWithAdress>
  <DomainObject.Predmet.StrankaWithAdressOIB>
    <izvorni_sadrzaj>GJOKAJ TON  Belgija, OIB 85955848078, Posteleinpad 8,2300 Turnhout</izvorni_sadrzaj>
    <derivirana_varijabla naziv="DomainObject.Predmet.StrankaWithAdressOIB_1">GJOKAJ TON  Belgija, OIB 85955848078, Posteleinpad 8,2300 Turnhout</derivirana_varijabla>
  </DomainObject.Predmet.StrankaWithAdressOIB>
  <DomainObject.Predmet.StrankaNazivFormated>
    <izvorni_sadrzaj>GJOKAJ TON  Belgija</izvorni_sadrzaj>
    <derivirana_varijabla naziv="DomainObject.Predmet.StrankaNazivFormated_1">GJOKAJ TON  Belgija</derivirana_varijabla>
  </DomainObject.Predmet.StrankaNazivFormated>
  <DomainObject.Predmet.StrankaNazivFormatedOIB>
    <izvorni_sadrzaj>GJOKAJ TON  Belgija, OIB 85955848078</izvorni_sadrzaj>
    <derivirana_varijabla naziv="DomainObject.Predmet.StrankaNazivFormatedOIB_1">GJOKAJ TON  Belgija, OIB 85955848078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GJOKAJ TON  Belgija</item>
    </izvorni_sadrzaj>
    <derivirana_varijabla naziv="DomainObject.Predmet.StrankaListFormated_1">
      <item>GJOKAJ TON  Belgija</item>
    </derivirana_varijabla>
  </DomainObject.Predmet.StrankaListFormated>
  <DomainObject.Predmet.StrankaListFormatedOIB>
    <izvorni_sadrzaj>
      <item>GJOKAJ TON  Belgija, OIB 85955848078</item>
    </izvorni_sadrzaj>
    <derivirana_varijabla naziv="DomainObject.Predmet.StrankaListFormatedOIB_1">
      <item>GJOKAJ TON  Belgija, OIB 85955848078</item>
    </derivirana_varijabla>
  </DomainObject.Predmet.StrankaListFormatedOIB>
  <DomainObject.Predmet.StrankaListFormatedWithAdress>
    <izvorni_sadrzaj>
      <item>GJOKAJ TON  Belgija, Posteleinpad 8, 2300 Turnhout</item>
    </izvorni_sadrzaj>
    <derivirana_varijabla naziv="DomainObject.Predmet.StrankaListFormatedWithAdress_1">
      <item>GJOKAJ TON  Belgija, Posteleinpad 8, 2300 Turnhout</item>
    </derivirana_varijabla>
  </DomainObject.Predmet.StrankaListFormatedWithAdress>
  <DomainObject.Predmet.StrankaListFormatedWithAdressOIB>
    <izvorni_sadrzaj>
      <item>GJOKAJ TON  Belgija, OIB 85955848078, Posteleinpad 8, 2300 Turnhout</item>
    </izvorni_sadrzaj>
    <derivirana_varijabla naziv="DomainObject.Predmet.StrankaListFormatedWithAdressOIB_1">
      <item>GJOKAJ TON  Belgija, OIB 85955848078, Posteleinpad 8, 2300 Turnhout</item>
    </derivirana_varijabla>
  </DomainObject.Predmet.StrankaListFormatedWithAdressOIB>
  <DomainObject.Predmet.StrankaListNazivFormated>
    <izvorni_sadrzaj>
      <item>GJOKAJ TON  Belgija</item>
    </izvorni_sadrzaj>
    <derivirana_varijabla naziv="DomainObject.Predmet.StrankaListNazivFormated_1">
      <item>GJOKAJ TON  Belgija</item>
    </derivirana_varijabla>
  </DomainObject.Predmet.StrankaListNazivFormated>
  <DomainObject.Predmet.StrankaListNazivFormatedOIB>
    <izvorni_sadrzaj>
      <item>GJOKAJ TON  Belgija, OIB 85955848078</item>
    </izvorni_sadrzaj>
    <derivirana_varijabla naziv="DomainObject.Predmet.StrankaListNazivFormatedOIB_1">
      <item>GJOKAJ TON  Belgija, OIB 85955848078</item>
    </derivirana_varijabla>
  </DomainObject.Predmet.StrankaListNazivFormatedOIB>
  <DomainObject.Predmet.ProtuStrankaListFormated>
    <izvorni_sadrzaj>
      <item>Stečajna masa TOMI I DOMI d.o.o.</item>
    </izvorni_sadrzaj>
    <derivirana_varijabla naziv="DomainObject.Predmet.ProtuStrankaListFormated_1">
      <item>Stečajna masa TOMI I DOMI d.o.o.</item>
    </derivirana_varijabla>
  </DomainObject.Predmet.ProtuStrankaListFormated>
  <DomainObject.Predmet.ProtuStrankaListFormatedOIB>
    <izvorni_sadrzaj>
      <item>Stečajna masa TOMI I DOMI d.o.o., OIB 96633740704</item>
    </izvorni_sadrzaj>
    <derivirana_varijabla naziv="DomainObject.Predmet.ProtuStrankaListFormatedOIB_1">
      <item>Stečajna masa TOMI I DOMI d.o.o., OIB 96633740704</item>
    </derivirana_varijabla>
  </DomainObject.Predmet.ProtuStrankaListFormatedOIB>
  <DomainObject.Predmet.ProtuStrankaListFormatedWithAdress>
    <izvorni_sadrzaj>
      <item>Stečajna masa TOMI I DOMI d.o.o., Šmogorska 29, 51211 Matulji</item>
    </izvorni_sadrzaj>
    <derivirana_varijabla naziv="DomainObject.Predmet.ProtuStrankaListFormatedWithAdress_1">
      <item>Stečajna masa TOMI I DOMI d.o.o., Šmogorska 29, 51211 Matulji</item>
    </derivirana_varijabla>
  </DomainObject.Predmet.ProtuStrankaListFormatedWithAdress>
  <DomainObject.Predmet.ProtuStrankaListFormatedWithAdressOIB>
    <izvorni_sadrzaj>
      <item>Stečajna masa TOMI I DOMI d.o.o., OIB 96633740704, Šmogorska 29, 51211 Matulji</item>
    </izvorni_sadrzaj>
    <derivirana_varijabla naziv="DomainObject.Predmet.ProtuStrankaListFormatedWithAdressOIB_1">
      <item>Stečajna masa TOMI I DOMI d.o.o., OIB 96633740704, Šmogorska 29, 51211 Matulji</item>
    </derivirana_varijabla>
  </DomainObject.Predmet.ProtuStrankaListFormatedWithAdressOIB>
  <DomainObject.Predmet.ProtuStrankaListNazivFormated>
    <izvorni_sadrzaj>
      <item>Stečajna masa TOMI I DOMI d.o.o.</item>
    </izvorni_sadrzaj>
    <derivirana_varijabla naziv="DomainObject.Predmet.ProtuStrankaListNazivFormated_1">
      <item>Stečajna masa TOMI I DOMI d.o.o.</item>
    </derivirana_varijabla>
  </DomainObject.Predmet.ProtuStrankaListNazivFormated>
  <DomainObject.Predmet.ProtuStrankaListNazivFormatedOIB>
    <izvorni_sadrzaj>
      <item>Stečajna masa TOMI I DOMI d.o.o., OIB 96633740704</item>
    </izvorni_sadrzaj>
    <derivirana_varijabla naziv="DomainObject.Predmet.ProtuStrankaListNazivFormatedOIB_1">
      <item>Stečajna masa TOMI I DOMI d.o.o., OIB 96633740704</item>
    </derivirana_varijabla>
  </DomainObject.Predmet.ProtuStrankaListNazivFormatedOIB>
  <DomainObject.Predmet.OstaliListFormated>
    <izvorni_sadrzaj>
      <item>Gjergj Lekaj</item>
    </izvorni_sadrzaj>
    <derivirana_varijabla naziv="DomainObject.Predmet.OstaliListFormated_1">
      <item>Gjergj Lekaj</item>
    </derivirana_varijabla>
  </DomainObject.Predmet.OstaliListFormated>
  <DomainObject.Predmet.OstaliListFormatedOIB>
    <izvorni_sadrzaj>
      <item>Gjergj Lekaj</item>
    </izvorni_sadrzaj>
    <derivirana_varijabla naziv="DomainObject.Predmet.OstaliListFormatedOIB_1">
      <item>Gjergj Lekaj</item>
    </derivirana_varijabla>
  </DomainObject.Predmet.OstaliListFormatedOIB>
  <DomainObject.Predmet.OstaliListFormatedWithAdress>
    <izvorni_sadrzaj>
      <item>Gjergj Lekaj, Trg Svete Barbare 5/II, 51000 Rijeka</item>
    </izvorni_sadrzaj>
    <derivirana_varijabla naziv="DomainObject.Predmet.OstaliListFormatedWithAdress_1">
      <item>Gjergj Lekaj, Trg Svete Barbare 5/II, 51000 Rijeka</item>
    </derivirana_varijabla>
  </DomainObject.Predmet.OstaliListFormatedWithAdress>
  <DomainObject.Predmet.OstaliListFormatedWithAdressOIB>
    <izvorni_sadrzaj>
      <item>Gjergj Lekaj, Trg Svete Barbare 5/II, 51000 Rijeka</item>
    </izvorni_sadrzaj>
    <derivirana_varijabla naziv="DomainObject.Predmet.OstaliListFormatedWithAdressOIB_1">
      <item>Gjergj Lekaj, Trg Svete Barbare 5/II, 51000 Rijeka</item>
    </derivirana_varijabla>
  </DomainObject.Predmet.OstaliListFormatedWithAdressOIB>
  <DomainObject.Predmet.OstaliListNazivFormated>
    <izvorni_sadrzaj>
      <item>Gjergj Lekaj</item>
    </izvorni_sadrzaj>
    <derivirana_varijabla naziv="DomainObject.Predmet.OstaliListNazivFormated_1">
      <item>Gjergj Lekaj</item>
    </derivirana_varijabla>
  </DomainObject.Predmet.OstaliListNazivFormated>
  <DomainObject.Predmet.OstaliListNazivFormatedOIB>
    <izvorni_sadrzaj>
      <item>Gjergj Lekaj</item>
    </izvorni_sadrzaj>
    <derivirana_varijabla naziv="DomainObject.Predmet.OstaliListNazivFormatedOIB_1">
      <item>Gjergj Lekaj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GJOKAJ TON  Belgija</izvorni_sadrzaj>
    <derivirana_varijabla naziv="DomainObject.Predmet.StrankaIDrugi_1">GJOKAJ TON  Belgija</derivirana_varijabla>
  </DomainObject.Predmet.StrankaIDrugi>
  <DomainObject.Predmet.ProtustrankaIDrugi>
    <izvorni_sadrzaj>Stečajna masa TOMI I DOMI d.o.o.</izvorni_sadrzaj>
    <derivirana_varijabla naziv="DomainObject.Predmet.ProtustrankaIDrugi_1">Stečajna masa TOMI I DOMI d.o.o.</derivirana_varijabla>
  </DomainObject.Predmet.ProtustrankaIDrugi>
  <DomainObject.Predmet.StrankaIDrugiAdressOIB>
    <izvorni_sadrzaj>GJOKAJ TON  Belgija, OIB 85955848078, Posteleinpad 8, 2300 Turnhout</izvorni_sadrzaj>
    <derivirana_varijabla naziv="DomainObject.Predmet.StrankaIDrugiAdressOIB_1">GJOKAJ TON  Belgija, OIB 85955848078, Posteleinpad 8, 2300 Turnhout</derivirana_varijabla>
  </DomainObject.Predmet.StrankaIDrugiAdressOIB>
  <DomainObject.Predmet.ProtustrankaIDrugiAdressOIB>
    <izvorni_sadrzaj>Stečajna masa TOMI I DOMI d.o.o., OIB 96633740704, Šmogorska 29, 51211 Matulji</izvorni_sadrzaj>
    <derivirana_varijabla naziv="DomainObject.Predmet.ProtustrankaIDrugiAdressOIB_1">Stečajna masa TOMI I DOMI d.o.o., OIB 96633740704, Šmogorska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GJOKAJ TON  Belgija</item>
      <item>Stečajna masa TOMI I DOMI d.o.o.</item>
      <item>Gjergj Lekaj</item>
    </izvorni_sadrzaj>
    <derivirana_varijabla naziv="DomainObject.Predmet.SudioniciListNaziv_1">
      <item>GJOKAJ TON  Belgija</item>
      <item>Stečajna masa TOMI I DOMI d.o.o.</item>
      <item>Gjergj Lekaj</item>
    </derivirana_varijabla>
  </DomainObject.Predmet.SudioniciListNaziv>
  <DomainObject.Predmet.SudioniciListAdressOIB>
    <izvorni_sadrzaj>
      <item>GJOKAJ TON  Belgija, OIB 85955848078, Posteleinpad 8,2300 Turnhout</item>
      <item>Stečajna masa TOMI I DOMI d.o.o., OIB 96633740704, Šmogorska 29,51211 Matulji</item>
      <item>Gjergj Lekaj, Trg Svete Barbare 5/II,51000 Rijeka</item>
    </izvorni_sadrzaj>
    <derivirana_varijabla naziv="DomainObject.Predmet.SudioniciListAdressOIB_1">
      <item>GJOKAJ TON  Belgija, OIB 85955848078, Posteleinpad 8,2300 Turnhout</item>
      <item>Stečajna masa TOMI I DOMI d.o.o., OIB 96633740704, Šmogorska 29,51211 Matulji</item>
      <item>Gjergj Lekaj, Trg Svete Barbare 5/II,51000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85955848078</item>
      <item>, OIB 96633740704</item>
      <item>, OIB null</item>
    </izvorni_sadrzaj>
    <derivirana_varijabla naziv="DomainObject.Predmet.SudioniciListNazivOIB_1">
      <item>, OIB 85955848078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752FA-A485-4DFC-A322-5580D307A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293</properties:Words>
  <properties:Characters>1378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2017-10-13T06:22:00Z</dcterms:created>
  <dc:creator>Korisnik</dc:creator>
  <cp:lastModifiedBy>Elizabet Jovanović</cp:lastModifiedBy>
  <cp:lastPrinted>2017-10-13T06:21:00Z</cp:lastPrinted>
  <dcterms:modified xmlns:xsi="http://www.w3.org/2001/XMLSchema-instance" xsi:type="dcterms:W3CDTF">2017-10-13T06:26:00Z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