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eafdaa6" w14:paraId="eafdaa6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CB357B">
        <w:rPr>
          <w:rFonts w:hAnsi="Times New Roman" w:ascii="Times New Roman"/>
          <w:sz w:val="24"/>
        </w:rPr>
        <w:t>1910/17</w:t>
      </w:r>
      <w:r w:rsidR="001C6CFA">
        <w:rPr>
          <w:rFonts w:hAnsi="Times New Roman" w:ascii="Times New Roman"/>
          <w:sz w:val="24"/>
        </w:rPr>
        <w:t>-21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CB357B" w:rsidRPr="00CB357B">
        <w:rPr>
          <w:rFonts w:hAnsi="Times New Roman" w:ascii="Times New Roman"/>
          <w:sz w:val="24"/>
        </w:rPr>
        <w:t xml:space="preserve">MISH TRADE d.o.o. Biškupec Zelinski, (Grad Sveti Ivan Zelina), Kralja Zvonimira 22, OIB: 91644556865, pokrenutom temeljem prijedloga </w:t>
      </w:r>
      <w:r w:rsidR="006861F7" w:rsidRPr="006861F7">
        <w:rPr>
          <w:rFonts w:hAnsi="Times New Roman" w:ascii="Times New Roman"/>
          <w:sz w:val="24"/>
        </w:rPr>
        <w:t>Republik</w:t>
      </w:r>
      <w:r w:rsidR="006861F7">
        <w:rPr>
          <w:rFonts w:hAnsi="Times New Roman" w:ascii="Times New Roman"/>
          <w:sz w:val="24"/>
        </w:rPr>
        <w:t>e</w:t>
      </w:r>
      <w:r w:rsidR="006861F7" w:rsidRPr="006861F7">
        <w:rPr>
          <w:rFonts w:hAnsi="Times New Roman" w:ascii="Times New Roman"/>
          <w:sz w:val="24"/>
        </w:rPr>
        <w:t xml:space="preserve"> Hrvatsk</w:t>
      </w:r>
      <w:r w:rsidR="006861F7">
        <w:rPr>
          <w:rFonts w:hAnsi="Times New Roman" w:ascii="Times New Roman"/>
          <w:sz w:val="24"/>
        </w:rPr>
        <w:t>e</w:t>
      </w:r>
      <w:r w:rsidR="006861F7" w:rsidRPr="006861F7">
        <w:rPr>
          <w:rFonts w:hAnsi="Times New Roman" w:ascii="Times New Roman"/>
          <w:sz w:val="24"/>
        </w:rPr>
        <w:t>, Ministarstv</w:t>
      </w:r>
      <w:r w:rsidR="006861F7">
        <w:rPr>
          <w:rFonts w:hAnsi="Times New Roman" w:ascii="Times New Roman"/>
          <w:sz w:val="24"/>
        </w:rPr>
        <w:t>a</w:t>
      </w:r>
      <w:r w:rsidR="006861F7" w:rsidRPr="006861F7">
        <w:rPr>
          <w:rFonts w:hAnsi="Times New Roman" w:ascii="Times New Roman"/>
          <w:sz w:val="24"/>
        </w:rPr>
        <w:t xml:space="preserve"> financija, </w:t>
      </w:r>
      <w:r w:rsidR="006861F7">
        <w:rPr>
          <w:rFonts w:hAnsi="Times New Roman" w:ascii="Times New Roman"/>
          <w:sz w:val="24"/>
        </w:rPr>
        <w:t xml:space="preserve">zastupanog </w:t>
      </w:r>
      <w:r w:rsidR="006861F7" w:rsidRPr="006861F7">
        <w:rPr>
          <w:rFonts w:hAnsi="Times New Roman" w:ascii="Times New Roman"/>
          <w:sz w:val="24"/>
        </w:rPr>
        <w:t>po zz. Županijskom državnom odvjetništvu u Velikoj Gorici</w:t>
      </w:r>
      <w:r w:rsidR="00CB357B">
        <w:rPr>
          <w:rFonts w:hAnsi="Times New Roman" w:ascii="Times New Roman"/>
          <w:sz w:val="24"/>
        </w:rPr>
        <w:t xml:space="preserve">, </w:t>
      </w:r>
      <w:r w:rsidR="00F73BBA">
        <w:rPr>
          <w:rFonts w:hAnsi="Times New Roman" w:ascii="Times New Roman"/>
          <w:sz w:val="24"/>
        </w:rPr>
        <w:t>17. siječnja 2018.</w:t>
      </w:r>
      <w:r w:rsidR="00CB357B">
        <w:rPr>
          <w:rFonts w:hAnsi="Times New Roman" w:ascii="Times New Roman"/>
          <w:sz w:val="24"/>
        </w:rPr>
        <w:t xml:space="preserve"> 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7E0A95" w:rsidR="007E0A95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7E0A95">
        <w:rPr>
          <w:lang w:val="hr-HR"/>
        </w:rPr>
        <w:t xml:space="preserve">Privremena stečajna upraviteljica </w:t>
      </w:r>
      <w:r w:rsidR="00BA6F09" w:rsidRPr="003B20B4">
        <w:rPr>
          <w:lang w:val="hr-HR"/>
        </w:rPr>
        <w:t>Đurđa Dragović Grahek iz Kutine, Kneza Trpimira 4/I, OIB: 90124243686</w:t>
      </w:r>
      <w:r w:rsidR="00054CB2" w:rsidRPr="007E0A95">
        <w:rPr>
          <w:lang w:val="hr-HR"/>
        </w:rPr>
        <w:t xml:space="preserve">, </w:t>
      </w:r>
      <w:r w:rsidR="007E0A95">
        <w:rPr>
          <w:lang w:val="hr-HR"/>
        </w:rPr>
        <w:t xml:space="preserve">razrješava se dužnosti. </w:t>
      </w:r>
    </w:p>
    <w:p w:rsidRDefault="007E0A95" w:rsidP="007E0A95" w:rsidR="007E0A95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</w:p>
    <w:p w:rsidRDefault="007E0A95" w:rsidP="007E0A95" w:rsidR="00335D44" w:rsidRPr="007E0A95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>
        <w:rPr>
          <w:lang w:val="hr-HR"/>
        </w:rPr>
        <w:t xml:space="preserve">II. </w:t>
      </w:r>
      <w:r w:rsidR="003B20B4">
        <w:rPr>
          <w:lang w:val="hr-HR"/>
        </w:rPr>
        <w:t>Za privremenu stečajnu upraviteljicu stečajnog dužnika imenuje se</w:t>
      </w:r>
      <w:r w:rsidR="00BA6F09">
        <w:rPr>
          <w:lang w:val="hr-HR"/>
        </w:rPr>
        <w:t xml:space="preserve"> Snježana Drenški iz Samobora, Sunčani put 8, OIB: 91456479037.</w:t>
      </w:r>
      <w:r w:rsidR="003B20B4">
        <w:rPr>
          <w:lang w:val="hr-HR"/>
        </w:rPr>
        <w:t xml:space="preserve"> 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931716">
        <w:rPr>
          <w:lang w:val="hr-HR"/>
        </w:rPr>
        <w:t>III</w:t>
      </w:r>
      <w:r w:rsidR="00545C55" w:rsidRPr="00AA4DD7">
        <w:rPr>
          <w:lang w:val="hr-HR"/>
        </w:rPr>
        <w:t xml:space="preserve">. </w:t>
      </w:r>
      <w:r w:rsidR="000F553A" w:rsidRPr="00AA4DD7">
        <w:rPr>
          <w:lang w:val="hr-HR"/>
        </w:rPr>
        <w:t xml:space="preserve">Određuje se zabilježba ovog rješenja o </w:t>
      </w:r>
      <w:r w:rsidR="00931716">
        <w:rPr>
          <w:lang w:val="hr-HR"/>
        </w:rPr>
        <w:t xml:space="preserve">razrješenju i </w:t>
      </w:r>
      <w:r w:rsidR="000F553A" w:rsidRPr="00AA4DD7">
        <w:rPr>
          <w:lang w:val="hr-HR"/>
        </w:rPr>
        <w:t>imenovanju privremenog stečajnog upravitelja u sudski registar.</w:t>
      </w:r>
    </w:p>
    <w:p w:rsidRDefault="008742B9" w:rsidP="00931716" w:rsidR="00931716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317DF9" w:rsidP="00931716" w:rsidR="00317DF9" w:rsidRPr="00931716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931716">
        <w:rPr>
          <w:lang w:val="hr-HR"/>
        </w:rPr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BA6F09" w:rsidP="00931716" w:rsidR="003B20B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Rješenjem ovoga suda posl. broj St-1910/17</w:t>
      </w:r>
      <w:r w:rsidR="00CB357B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 xml:space="preserve"> od 20. prosinca 2017. razriješena je dužnosti privremene stečajne upraviteljice Nada Reljić, zbog neurednog obavljanja dužnosti, nakon što je </w:t>
      </w:r>
      <w:r w:rsidR="003B20B4">
        <w:rPr>
          <w:rFonts w:hAnsi="Times New Roman" w:ascii="Times New Roman"/>
          <w:sz w:val="24"/>
        </w:rPr>
        <w:t>prethodni privremeni stečajni upravitelj Janko Vidiček, imenovan također automatskim odabirom, razriješen na osobni zahtjev, iz zdravstvenih razloga.</w:t>
      </w:r>
      <w:r>
        <w:rPr>
          <w:rFonts w:hAnsi="Times New Roman" w:ascii="Times New Roman"/>
          <w:sz w:val="24"/>
        </w:rPr>
        <w:t xml:space="preserve"> Za novu privremenu stečajnu upraviteljicu u ovom postupku, treću po redu, imenovana je Đurđa Dragović Grahek, automatskim izborom.</w:t>
      </w:r>
    </w:p>
    <w:p w:rsidRDefault="00BA6F09" w:rsidP="00931716" w:rsidR="00BA6F09">
      <w:pPr>
        <w:rPr>
          <w:rFonts w:hAnsi="Times New Roman" w:ascii="Times New Roman"/>
          <w:sz w:val="24"/>
        </w:rPr>
      </w:pPr>
    </w:p>
    <w:p w:rsidRDefault="00BA6F09" w:rsidP="00931716" w:rsidR="00BA6F0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Podneskom  od 8. siječnja 2018. Đurđa Dragović Grahek podnijela je zahtjev za razrješenjem dužnosti budući da je dana 22. prosinca 2017. Minis</w:t>
      </w:r>
      <w:r w:rsidR="00BD3EFC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>arstvu pravosuđa podnijela zahtjev za brisanjem s liste stečajnih upravitelja.</w:t>
      </w:r>
    </w:p>
    <w:p w:rsidRDefault="003B20B4" w:rsidP="00931716" w:rsidR="003B20B4">
      <w:pPr>
        <w:rPr>
          <w:rFonts w:hAnsi="Times New Roman" w:ascii="Times New Roman"/>
          <w:sz w:val="24"/>
        </w:rPr>
      </w:pPr>
    </w:p>
    <w:p w:rsidRDefault="003B20B4" w:rsidP="00BA6F09" w:rsidR="00217593" w:rsidRPr="0093171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217593">
        <w:rPr>
          <w:rFonts w:hAnsi="Times New Roman" w:ascii="Times New Roman"/>
          <w:sz w:val="24"/>
        </w:rPr>
        <w:t xml:space="preserve"> </w:t>
      </w:r>
      <w:r w:rsidR="00BA6F09">
        <w:rPr>
          <w:rFonts w:hAnsi="Times New Roman" w:ascii="Times New Roman"/>
          <w:sz w:val="24"/>
        </w:rPr>
        <w:t xml:space="preserve">Prema odredbi članka </w:t>
      </w:r>
      <w:r w:rsidR="00BD3EFC">
        <w:rPr>
          <w:rFonts w:hAnsi="Times New Roman" w:ascii="Times New Roman"/>
          <w:sz w:val="24"/>
        </w:rPr>
        <w:t xml:space="preserve">91. stavak 5. </w:t>
      </w:r>
      <w:r w:rsidR="00BD3EFC" w:rsidRPr="00BD3EFC">
        <w:rPr>
          <w:rFonts w:hAnsi="Times New Roman" w:ascii="Times New Roman"/>
          <w:sz w:val="24"/>
        </w:rPr>
        <w:t xml:space="preserve">Stečajnog zakona (Narodne novine, broj </w:t>
      </w:r>
      <w:r w:rsidR="00BD3EFC">
        <w:rPr>
          <w:rFonts w:hAnsi="Times New Roman" w:ascii="Times New Roman"/>
          <w:sz w:val="24"/>
        </w:rPr>
        <w:t>71/15 i 104/17; nastavno: SZ), u svezi s člankom 119. stavak 6. SZ, određeno je da će se privremeni stečajni upravitelj razriješiti dužnosti na vlastiti zahtjev, iz opravdanih razloga. Budući da zahtjev za brisanjem s liste stečajnih upravitelja po motrištu ovoga suda predstavlja opravdan razlog i za razrješenjem od dužnosti stečajnog upravitelja, takav zahtjev je prihvaćen te je odlučeno kao u stavku I. izreke.</w:t>
      </w:r>
    </w:p>
    <w:p w:rsidRDefault="00931716" w:rsidP="00931716" w:rsidR="00931716" w:rsidRPr="00931716">
      <w:pPr>
        <w:rPr>
          <w:rFonts w:hAnsi="Times New Roman" w:ascii="Times New Roman"/>
          <w:sz w:val="24"/>
        </w:rPr>
      </w:pPr>
      <w:r w:rsidRPr="00931716">
        <w:rPr>
          <w:rFonts w:hAnsi="Times New Roman" w:ascii="Times New Roman"/>
          <w:sz w:val="24"/>
        </w:rPr>
        <w:tab/>
      </w:r>
    </w:p>
    <w:p w:rsidRDefault="00931716" w:rsidP="00931716" w:rsidR="00931716" w:rsidRPr="00931716">
      <w:pPr>
        <w:rPr>
          <w:rFonts w:hAnsi="Times New Roman" w:ascii="Times New Roman"/>
          <w:sz w:val="24"/>
        </w:rPr>
      </w:pPr>
      <w:r w:rsidRPr="00931716">
        <w:rPr>
          <w:rFonts w:hAnsi="Times New Roman" w:ascii="Times New Roman"/>
          <w:sz w:val="24"/>
        </w:rPr>
        <w:lastRenderedPageBreak/>
        <w:tab/>
        <w:t xml:space="preserve">Imenovanje nove </w:t>
      </w:r>
      <w:r w:rsidR="00AF4117">
        <w:rPr>
          <w:rFonts w:hAnsi="Times New Roman" w:ascii="Times New Roman"/>
          <w:sz w:val="24"/>
        </w:rPr>
        <w:t xml:space="preserve">privremene </w:t>
      </w:r>
      <w:r w:rsidRPr="00931716">
        <w:rPr>
          <w:rFonts w:hAnsi="Times New Roman" w:ascii="Times New Roman"/>
          <w:sz w:val="24"/>
        </w:rPr>
        <w:t>stečajne upraviteljice ponovno je</w:t>
      </w:r>
      <w:r w:rsidR="00AF4117">
        <w:rPr>
          <w:rFonts w:hAnsi="Times New Roman" w:ascii="Times New Roman"/>
          <w:sz w:val="24"/>
        </w:rPr>
        <w:t xml:space="preserve">, po </w:t>
      </w:r>
      <w:r w:rsidR="00BD3EFC">
        <w:rPr>
          <w:rFonts w:hAnsi="Times New Roman" w:ascii="Times New Roman"/>
          <w:sz w:val="24"/>
        </w:rPr>
        <w:t xml:space="preserve">četvrti puta u ovom postupku, </w:t>
      </w:r>
      <w:r w:rsidRPr="00931716">
        <w:rPr>
          <w:rFonts w:hAnsi="Times New Roman" w:ascii="Times New Roman"/>
          <w:sz w:val="24"/>
        </w:rPr>
        <w:t>izvršeno temeljem članka 85. stavak 1. SZ, nakon automatskog izbora od strane računala metodom slučajnog odabira, sukladno članku 84. stavak 1. u sv</w:t>
      </w:r>
      <w:r w:rsidR="006861F7">
        <w:rPr>
          <w:rFonts w:hAnsi="Times New Roman" w:ascii="Times New Roman"/>
          <w:sz w:val="24"/>
        </w:rPr>
        <w:t>ezi s člankom 119. stavak 6. SZ.</w:t>
      </w:r>
    </w:p>
    <w:p w:rsidRDefault="00931716" w:rsidP="00CB357B" w:rsidR="00931716">
      <w:pPr>
        <w:rPr>
          <w:rFonts w:hAnsi="Times New Roman" w:ascii="Times New Roman"/>
          <w:sz w:val="24"/>
        </w:rPr>
      </w:pPr>
    </w:p>
    <w:p w:rsidRDefault="00482439" w:rsidP="00A102B0" w:rsidR="00482439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BD3EFC">
        <w:rPr>
          <w:rFonts w:hAnsi="Times New Roman" w:ascii="Times New Roman"/>
          <w:sz w:val="24"/>
        </w:rPr>
        <w:t>17. siječnja 2018.</w:t>
      </w:r>
    </w:p>
    <w:p w:rsidRDefault="006861F7" w:rsidP="00A102B0" w:rsidR="006861F7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1C6CFA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054CB2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1E35C6" w:rsidRPr="00AA4DD7">
        <w:rPr>
          <w:rFonts w:hAnsi="Times New Roman" w:ascii="Times New Roman"/>
          <w:sz w:val="24"/>
        </w:rPr>
        <w:t xml:space="preserve">može </w:t>
      </w:r>
      <w:r>
        <w:rPr>
          <w:rFonts w:hAnsi="Times New Roman" w:ascii="Times New Roman"/>
          <w:sz w:val="24"/>
        </w:rPr>
        <w:t xml:space="preserve">se </w:t>
      </w:r>
      <w:r w:rsidR="00182AAF">
        <w:rPr>
          <w:rFonts w:hAnsi="Times New Roman" w:ascii="Times New Roman"/>
          <w:sz w:val="24"/>
        </w:rPr>
        <w:t xml:space="preserve">podnijeti </w:t>
      </w:r>
      <w:r w:rsidR="001E35C6"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="001E35C6"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6861F7" w:rsidP="00482439" w:rsidR="006861F7">
      <w:pPr>
        <w:rPr>
          <w:rFonts w:hAnsi="Times New Roman" w:ascii="Times New Roman"/>
          <w:sz w:val="24"/>
        </w:rPr>
      </w:pPr>
    </w:p>
    <w:p w:rsidRDefault="001C6CFA" w:rsidP="00482439" w:rsidR="001C6CF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1C6CFA" w:rsidP="00482439" w:rsidR="001C6CFA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1C6CFA">
      <w:pPr>
        <w:rPr>
          <w:rFonts w:hAnsi="Times New Roman" w:ascii="Times New Roman"/>
          <w:color w:themeColor="background1" w:val="FFFFFF"/>
          <w:sz w:val="24"/>
        </w:rPr>
      </w:pPr>
      <w:r w:rsidRPr="001C6CFA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1C6CF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C6CFA">
        <w:rPr>
          <w:rFonts w:hAnsi="Times New Roman" w:ascii="Times New Roman"/>
          <w:color w:themeColor="background1" w:val="FFFFFF"/>
          <w:sz w:val="24"/>
        </w:rPr>
        <w:t>Predlagatelju</w:t>
      </w:r>
      <w:r w:rsidR="00054CB2" w:rsidRPr="001C6CFA">
        <w:rPr>
          <w:rFonts w:hAnsi="Times New Roman" w:ascii="Times New Roman"/>
          <w:color w:themeColor="background1" w:val="FFFFFF"/>
          <w:sz w:val="24"/>
        </w:rPr>
        <w:t>: Republika Hrvatska, Ministarstvo financija, po zz. Županijskom državnom odvjetništvu u Velikoj Gorici</w:t>
      </w:r>
    </w:p>
    <w:p w:rsidRDefault="00054CB2" w:rsidP="001E35C6" w:rsidR="00054CB2" w:rsidRPr="001C6CF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C6CFA">
        <w:rPr>
          <w:rFonts w:hAnsi="Times New Roman" w:ascii="Times New Roman"/>
          <w:color w:themeColor="background1" w:val="FFFFFF"/>
          <w:sz w:val="24"/>
        </w:rPr>
        <w:t>Dosadašnj</w:t>
      </w:r>
      <w:r w:rsidR="006861F7" w:rsidRPr="001C6CFA">
        <w:rPr>
          <w:rFonts w:hAnsi="Times New Roman" w:ascii="Times New Roman"/>
          <w:color w:themeColor="background1" w:val="FFFFFF"/>
          <w:sz w:val="24"/>
        </w:rPr>
        <w:t>oj</w:t>
      </w:r>
      <w:r w:rsidRPr="001C6CFA">
        <w:rPr>
          <w:rFonts w:hAnsi="Times New Roman" w:ascii="Times New Roman"/>
          <w:color w:themeColor="background1" w:val="FFFFFF"/>
          <w:sz w:val="24"/>
        </w:rPr>
        <w:t xml:space="preserve"> p</w:t>
      </w:r>
      <w:r w:rsidR="00E2116A" w:rsidRPr="001C6CFA">
        <w:rPr>
          <w:rFonts w:hAnsi="Times New Roman" w:ascii="Times New Roman"/>
          <w:color w:themeColor="background1" w:val="FFFFFF"/>
          <w:sz w:val="24"/>
        </w:rPr>
        <w:t>rivremeno</w:t>
      </w:r>
      <w:r w:rsidR="006861F7" w:rsidRPr="001C6CFA">
        <w:rPr>
          <w:rFonts w:hAnsi="Times New Roman" w:ascii="Times New Roman"/>
          <w:color w:themeColor="background1" w:val="FFFFFF"/>
          <w:sz w:val="24"/>
        </w:rPr>
        <w:t>j</w:t>
      </w:r>
      <w:r w:rsidR="00E2116A" w:rsidRPr="001C6CFA">
        <w:rPr>
          <w:rFonts w:hAnsi="Times New Roman" w:ascii="Times New Roman"/>
          <w:color w:themeColor="background1" w:val="FFFFFF"/>
          <w:sz w:val="24"/>
        </w:rPr>
        <w:t xml:space="preserve"> </w:t>
      </w:r>
      <w:r w:rsidR="006861F7" w:rsidRPr="001C6CFA">
        <w:rPr>
          <w:rFonts w:hAnsi="Times New Roman" w:ascii="Times New Roman"/>
          <w:color w:themeColor="background1" w:val="FFFFFF"/>
          <w:sz w:val="24"/>
        </w:rPr>
        <w:t>st</w:t>
      </w:r>
      <w:r w:rsidRPr="001C6CFA">
        <w:rPr>
          <w:rFonts w:hAnsi="Times New Roman" w:ascii="Times New Roman"/>
          <w:color w:themeColor="background1" w:val="FFFFFF"/>
          <w:sz w:val="24"/>
        </w:rPr>
        <w:t xml:space="preserve">ečajnoj upraviteljici </w:t>
      </w:r>
      <w:r w:rsidR="00BD3EFC" w:rsidRPr="001C6CFA">
        <w:rPr>
          <w:rFonts w:hAnsi="Times New Roman" w:ascii="Times New Roman"/>
          <w:color w:themeColor="background1" w:val="FFFFFF"/>
          <w:sz w:val="24"/>
        </w:rPr>
        <w:t xml:space="preserve">Đurđi Dragović-Grahek, </w:t>
      </w:r>
      <w:r w:rsidRPr="001C6CFA">
        <w:rPr>
          <w:rFonts w:hAnsi="Times New Roman" w:ascii="Times New Roman"/>
          <w:color w:themeColor="background1" w:val="FFFFFF"/>
          <w:sz w:val="24"/>
        </w:rPr>
        <w:t>osobno</w:t>
      </w:r>
    </w:p>
    <w:p w:rsidRDefault="006861F7" w:rsidP="001E35C6" w:rsidR="006861F7" w:rsidRPr="001C6CF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C6CFA">
        <w:rPr>
          <w:rFonts w:hAnsi="Times New Roman" w:ascii="Times New Roman"/>
          <w:color w:themeColor="background1" w:val="FFFFFF"/>
          <w:sz w:val="24"/>
        </w:rPr>
        <w:t xml:space="preserve">Novoimenovanoj privremenoj stečajnoj upraviteljici </w:t>
      </w:r>
      <w:r w:rsidR="00BD3EFC" w:rsidRPr="001C6CFA">
        <w:rPr>
          <w:rFonts w:hAnsi="Times New Roman" w:ascii="Times New Roman"/>
          <w:color w:themeColor="background1" w:val="FFFFFF"/>
          <w:sz w:val="24"/>
        </w:rPr>
        <w:t xml:space="preserve">Snježani Drenški, </w:t>
      </w:r>
      <w:r w:rsidRPr="001C6CFA">
        <w:rPr>
          <w:rFonts w:hAnsi="Times New Roman" w:ascii="Times New Roman"/>
          <w:color w:themeColor="background1" w:val="FFFFFF"/>
          <w:sz w:val="24"/>
        </w:rPr>
        <w:t>osobno</w:t>
      </w:r>
    </w:p>
    <w:p w:rsidRDefault="00E76E31" w:rsidP="001E35C6" w:rsidR="00A23DC2" w:rsidRPr="001C6CF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C6CFA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1C6CFA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1C6CFA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1C6CF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C6CFA">
        <w:rPr>
          <w:rFonts w:hAnsi="Times New Roman" w:ascii="Times New Roman"/>
          <w:color w:themeColor="background1" w:val="FFFFFF"/>
          <w:sz w:val="24"/>
        </w:rPr>
        <w:t>Sudsk</w:t>
      </w:r>
      <w:r w:rsidR="00054CB2" w:rsidRPr="001C6CFA">
        <w:rPr>
          <w:rFonts w:hAnsi="Times New Roman" w:ascii="Times New Roman"/>
          <w:color w:themeColor="background1" w:val="FFFFFF"/>
          <w:sz w:val="24"/>
        </w:rPr>
        <w:t>om</w:t>
      </w:r>
      <w:r w:rsidRPr="001C6CFA">
        <w:rPr>
          <w:rFonts w:hAnsi="Times New Roman" w:ascii="Times New Roman"/>
          <w:color w:themeColor="background1" w:val="FFFFFF"/>
          <w:sz w:val="24"/>
        </w:rPr>
        <w:t xml:space="preserve"> r</w:t>
      </w:r>
      <w:r w:rsidR="001F6BAC" w:rsidRPr="001C6CFA">
        <w:rPr>
          <w:rFonts w:hAnsi="Times New Roman" w:ascii="Times New Roman"/>
          <w:color w:themeColor="background1" w:val="FFFFFF"/>
          <w:sz w:val="24"/>
        </w:rPr>
        <w:t>egistr</w:t>
      </w:r>
      <w:r w:rsidR="00054CB2" w:rsidRPr="001C6CFA">
        <w:rPr>
          <w:rFonts w:hAnsi="Times New Roman" w:ascii="Times New Roman"/>
          <w:color w:themeColor="background1" w:val="FFFFFF"/>
          <w:sz w:val="24"/>
        </w:rPr>
        <w:t>u</w:t>
      </w:r>
      <w:r w:rsidR="00F926D5" w:rsidRPr="001C6CFA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54CB2" w:rsidP="001E35C6" w:rsidR="00054CB2" w:rsidRPr="001C6CF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C6CFA">
        <w:rPr>
          <w:rFonts w:hAnsi="Times New Roman" w:ascii="Times New Roman"/>
          <w:color w:themeColor="background1" w:val="FFFFFF"/>
          <w:sz w:val="24"/>
        </w:rPr>
        <w:t>Ministarstvu pravosuđa</w:t>
      </w:r>
    </w:p>
    <w:p w:rsidRDefault="00F926D5" w:rsidP="00182AAF" w:rsidR="00E80646" w:rsidRPr="001C6CF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C6CFA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1C6CFA">
        <w:rPr>
          <w:rFonts w:hAnsi="Times New Roman" w:ascii="Times New Roman"/>
          <w:color w:themeColor="background1" w:val="FFFFFF"/>
          <w:sz w:val="24"/>
        </w:rPr>
        <w:t>Oglasna ploča</w:t>
      </w:r>
      <w:r w:rsidRPr="001C6CFA">
        <w:rPr>
          <w:rFonts w:hAnsi="Times New Roman" w:ascii="Times New Roman"/>
          <w:color w:themeColor="background1" w:val="FFFFFF"/>
          <w:sz w:val="24"/>
        </w:rPr>
        <w:t>, ovdje</w:t>
      </w:r>
      <w:r w:rsidR="00E80646" w:rsidRPr="001C6CFA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1C6CFA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1C6CFA">
      <w:pPr>
        <w:rPr>
          <w:rFonts w:hAnsi="Times New Roman" w:ascii="Times New Roman"/>
          <w:color w:themeColor="background1" w:val="FFFFFF"/>
          <w:szCs w:val="22"/>
        </w:rPr>
      </w:pPr>
      <w:r w:rsidRPr="001C6CFA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1C6CFA">
      <w:pPr>
        <w:rPr>
          <w:rFonts w:hAnsi="Times New Roman" w:ascii="Times New Roman"/>
          <w:color w:themeColor="background1" w:val="FFFFFF"/>
          <w:szCs w:val="22"/>
        </w:rPr>
      </w:pPr>
      <w:r w:rsidRPr="001C6CFA">
        <w:rPr>
          <w:rFonts w:hAnsi="Times New Roman" w:ascii="Times New Roman"/>
          <w:color w:themeColor="background1" w:val="FFFFFF"/>
          <w:szCs w:val="22"/>
        </w:rPr>
        <w:t xml:space="preserve">1. </w:t>
      </w:r>
      <w:r w:rsidR="001B5F72" w:rsidRPr="001C6CFA">
        <w:rPr>
          <w:rFonts w:hAnsi="Times New Roman" w:ascii="Times New Roman"/>
          <w:color w:themeColor="background1" w:val="FFFFFF"/>
          <w:szCs w:val="22"/>
        </w:rPr>
        <w:t>Nepravomoćno</w:t>
      </w:r>
    </w:p>
    <w:p w:rsidRDefault="006861F7" w:rsidP="001E35C6" w:rsidR="001E35C6" w:rsidRPr="001C6CFA">
      <w:pPr>
        <w:rPr>
          <w:rFonts w:hAnsi="Times New Roman" w:ascii="Times New Roman"/>
          <w:color w:themeColor="background1" w:val="FFFFFF"/>
          <w:szCs w:val="22"/>
        </w:rPr>
      </w:pPr>
      <w:r w:rsidRPr="001C6CFA">
        <w:rPr>
          <w:rFonts w:hAnsi="Times New Roman" w:ascii="Times New Roman"/>
          <w:color w:themeColor="background1" w:val="FFFFFF"/>
          <w:szCs w:val="22"/>
        </w:rPr>
        <w:t>2. Kal. 15 d.</w:t>
      </w:r>
    </w:p>
    <w:p w:rsidRDefault="001E35C6" w:rsidP="001E35C6" w:rsidR="001E35C6" w:rsidRPr="001C6CFA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1C6CFA">
      <w:pPr>
        <w:rPr>
          <w:rFonts w:hAnsi="Times New Roman" w:ascii="Times New Roman"/>
          <w:color w:themeColor="background1" w:val="FFFFFF"/>
          <w:szCs w:val="22"/>
        </w:rPr>
      </w:pPr>
      <w:r w:rsidRPr="001C6CFA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1C6CFA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1C6CFA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1C6CFA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CF4C8C">
        <w:rPr>
          <w:rFonts w:hAnsi="Times New Roman" w:ascii="Times New Roman"/>
          <w:noProof/>
          <w:color w:themeColor="background1" w:val="FFFFFF"/>
          <w:szCs w:val="22"/>
        </w:rPr>
        <w:t>18.1.18.</w:t>
      </w:r>
      <w:r w:rsidRPr="001C6CFA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1C6CFA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p w:rsidRDefault="00A23DC2" w:rsidP="0036625F" w:rsidR="00A23DC2" w:rsidRPr="001C6CFA">
      <w:pPr>
        <w:rPr>
          <w:rFonts w:hAnsi="Times New Roman" w:ascii="Times New Roman"/>
          <w:color w:themeColor="background1" w:val="FFFFFF"/>
          <w:sz w:val="24"/>
        </w:rPr>
      </w:pPr>
    </w:p>
    <w:sectPr w:rsidSect="00EA52A1" w:rsidR="00A23DC2" w:rsidRPr="001C6CFA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7710" w:rsidR="00BE7710">
      <w:r>
        <w:separator/>
      </w:r>
    </w:p>
  </w:endnote>
  <w:endnote w:id="0" w:type="continuationSeparator">
    <w:p w:rsidRDefault="00BE7710" w:rsidR="00BE77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7710" w:rsidR="00BE7710">
      <w:r>
        <w:separator/>
      </w:r>
    </w:p>
  </w:footnote>
  <w:footnote w:id="0" w:type="continuationSeparator">
    <w:p w:rsidRDefault="00BE7710" w:rsidR="00BE77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CF4C8C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CB357B">
      <w:rPr>
        <w:rFonts w:hAnsi="Times New Roman" w:ascii="Times New Roman"/>
        <w:sz w:val="24"/>
      </w:rPr>
      <w:t>1910/2017</w:t>
    </w:r>
    <w:r w:rsidR="001C6CFA">
      <w:rPr>
        <w:rFonts w:hAnsi="Times New Roman" w:ascii="Times New Roman"/>
        <w:sz w:val="24"/>
      </w:rPr>
      <w:t>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357B"/>
    <w:rsid w:val="00001D13"/>
    <w:rsid w:val="00021028"/>
    <w:rsid w:val="00023F1D"/>
    <w:rsid w:val="000315B6"/>
    <w:rsid w:val="00052812"/>
    <w:rsid w:val="00054CB2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B5F72"/>
    <w:rsid w:val="001C6CFA"/>
    <w:rsid w:val="001E1706"/>
    <w:rsid w:val="001E35C6"/>
    <w:rsid w:val="001E575C"/>
    <w:rsid w:val="001F6BAC"/>
    <w:rsid w:val="00217593"/>
    <w:rsid w:val="0026319B"/>
    <w:rsid w:val="002C1105"/>
    <w:rsid w:val="0030796F"/>
    <w:rsid w:val="00317DF9"/>
    <w:rsid w:val="00334631"/>
    <w:rsid w:val="0033480B"/>
    <w:rsid w:val="00334965"/>
    <w:rsid w:val="00335D44"/>
    <w:rsid w:val="00360318"/>
    <w:rsid w:val="0036625F"/>
    <w:rsid w:val="00385660"/>
    <w:rsid w:val="0039717A"/>
    <w:rsid w:val="003B20B4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861F7"/>
    <w:rsid w:val="006A2AA6"/>
    <w:rsid w:val="006C1A5C"/>
    <w:rsid w:val="006D03F3"/>
    <w:rsid w:val="006D3803"/>
    <w:rsid w:val="006E1347"/>
    <w:rsid w:val="006E52BB"/>
    <w:rsid w:val="0070227B"/>
    <w:rsid w:val="007160D0"/>
    <w:rsid w:val="0077054E"/>
    <w:rsid w:val="00774AB7"/>
    <w:rsid w:val="007905FA"/>
    <w:rsid w:val="007B04F7"/>
    <w:rsid w:val="007E0A65"/>
    <w:rsid w:val="007E0A9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7B0A"/>
    <w:rsid w:val="008F7361"/>
    <w:rsid w:val="00931716"/>
    <w:rsid w:val="0094579E"/>
    <w:rsid w:val="00963309"/>
    <w:rsid w:val="00971D49"/>
    <w:rsid w:val="00973546"/>
    <w:rsid w:val="00976BEE"/>
    <w:rsid w:val="009C5C3E"/>
    <w:rsid w:val="009F16F3"/>
    <w:rsid w:val="00A0054C"/>
    <w:rsid w:val="00A102B0"/>
    <w:rsid w:val="00A23DC2"/>
    <w:rsid w:val="00A240C6"/>
    <w:rsid w:val="00A53527"/>
    <w:rsid w:val="00A77C9E"/>
    <w:rsid w:val="00A9788A"/>
    <w:rsid w:val="00AA4DD7"/>
    <w:rsid w:val="00AC30C2"/>
    <w:rsid w:val="00AC6F23"/>
    <w:rsid w:val="00AF4117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A6F09"/>
    <w:rsid w:val="00BC1367"/>
    <w:rsid w:val="00BD3EFC"/>
    <w:rsid w:val="00BE7710"/>
    <w:rsid w:val="00C1052F"/>
    <w:rsid w:val="00C172D4"/>
    <w:rsid w:val="00C32C1D"/>
    <w:rsid w:val="00C74832"/>
    <w:rsid w:val="00C8624D"/>
    <w:rsid w:val="00CB357B"/>
    <w:rsid w:val="00CE6F16"/>
    <w:rsid w:val="00CF4C8C"/>
    <w:rsid w:val="00D06889"/>
    <w:rsid w:val="00D72797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73BBA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4C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C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C8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C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C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4C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C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C8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C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C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1910</izvorni_sadrzaj>
    <derivirana_varijabla naziv="DomainObject.Predmet.Broj_1">1910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St-1910/2017</izvorni_sadrzaj>
    <derivirana_varijabla naziv="DomainObject.Predmet.OznakaBroj_1">St-1910/2017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MISH TRADE d.o.o.</izvorni_sadrzaj>
    <derivirana_varijabla naziv="DomainObject.Predmet.ProtustrankaFormated_1">  MISH TRADE d.o.o.</derivirana_varijabla>
  </DomainObject.Predmet.ProtustrankaFormated>
  <DomainObject.Predmet.ProtustrankaFormatedOIB>
    <izvorni_sadrzaj>  MISH TRADE d.o.o., OIB 91644556865</izvorni_sadrzaj>
    <derivirana_varijabla naziv="DomainObject.Predmet.ProtustrankaFormatedOIB_1">  MISH TRADE d.o.o., OIB 91644556865</derivirana_varijabla>
  </DomainObject.Predmet.ProtustrankaFormatedOIB>
  <DomainObject.Predmet.ProtustrankaFormatedWithAdress>
    <izvorni_sadrzaj> MISH TRADE d.o.o., Kralja Zvonimira 22, 10380 Biškupec Zelinski</izvorni_sadrzaj>
    <derivirana_varijabla naziv="DomainObject.Predmet.ProtustrankaFormatedWithAdress_1"> MISH TRADE d.o.o., Kralja Zvonimira 22, 10380 Biškupec Zelinski</derivirana_varijabla>
  </DomainObject.Predmet.ProtustrankaFormatedWithAdress>
  <DomainObject.Predmet.ProtustrankaFormatedWithAdressOIB>
    <izvorni_sadrzaj> MISH TRADE d.o.o., OIB 91644556865, Kralja Zvonimira 22, 10380 Biškupec Zelinski</izvorni_sadrzaj>
    <derivirana_varijabla naziv="DomainObject.Predmet.ProtustrankaFormatedWithAdressOIB_1"> MISH TRADE d.o.o., OIB 91644556865, Kralja Zvonimira 22, 10380 Biškupec Zelinski</derivirana_varijabla>
  </DomainObject.Predmet.ProtustrankaFormatedWithAdressOIB>
  <DomainObject.Predmet.ProtustrankaWithAdress>
    <izvorni_sadrzaj>MISH TRADE d.o.o. Kralja Zvonimira 22, 10380 Biškupec Zelinski</izvorni_sadrzaj>
    <derivirana_varijabla naziv="DomainObject.Predmet.ProtustrankaWithAdress_1">MISH TRADE d.o.o. Kralja Zvonimira 22, 10380 Biškupec Zelinski</derivirana_varijabla>
  </DomainObject.Predmet.ProtustrankaWithAdress>
  <DomainObject.Predmet.ProtustrankaWithAdressOIB>
    <izvorni_sadrzaj>MISH TRADE d.o.o., OIB 91644556865, Kralja Zvonimira 22, 10380 Biškupec Zelinski</izvorni_sadrzaj>
    <derivirana_varijabla naziv="DomainObject.Predmet.ProtustrankaWithAdressOIB_1">MISH TRADE d.o.o., OIB 91644556865, Kralja Zvonimira 22, 10380 Biškupec Zelinski</derivirana_varijabla>
  </DomainObject.Predmet.ProtustrankaWithAdressOIB>
  <DomainObject.Predmet.ProtustrankaNazivFormated>
    <izvorni_sadrzaj>MISH TRADE d.o.o.</izvorni_sadrzaj>
    <derivirana_varijabla naziv="DomainObject.Predmet.ProtustrankaNazivFormated_1">MISH TRADE d.o.o.</derivirana_varijabla>
  </DomainObject.Predmet.ProtustrankaNazivFormated>
  <DomainObject.Predmet.ProtustrankaNazivFormatedOIB>
    <izvorni_sadrzaj>MISH TRADE d.o.o., OIB 91644556865</izvorni_sadrzaj>
    <derivirana_varijabla naziv="DomainObject.Predmet.ProtustrankaNazivFormatedOIB_1">MISH TRADE d.o.o., OIB 91644556865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ŽDO U VELIKOJ GORICI</izvorni_sadrzaj>
    <derivirana_varijabla naziv="DomainObject.Predmet.StrankaFormated_1">  FINA Regionalni centar Zagreb; ŽDO U VELIKOJ GORICI</derivirana_varijabla>
  </DomainObject.Predmet.StrankaFormated>
  <DomainObject.Predmet.StrankaFormatedOIB>
    <izvorni_sadrzaj>  FINA Regionalni centar Zagreb, OIB 85821130368; ŽDO U VELIKOJ GORICI</izvorni_sadrzaj>
    <derivirana_varijabla naziv="DomainObject.Predmet.StrankaFormatedOIB_1">  FINA Regionalni centar Zagreb, OIB 85821130368; ŽDO U VELIKOJ GORICI</derivirana_varijabla>
  </DomainObject.Predmet.StrankaFormatedOIB>
  <DomainObject.Predmet.StrankaFormatedWithAdress>
    <izvorni_sadrzaj> FINA Regionalni centar Zagreb, Trg svibanjskih žrtava 1995. 1, 10000 Zagreb; ŽDO U VELIKOJ GORICI</izvorni_sadrzaj>
    <derivirana_varijabla naziv="DomainObject.Predmet.StrankaFormatedWithAdress_1"> FINA Regionalni centar Zagreb, Trg svibanjskih žrtava 1995. 1, 10000 Zagreb; ŽDO U VELIKOJ GORICI</derivirana_varijabla>
  </DomainObject.Predmet.StrankaFormatedWithAdress>
  <DomainObject.Predmet.StrankaFormatedWithAdressOIB>
    <izvorni_sadrzaj> FINA Regionalni centar Zagreb, OIB 85821130368, Trg svibanjskih žrtava 1995. 1, 10000 Zagreb; ŽDO U VELIKOJ GORICI</izvorni_sadrzaj>
    <derivirana_varijabla naziv="DomainObject.Predmet.StrankaFormatedWithAdressOIB_1"> FINA Regionalni centar Zagreb, OIB 85821130368, Trg svibanjskih žrtava 1995. 1, 10000 Zagreb; ŽDO U VELIKOJ GORICI</derivirana_varijabla>
  </DomainObject.Predmet.StrankaFormatedWithAdressOIB>
  <DomainObject.Predmet.StrankaWithAdress>
    <izvorni_sadrzaj>FINA Regionalni centar Zagreb Trg svibanjskih žrtava 1995. 1,10000 Zagreb,ŽDO U VELIKOJ GORICI </izvorni_sadrzaj>
    <derivirana_varijabla naziv="DomainObject.Predmet.StrankaWithAdress_1">FINA Regionalni centar Zagreb Trg svibanjskih žrtava 1995. 1,10000 Zagreb,ŽDO U VELIKOJ GORICI </derivirana_varijabla>
  </DomainObject.Predmet.StrankaWithAdress>
  <DomainObject.Predmet.StrankaWithAdressOIB>
    <izvorni_sadrzaj>FINA Regionalni centar Zagreb, OIB 85821130368, Trg svibanjskih žrtava 1995. 1,10000 Zagreb,ŽDO U VELIKOJ GORICI</izvorni_sadrzaj>
    <derivirana_varijabla naziv="DomainObject.Predmet.StrankaWithAdressOIB_1">FINA Regionalni centar Zagreb, OIB 85821130368, Trg svibanjskih žrtava 1995. 1,10000 Zagreb,ŽDO U VELIKOJ GORICI</derivirana_varijabla>
  </DomainObject.Predmet.StrankaWithAdressOIB>
  <DomainObject.Predmet.StrankaNazivFormated>
    <izvorni_sadrzaj>FINA Regionalni centar Zagreb,ŽDO U VELIKOJ GORICI</izvorni_sadrzaj>
    <derivirana_varijabla naziv="DomainObject.Predmet.StrankaNazivFormated_1">FINA Regionalni centar Zagreb,ŽDO U VELIKOJ GORICI</derivirana_varijabla>
  </DomainObject.Predmet.StrankaNazivFormated>
  <DomainObject.Predmet.StrankaNazivFormatedOIB>
    <izvorni_sadrzaj>FINA Regionalni centar Zagreb, OIB 85821130368,ŽDO U VELIKOJ GORICI</izvorni_sadrzaj>
    <derivirana_varijabla naziv="DomainObject.Predmet.StrankaNazivFormatedOIB_1">FINA Regionalni centar Zagreb, OIB 85821130368,ŽDO U VELIKOJ GORICI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ŽDO U VELIKOJ GORICI</item>
    </izvorni_sadrzaj>
    <derivirana_varijabla naziv="DomainObject.Predmet.StrankaListFormated_1">
      <item>FINA Regionalni centar Zagreb</item>
      <item>ŽDO U VELIKOJ GORICI</item>
    </derivirana_varijabla>
  </DomainObject.Predmet.StrankaListFormated>
  <DomainObject.Predmet.StrankaListFormatedOIB>
    <izvorni_sadrzaj>
      <item>FINA Regionalni centar Zagreb, OIB 85821130368</item>
      <item>ŽDO U VELIKOJ GORICI</item>
    </izvorni_sadrzaj>
    <derivirana_varijabla naziv="DomainObject.Predmet.StrankaListFormatedOIB_1">
      <item>FINA Regionalni centar Zagreb, OIB 85821130368</item>
      <item>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ŽDO U VELIKOJ GORICI</item>
    </izvorni_sadrzaj>
    <derivirana_varijabla naziv="DomainObject.Predmet.StrankaListFormatedWithAdress_1">
      <item>FINA Regionalni centar Zagreb, Trg svibanjskih žrtava 1995. 1, 10000 Zagreb</item>
      <item>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ŽDO U VELIKOJ GORICI</item>
    </izvorni_sadrzaj>
    <derivirana_varijabla naziv="DomainObject.Predmet.StrankaListFormatedWithAdressOIB_1">
      <item>FINA Regionalni centar Zagreb, OIB 85821130368, Trg svibanjskih žrtava 1995. 1, 10000 Zagreb</item>
      <item>ŽDO U VELIKOJ GORICI</item>
    </derivirana_varijabla>
  </DomainObject.Predmet.StrankaListFormatedWithAdressOIB>
  <DomainObject.Predmet.StrankaListNazivFormated>
    <izvorni_sadrzaj>
      <item>FINA Regionalni centar Zagreb</item>
      <item>ŽDO U VELIKOJ GORICI</item>
    </izvorni_sadrzaj>
    <derivirana_varijabla naziv="DomainObject.Predmet.StrankaListNazivFormated_1">
      <item>FINA Regionalni centar Zagreb</item>
      <item>ŽDO U VELIKOJ GORICI</item>
    </derivirana_varijabla>
  </DomainObject.Predmet.StrankaListNazivFormated>
  <DomainObject.Predmet.StrankaListNazivFormatedOIB>
    <izvorni_sadrzaj>
      <item>FINA Regionalni centar Zagreb, OIB 85821130368</item>
      <item>ŽDO U VELIKOJ GORICI</item>
    </izvorni_sadrzaj>
    <derivirana_varijabla naziv="DomainObject.Predmet.StrankaListNazivFormatedOIB_1">
      <item>FINA Regionalni centar Zagreb, OIB 85821130368</item>
      <item>ŽDO U VELIKOJ GORICI</item>
    </derivirana_varijabla>
  </DomainObject.Predmet.StrankaListNazivFormatedOIB>
  <DomainObject.Predmet.ProtuStrankaListFormated>
    <izvorni_sadrzaj>
      <item>MISH TRADE d.o.o.</item>
    </izvorni_sadrzaj>
    <derivirana_varijabla naziv="DomainObject.Predmet.ProtuStrankaListFormated_1">
      <item>MISH TRADE d.o.o.</item>
    </derivirana_varijabla>
  </DomainObject.Predmet.ProtuStrankaListFormated>
  <DomainObject.Predmet.ProtuStrankaListFormatedOIB>
    <izvorni_sadrzaj>
      <item>MISH TRADE d.o.o., OIB 91644556865</item>
    </izvorni_sadrzaj>
    <derivirana_varijabla naziv="DomainObject.Predmet.ProtuStrankaListFormatedOIB_1">
      <item>MISH TRADE d.o.o., OIB 91644556865</item>
    </derivirana_varijabla>
  </DomainObject.Predmet.ProtuStrankaListFormatedOIB>
  <DomainObject.Predmet.ProtuStrankaListFormatedWithAdress>
    <izvorni_sadrzaj>
      <item>MISH TRADE d.o.o., Kralja Zvonimira 22, 10380 Biškupec Zelinski</item>
    </izvorni_sadrzaj>
    <derivirana_varijabla naziv="DomainObject.Predmet.ProtuStrankaListFormatedWithAdress_1">
      <item>MISH TRADE d.o.o., Kralja Zvonimira 22, 10380 Biškupec Zelinski</item>
    </derivirana_varijabla>
  </DomainObject.Predmet.ProtuStrankaListFormatedWithAdress>
  <DomainObject.Predmet.ProtuStrankaListFormatedWithAdressOIB>
    <izvorni_sadrzaj>
      <item>MISH TRADE d.o.o., OIB 91644556865, Kralja Zvonimira 22, 10380 Biškupec Zelinski</item>
    </izvorni_sadrzaj>
    <derivirana_varijabla naziv="DomainObject.Predmet.ProtuStrankaListFormatedWithAdressOIB_1">
      <item>MISH TRADE d.o.o., OIB 91644556865, Kralja Zvonimira 22, 10380 Biškupec Zelinski</item>
    </derivirana_varijabla>
  </DomainObject.Predmet.ProtuStrankaListFormatedWithAdressOIB>
  <DomainObject.Predmet.ProtuStrankaListNazivFormated>
    <izvorni_sadrzaj>
      <item>MISH TRADE d.o.o.</item>
    </izvorni_sadrzaj>
    <derivirana_varijabla naziv="DomainObject.Predmet.ProtuStrankaListNazivFormated_1">
      <item>MISH TRADE d.o.o.</item>
    </derivirana_varijabla>
  </DomainObject.Predmet.ProtuStrankaListNazivFormated>
  <DomainObject.Predmet.ProtuStrankaListNazivFormatedOIB>
    <izvorni_sadrzaj>
      <item>MISH TRADE d.o.o., OIB 91644556865</item>
    </izvorni_sadrzaj>
    <derivirana_varijabla naziv="DomainObject.Predmet.ProtuStrankaListNazivFormatedOIB_1">
      <item>MISH TRADE d.o.o., OIB 91644556865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MISH TRADE d.o.o.</izvorni_sadrzaj>
    <derivirana_varijabla naziv="DomainObject.Predmet.ProtustrankaIDrugi_1">MISH TRADE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MISH TRADE d.o.o., OIB 91644556865, Kralja Zvonimira 22, 10380 Biškupec Zelinski</izvorni_sadrzaj>
    <derivirana_varijabla naziv="DomainObject.Predmet.ProtustrankaIDrugiAdressOIB_1">MISH TRADE d.o.o., OIB 91644556865, Kralja Zvonimira 22, 10380 Biškupec Zelinski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MISH TRADE d.o.o.</item>
      <item>FINA Regionalni centar Zagreb</item>
      <item>ŽDO U VELIKOJ GORICI</item>
    </izvorni_sadrzaj>
    <derivirana_varijabla naziv="DomainObject.Predmet.SudioniciListNaziv_1">
      <item>MISH TRADE d.o.o.</item>
      <item>FINA Regionalni centar Zagreb</item>
      <item>ŽDO U VELIKOJ GORICI</item>
    </derivirana_varijabla>
  </DomainObject.Predmet.SudioniciListNaziv>
  <DomainObject.Predmet.SudioniciListAdressOIB>
    <izvorni_sadrzaj>
      <item>MISH TRADE d.o.o., OIB 91644556865, Kralja Zvonimira 22,10380 Biškupec Zelinski</item>
      <item>FINA Regionalni centar Zagreb, OIB 85821130368, Trg svibanjskih žrtava 1995. 1,10000 Zagreb</item>
      <item>ŽDO U VELIKOJ GORICI</item>
    </izvorni_sadrzaj>
    <derivirana_varijabla naziv="DomainObject.Predmet.SudioniciListAdressOIB_1">
      <item>MISH TRADE d.o.o., OIB 91644556865, Kralja Zvonimira 22,10380 Biškupec Zelinski</item>
      <item>FINA Regionalni centar Zagreb, OIB 85821130368, Trg svibanjskih žrtava 1995. 1,10000 Zagreb</item>
      <item>ŽDO U VELIKOJ GORICI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91644556865</item>
      <item>, OIB 85821130368</item>
      <item>, OIB null</item>
    </izvorni_sadrzaj>
    <derivirana_varijabla naziv="DomainObject.Predmet.SudioniciListNazivOIB_1">
      <item>, OIB 91644556865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2580</properties:Characters>
  <properties:Lines>78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2018-01-18T10:27:00Z</dcterms:created>
  <dc:creator>MK</dc:creator>
  <cp:lastModifiedBy>Sonja Pilić</cp:lastModifiedBy>
  <cp:lastPrinted>2018-01-18T10:46:00Z</cp:lastPrinted>
  <dcterms:modified xmlns:xsi="http://www.w3.org/2001/XMLSchema-instance" xsi:type="dcterms:W3CDTF">2018-01-18T10:47:00Z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