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ea638" w14:paraId="f1ea63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40DD2">
        <w:rPr>
          <w:b/>
        </w:rPr>
        <w:t>885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D40DD2">
        <w:t>VINČ GRADNJA</w:t>
      </w:r>
      <w:r w:rsidR="00270878">
        <w:t xml:space="preserve"> </w:t>
      </w:r>
      <w:r w:rsidR="00023585" w:rsidRPr="007303A9">
        <w:t>d.o.o.</w:t>
      </w:r>
      <w:r w:rsidR="00FF6B66">
        <w:t xml:space="preserve"> </w:t>
      </w:r>
      <w:r w:rsidR="00C51E80">
        <w:t xml:space="preserve">za </w:t>
      </w:r>
      <w:r w:rsidR="00D40DD2">
        <w:t>gradnju</w:t>
      </w:r>
      <w:r w:rsidR="0043746D">
        <w:t>,</w:t>
      </w:r>
      <w:r w:rsidR="00023585" w:rsidRPr="007303A9">
        <w:t xml:space="preserve"> </w:t>
      </w:r>
      <w:r w:rsidR="00C51E80">
        <w:t xml:space="preserve">Split, </w:t>
      </w:r>
      <w:r w:rsidR="00D40DD2">
        <w:t>Vinka Draganje</w:t>
      </w:r>
      <w:r w:rsidR="00A70E44">
        <w:t>,</w:t>
      </w:r>
      <w:r w:rsidR="0043746D">
        <w:t xml:space="preserve"> </w:t>
      </w:r>
      <w:r w:rsidR="00023585" w:rsidRPr="007303A9">
        <w:t xml:space="preserve">MBS: </w:t>
      </w:r>
      <w:r w:rsidR="00C51E80">
        <w:t>0</w:t>
      </w:r>
      <w:r w:rsidR="00D40DD2">
        <w:t>60236187</w:t>
      </w:r>
      <w:r w:rsidR="00023585" w:rsidRPr="007303A9">
        <w:t xml:space="preserve">, OIB: </w:t>
      </w:r>
      <w:r w:rsidR="00D40DD2">
        <w:t>41969510543</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40DD2" w:rsidRPr="00D40DD2">
        <w:t>VINČ GRADNJA d.o.o. za gradnju, Split, Vinka Draganje, MBS: 060236187, OIB: 41969510543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D40DD2">
        <w:rPr>
          <w:b/>
          <w:u w:val="single"/>
        </w:rPr>
        <w:t>9</w:t>
      </w:r>
      <w:r w:rsidR="004A11A6" w:rsidRPr="007303A9">
        <w:rPr>
          <w:b/>
          <w:u w:val="single"/>
        </w:rPr>
        <w:t>,</w:t>
      </w:r>
      <w:r w:rsidR="00D40DD2">
        <w:rPr>
          <w:b/>
          <w:u w:val="single"/>
        </w:rPr>
        <w:t>1</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D40DD2">
        <w:t>Vincel Kraljević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D40DD2" w:rsidRPr="00D40DD2">
        <w:t xml:space="preserve">Vincel Kraljević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51E80">
        <w:t>2</w:t>
      </w:r>
      <w:r w:rsidR="00D40DD2">
        <w:t>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D40DD2" w:rsidRPr="00D40DD2">
        <w:t>VINČ GRADNJA d.o.o. za gradnju, Split, Vinka Draganje, MBS: 060236187, OIB: 41969510543</w:t>
      </w:r>
      <w:r w:rsidRPr="007303A9">
        <w:t xml:space="preserve">. </w:t>
      </w:r>
      <w:r w:rsidR="00AC3607" w:rsidRPr="00AC3607">
        <w:t xml:space="preserve">U prijedlogu se u bitnome navodi da temeljem čl. </w:t>
      </w:r>
      <w:r w:rsidR="00D40DD2">
        <w:t>444</w:t>
      </w:r>
      <w:r w:rsidR="001A7F0D">
        <w:t xml:space="preserve">. st. </w:t>
      </w:r>
      <w:r w:rsidR="00D40DD2">
        <w:t>2</w:t>
      </w:r>
      <w:r w:rsidR="00AC3607" w:rsidRPr="00AC3607">
        <w:t xml:space="preserve">. SZ-a podnosi prijedlog, te da na dan </w:t>
      </w:r>
      <w:r w:rsidR="00D40DD2">
        <w:t>01</w:t>
      </w:r>
      <w:r w:rsidR="001A7F0D">
        <w:t>.0</w:t>
      </w:r>
      <w:r w:rsidR="00D40DD2">
        <w:t>9</w:t>
      </w:r>
      <w:r w:rsidR="001A7F0D">
        <w:t>.201</w:t>
      </w:r>
      <w:r w:rsidR="00D40DD2">
        <w:t>5</w:t>
      </w:r>
      <w:r w:rsidR="00AC3607" w:rsidRPr="00AC3607">
        <w:t xml:space="preserve">.g. dužnik ima u očevidniku redoslijeda osnova za plaćanje evidentirane osnove za plaćanje u neprekinutom razdoblju od </w:t>
      </w:r>
      <w:r w:rsidR="00270878">
        <w:t>1</w:t>
      </w:r>
      <w:r w:rsidR="00D40DD2">
        <w:t>97</w:t>
      </w:r>
      <w:r w:rsidR="00AC3607" w:rsidRPr="00AC3607">
        <w:t xml:space="preserve"> dana u ukupnom iznosu od </w:t>
      </w:r>
      <w:r w:rsidR="00D40DD2">
        <w:t>18.779,71</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4C649B">
        <w:t>otvoren</w:t>
      </w:r>
      <w:r w:rsidR="00C51E80">
        <w:t xml:space="preserve"> račun kod </w:t>
      </w:r>
      <w:r w:rsidR="00166713">
        <w:t>Erste &amp; Steiermarkische bank</w:t>
      </w:r>
      <w:r w:rsidR="00C51E80">
        <w:t xml:space="preserve"> d.d.</w:t>
      </w:r>
    </w:p>
    <w:p w:rsidRDefault="00A70E44" w:rsidP="00AC3607" w:rsidR="00A70E4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D40DD2" w:rsidRPr="00D40DD2">
        <w:t>Vincel Kraljević</w:t>
      </w:r>
    </w:p>
    <w:p w:rsidRDefault="008C679E" w:rsidP="008C679E" w:rsidR="008C679E">
      <w:r w:rsidRPr="007303A9">
        <w:t xml:space="preserve">- FINA, </w:t>
      </w:r>
      <w:r w:rsidR="00A90EF9">
        <w:t>RC Split</w:t>
      </w:r>
      <w:r w:rsidRPr="007303A9">
        <w:t>,</w:t>
      </w:r>
      <w:r w:rsidR="00AC3607">
        <w:t xml:space="preserve"> </w:t>
      </w:r>
    </w:p>
    <w:p w:rsidRDefault="00533A15" w:rsidP="008C679E" w:rsidR="00533A15">
      <w:r>
        <w:t xml:space="preserve">- </w:t>
      </w:r>
      <w:r w:rsidR="00166713" w:rsidRPr="00166713">
        <w:t>Erste &amp; Steiermarkische bank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57F9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40DD2">
      <w:rPr>
        <w:rFonts w:hAnsi="Book Antiqua" w:ascii="Book Antiqua"/>
        <w:b/>
        <w:sz w:val="20"/>
        <w:szCs w:val="20"/>
      </w:rPr>
      <w:t>885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57F9F"/>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7F9F"/>
    <w:rPr>
      <w:color w:val="808080"/>
      <w:bdr w:space="0" w:sz="0" w:color="auto" w:val="none"/>
      <w:shd w:fill="auto" w:color="auto" w:val="clear"/>
    </w:rPr>
  </w:style>
  <w:style w:customStyle="true" w:styleId="eSPISCCParagraphDefaultFont" w:type="character">
    <w:name w:val="eSPIS_CC_Paragraph Default Font"/>
    <w:basedOn w:val="Zadanifontodlomka"/>
    <w:rsid w:val="00957F9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57F9F"/>
    <w:rPr>
      <w:b/>
      <w:bdr w:space="0" w:sz="0" w:color="auto" w:val="none"/>
      <w:shd w:fill="FFFFCC" w:color="auto" w:val="clear"/>
      <w:lang w:val="hr-HR"/>
    </w:rPr>
  </w:style>
  <w:style w:customStyle="true" w:styleId="PozadinaSvijetloCrvena" w:type="character">
    <w:name w:val="Pozadina_SvijetloCrvena"/>
    <w:basedOn w:val="eSPISCCParagraphDefaultFont"/>
    <w:rsid w:val="00957F9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7F9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57F9F"/>
    <w:rPr>
      <w:color w:val="808080"/>
      <w:bdr w:color="auto" w:space="0" w:sz="0" w:val="none"/>
      <w:shd w:color="auto" w:fill="auto" w:val="clear"/>
    </w:rPr>
  </w:style>
  <w:style w:customStyle="1" w:styleId="eSPISCCParagraphDefaultFont" w:type="character">
    <w:name w:val="eSPIS_CC_Paragraph Default Font"/>
    <w:basedOn w:val="Zadanifontodlomka"/>
    <w:rsid w:val="00957F9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57F9F"/>
    <w:rPr>
      <w:b/>
      <w:bdr w:color="auto" w:space="0" w:sz="0" w:val="none"/>
      <w:shd w:color="auto" w:fill="FFFFCC" w:val="clear"/>
      <w:lang w:val="hr-HR"/>
    </w:rPr>
  </w:style>
  <w:style w:customStyle="1" w:styleId="PozadinaSvijetloCrvena" w:type="character">
    <w:name w:val="Pozadina_SvijetloCrvena"/>
    <w:basedOn w:val="eSPISCCParagraphDefaultFont"/>
    <w:rsid w:val="00957F9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57F9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St-885/2016</izvorni_sadrzaj>
    <derivirana_varijabla naziv="DomainObject.Predmet.OznakaBroj_1">St-885/2016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VINČ GRADNJA za gradnju, društvo s ograničenom odgovornošću</izvorni_sadrzaj>
    <derivirana_varijabla naziv="DomainObject.Predmet.ProtustrankaFormated_1">  VINČ GRADNJA za gradnju, društvo s ograničenom odgovornošću</derivirana_varijabla>
  </DomainObject.Predmet.ProtustrankaFormated>
  <DomainObject.Predmet.ProtustrankaFormatedOIB>
    <izvorni_sadrzaj>  VINČ GRADNJA za gradnju, društvo s ograničenom odgovornošću, OIB 41969510543</izvorni_sadrzaj>
    <derivirana_varijabla naziv="DomainObject.Predmet.ProtustrankaFormatedOIB_1">  VINČ GRADNJA za gradnju, društvo s ograničenom odgovornošću, OIB 41969510543</derivirana_varijabla>
  </DomainObject.Predmet.ProtustrankaFormatedOIB>
  <DomainObject.Predmet.ProtustrankaFormatedWithAdress>
    <izvorni_sadrzaj> VINČ GRADNJA za gradnju, društvo s ograničenom odgovornošću, Vinka Draganje 38, 21000 Split</izvorni_sadrzaj>
    <derivirana_varijabla naziv="DomainObject.Predmet.ProtustrankaFormatedWithAdress_1"> VINČ GRADNJA za gradnju, društvo s ograničenom odgovornošću, Vinka Draganje 38, 21000 Split</derivirana_varijabla>
  </DomainObject.Predmet.ProtustrankaFormatedWithAdress>
  <DomainObject.Predmet.ProtustrankaFormatedWithAdressOIB>
    <izvorni_sadrzaj> VINČ GRADNJA za gradnju, društvo s ograničenom odgovornošću, OIB 41969510543, Vinka Draganje 38, 21000 Split</izvorni_sadrzaj>
    <derivirana_varijabla naziv="DomainObject.Predmet.ProtustrankaFormatedWithAdressOIB_1"> VINČ GRADNJA za gradnju, društvo s ograničenom odgovornošću, OIB 41969510543, Vinka Draganje 38, 21000 Split</derivirana_varijabla>
  </DomainObject.Predmet.ProtustrankaFormatedWithAdressOIB>
  <DomainObject.Predmet.ProtustrankaWithAdress>
    <izvorni_sadrzaj>VINČ GRADNJA za gradnju, društvo s ograničenom odgovornošću Vinka Draganje 38, 21000 Split</izvorni_sadrzaj>
    <derivirana_varijabla naziv="DomainObject.Predmet.ProtustrankaWithAdress_1">VINČ GRADNJA za gradnju, društvo s ograničenom odgovornošću Vinka Draganje 38, 21000 Split</derivirana_varijabla>
  </DomainObject.Predmet.ProtustrankaWithAdress>
  <DomainObject.Predmet.ProtustrankaWithAdressOIB>
    <izvorni_sadrzaj>VINČ GRADNJA za gradnju, društvo s ograničenom odgovornošću, OIB 41969510543, Vinka Draganje 38, 21000 Split</izvorni_sadrzaj>
    <derivirana_varijabla naziv="DomainObject.Predmet.ProtustrankaWithAdressOIB_1">VINČ GRADNJA za gradnju, društvo s ograničenom odgovornošću, OIB 41969510543, Vinka Draganje 38, 21000 Split</derivirana_varijabla>
  </DomainObject.Predmet.ProtustrankaWithAdressOIB>
  <DomainObject.Predmet.ProtustrankaNazivFormated>
    <izvorni_sadrzaj>VINČ GRADNJA za gradnju, društvo s ograničenom odgovornošću</izvorni_sadrzaj>
    <derivirana_varijabla naziv="DomainObject.Predmet.ProtustrankaNazivFormated_1">VINČ GRADNJA za gradnju, društvo s ograničenom odgovornošću</derivirana_varijabla>
  </DomainObject.Predmet.ProtustrankaNazivFormated>
  <DomainObject.Predmet.ProtustrankaNazivFormatedOIB>
    <izvorni_sadrzaj>VINČ GRADNJA za gradnju, društvo s ograničenom odgovornošću, OIB 41969510543</izvorni_sadrzaj>
    <derivirana_varijabla naziv="DomainObject.Predmet.ProtustrankaNazivFormatedOIB_1">VINČ GRADNJA za gradnju, društvo s ograničenom odgovornošću, OIB 41969510543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18779.71</izvorni_sadrzaj>
    <derivirana_varijabla naziv="DomainObject.Predmet.TrenutnaVrijednost_1">18779.71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VINČ GRADNJA za gradnju, društvo s ograničenom odgovornošću</item>
    </izvorni_sadrzaj>
    <derivirana_varijabla naziv="DomainObject.Predmet.ProtuStrankaListFormated_1">
      <item>VINČ GRADNJA za gradnju, društvo s ograničenom odgovornošću</item>
    </derivirana_varijabla>
  </DomainObject.Predmet.ProtuStrankaListFormated>
  <DomainObject.Predmet.ProtuStrankaListFormatedOIB>
    <izvorni_sadrzaj>
      <item>VINČ GRADNJA za gradnju, društvo s ograničenom odgovornošću, OIB 41969510543</item>
    </izvorni_sadrzaj>
    <derivirana_varijabla naziv="DomainObject.Predmet.ProtuStrankaListFormatedOIB_1">
      <item>VINČ GRADNJA za gradnju, društvo s ograničenom odgovornošću, OIB 41969510543</item>
    </derivirana_varijabla>
  </DomainObject.Predmet.ProtuStrankaListFormatedOIB>
  <DomainObject.Predmet.ProtuStrankaListFormatedWithAdress>
    <izvorni_sadrzaj>
      <item>VINČ GRADNJA za gradnju, društvo s ograničenom odgovornošću, Vinka Draganje 38, 21000 Split</item>
    </izvorni_sadrzaj>
    <derivirana_varijabla naziv="DomainObject.Predmet.ProtuStrankaListFormatedWithAdress_1">
      <item>VINČ GRADNJA za gradnju, društvo s ograničenom odgovornošću, Vinka Draganje 38, 21000 Split</item>
    </derivirana_varijabla>
  </DomainObject.Predmet.ProtuStrankaListFormatedWithAdress>
  <DomainObject.Predmet.ProtuStrankaListFormatedWithAdressOIB>
    <izvorni_sadrzaj>
      <item>VINČ GRADNJA za gradnju, društvo s ograničenom odgovornošću, OIB 41969510543, Vinka Draganje 38, 21000 Split</item>
    </izvorni_sadrzaj>
    <derivirana_varijabla naziv="DomainObject.Predmet.ProtuStrankaListFormatedWithAdressOIB_1">
      <item>VINČ GRADNJA za gradnju, društvo s ograničenom odgovornošću, OIB 41969510543, Vinka Draganje 38, 21000 Split</item>
    </derivirana_varijabla>
  </DomainObject.Predmet.ProtuStrankaListFormatedWithAdressOIB>
  <DomainObject.Predmet.ProtuStrankaListNazivFormated>
    <izvorni_sadrzaj>
      <item>VINČ GRADNJA za gradnju, društvo s ograničenom odgovornošću</item>
    </izvorni_sadrzaj>
    <derivirana_varijabla naziv="DomainObject.Predmet.ProtuStrankaListNazivFormated_1">
      <item>VINČ GRADNJA za gradnju, društvo s ograničenom odgovornošću</item>
    </derivirana_varijabla>
  </DomainObject.Predmet.ProtuStrankaListNazivFormated>
  <DomainObject.Predmet.ProtuStrankaListNazivFormatedOIB>
    <izvorni_sadrzaj>
      <item>VINČ GRADNJA za gradnju, društvo s ograničenom odgovornošću, OIB 41969510543</item>
    </izvorni_sadrzaj>
    <derivirana_varijabla naziv="DomainObject.Predmet.ProtuStrankaListNazivFormatedOIB_1">
      <item>VINČ GRADNJA za gradnju, društvo s ograničenom odgovornošću, OIB 41969510543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VINČ GRADNJA za gradnju, društvo s ograničenom odgovornošću</izvorni_sadrzaj>
    <derivirana_varijabla naziv="DomainObject.Predmet.ProtustrankaIDrugi_1">VINČ GRADNJA za gradnju,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VINČ GRADNJA za gradnju, društvo s ograničenom odgovornošću, OIB 41969510543, Vinka Draganje 38, 21000 Split</izvorni_sadrzaj>
    <derivirana_varijabla naziv="DomainObject.Predmet.ProtustrankaIDrugiAdressOIB_1">VINČ GRADNJA za gradnju, društvo s ograničenom odgovornošću, OIB 41969510543, Vinka Draganje 38,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VINČ GRADNJA za gradnju, društvo s ograničenom odgovornošću</item>
      <item>FINANCIJSKA AGENCIJA, RC SPLIT</item>
    </izvorni_sadrzaj>
    <derivirana_varijabla naziv="DomainObject.Predmet.SudioniciListNaziv_1">
      <item>VINČ GRADNJA za gradnju, društvo s ograničenom odgovornošću</item>
      <item>FINANCIJSKA AGENCIJA, RC SPLIT</item>
    </derivirana_varijabla>
  </DomainObject.Predmet.SudioniciListNaziv>
  <DomainObject.Predmet.SudioniciListAdressOIB>
    <izvorni_sadrzaj>
      <item>VINČ GRADNJA za gradnju, društvo s ograničenom odgovornošću, OIB 41969510543, Vinka Draganje 38,21000 Split</item>
      <item>FINANCIJSKA AGENCIJA, RC SPLIT, OIB 85821130368, Mažuranićevo šetalište 24 b,21000 Split</item>
    </izvorni_sadrzaj>
    <derivirana_varijabla naziv="DomainObject.Predmet.SudioniciListAdressOIB_1">
      <item>VINČ GRADNJA za gradnju, društvo s ograničenom odgovornošću, OIB 41969510543, Vinka Draganje 38,21000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41969510543</item>
      <item>, OIB 85821130368</item>
    </izvorni_sadrzaj>
    <derivirana_varijabla naziv="DomainObject.Predmet.SudioniciListNazivOIB_1">
      <item>, OIB 41969510543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6067</properties:Characters>
  <properties:Lines>144</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2016-05-06T11:44:00Z</dcterms:created>
  <dc:creator>Katarina Franković</dc:creator>
  <cp:lastModifiedBy>Katarina Franković</cp:lastModifiedBy>
  <cp:lastPrinted>2016-05-06T11:45:00Z</cp:lastPrinted>
  <dcterms:modified xmlns:xsi="http://www.w3.org/2001/XMLSchema-instance" xsi:type="dcterms:W3CDTF">2016-05-06T11:45:00Z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