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d634" w14:paraId="620d634" w:rsidRDefault="00672C82" w:rsidP="00B542FA" w:rsidR="00672C82" w:rsidRPr="00957CF1">
      <w:pPr>
        <w:jc w:val="both"/>
        <w15:collapsed w:val="false"/>
      </w:pPr>
    </w:p>
    <w:p w:rsidRDefault="00672C82" w:rsidP="000E2D4A" w:rsidR="00FA16A5" w:rsidRPr="00957CF1">
      <w:pPr>
        <w:jc w:val="both"/>
      </w:pPr>
      <w:r w:rsidRPr="00957CF1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31D0" w:rsidP="00D031D0" w:rsidR="00D031D0" w:rsidRPr="00957CF1">
      <w:pPr>
        <w:jc w:val="both"/>
      </w:pPr>
      <w:r w:rsidRPr="00957CF1">
        <w:t>REPUBLIKA HRVATSKA</w:t>
      </w:r>
    </w:p>
    <w:p w:rsidRDefault="00D031D0" w:rsidP="00D031D0" w:rsidR="00D031D0" w:rsidRPr="00957CF1">
      <w:pPr>
        <w:jc w:val="both"/>
      </w:pPr>
      <w:r w:rsidRPr="00957CF1">
        <w:t>T</w:t>
      </w:r>
      <w:r w:rsidR="006600C3" w:rsidRPr="00957CF1">
        <w:t xml:space="preserve">rgovački sud u Zagrebu </w:t>
      </w:r>
      <w:r w:rsidRPr="00957CF1">
        <w:t xml:space="preserve">                                                              </w:t>
      </w:r>
    </w:p>
    <w:p w:rsidRDefault="00D031D0" w:rsidP="00CE7627" w:rsidR="00FE4616" w:rsidRPr="00957CF1">
      <w:proofErr w:type="spellStart"/>
      <w:r w:rsidRPr="00957CF1">
        <w:t>Amruševa</w:t>
      </w:r>
      <w:proofErr w:type="spellEnd"/>
      <w:r w:rsidRPr="00957CF1">
        <w:t xml:space="preserve"> 2/II                                                                                             </w:t>
      </w:r>
      <w:r w:rsidR="006600C3" w:rsidRPr="00957CF1">
        <w:t>46</w:t>
      </w:r>
      <w:r w:rsidRPr="00957CF1">
        <w:t>. St</w:t>
      </w:r>
      <w:r w:rsidR="004C6F4A" w:rsidRPr="00957CF1">
        <w:t>-</w:t>
      </w:r>
      <w:r w:rsidR="00957CF1" w:rsidRPr="00957CF1">
        <w:t>4659/16</w:t>
      </w:r>
      <w:r w:rsidR="0040116E">
        <w:t>-3</w:t>
      </w:r>
    </w:p>
    <w:p w:rsidRDefault="00672C82" w:rsidP="00CE7627" w:rsidR="00672C82" w:rsidRPr="00957CF1"/>
    <w:p w:rsidRDefault="00D61A6B" w:rsidP="00C56AD5" w:rsidR="00C56AD5" w:rsidRPr="00957CF1">
      <w:pPr>
        <w:jc w:val="center"/>
      </w:pPr>
      <w:r w:rsidRPr="00957CF1">
        <w:t>U  I M E  R E P U B L I K E</w:t>
      </w:r>
      <w:r w:rsidR="00C56AD5" w:rsidRPr="00957CF1">
        <w:t xml:space="preserve">   H </w:t>
      </w:r>
      <w:r w:rsidRPr="00957CF1">
        <w:t>R V A T S K E</w:t>
      </w:r>
    </w:p>
    <w:p w:rsidRDefault="00D031D0" w:rsidP="00D031D0" w:rsidR="00D031D0" w:rsidRPr="00957CF1">
      <w:pPr>
        <w:jc w:val="both"/>
      </w:pPr>
    </w:p>
    <w:p w:rsidRDefault="00D031D0" w:rsidP="00D031D0" w:rsidR="00D031D0" w:rsidRPr="00957CF1">
      <w:pPr>
        <w:jc w:val="center"/>
      </w:pPr>
      <w:r w:rsidRPr="00957CF1">
        <w:t>R J E Š E NJ E</w:t>
      </w:r>
    </w:p>
    <w:p w:rsidRDefault="00D031D0" w:rsidP="00D031D0" w:rsidR="00D031D0" w:rsidRPr="00957CF1">
      <w:pPr>
        <w:jc w:val="both"/>
      </w:pPr>
    </w:p>
    <w:p w:rsidRDefault="002B5A3B" w:rsidP="00957CF1" w:rsidR="00B1446A" w:rsidRPr="00957CF1">
      <w:pPr>
        <w:jc w:val="both"/>
      </w:pPr>
      <w:r w:rsidRPr="00957CF1">
        <w:t>Trgovački sud u Zagrebu, po su</w:t>
      </w:r>
      <w:r w:rsidR="00EE7766" w:rsidRPr="00957CF1">
        <w:t>tkinji</w:t>
      </w:r>
      <w:r w:rsidRPr="00957CF1">
        <w:t xml:space="preserve"> </w:t>
      </w:r>
      <w:r w:rsidR="006600C3" w:rsidRPr="00957CF1">
        <w:t>Maji Praljak</w:t>
      </w:r>
      <w:r w:rsidR="004C6F4A" w:rsidRPr="00957CF1">
        <w:t>, u stečajnom postupku</w:t>
      </w:r>
      <w:r w:rsidRPr="00957CF1">
        <w:t xml:space="preserve"> u</w:t>
      </w:r>
      <w:r w:rsidR="00F72DBE" w:rsidRPr="00957CF1">
        <w:t xml:space="preserve"> povodu prijedloga predlagatelj</w:t>
      </w:r>
      <w:r w:rsidR="00957CF1" w:rsidRPr="00957CF1">
        <w:t xml:space="preserve">a Financijska agencija, Regionalni centar Zagreb, Podružnica Zagreb, Trg svibanjskih žrtava 1995. 1, Zagreb, OIB: 85821130368, </w:t>
      </w:r>
      <w:r w:rsidR="00F72DBE" w:rsidRPr="00957CF1">
        <w:t xml:space="preserve">za otvaranje stečajnog postupka nad dužnikom </w:t>
      </w:r>
      <w:r w:rsidR="00957CF1" w:rsidRPr="00957CF1">
        <w:t xml:space="preserve">TRGO LUKŠIĆ d.o.o., </w:t>
      </w:r>
      <w:proofErr w:type="spellStart"/>
      <w:r w:rsidR="00957CF1" w:rsidRPr="00957CF1">
        <w:t>Popovača</w:t>
      </w:r>
      <w:proofErr w:type="spellEnd"/>
      <w:r w:rsidR="00957CF1" w:rsidRPr="00957CF1">
        <w:t xml:space="preserve">, Sisačka 59, OIB: 53843840011, 24. listopada 2018. </w:t>
      </w:r>
    </w:p>
    <w:p w:rsidRDefault="00E41EB3" w:rsidP="000E2D4A" w:rsidR="00E41EB3" w:rsidRPr="00957CF1">
      <w:pPr>
        <w:jc w:val="both"/>
      </w:pPr>
    </w:p>
    <w:p w:rsidRDefault="00EE7766" w:rsidP="000E2D4A" w:rsidR="00EE7766" w:rsidRPr="00957CF1">
      <w:pPr>
        <w:jc w:val="both"/>
      </w:pPr>
    </w:p>
    <w:p w:rsidRDefault="00E43B53" w:rsidP="00E43B53" w:rsidR="00E43B53" w:rsidRPr="00957CF1">
      <w:pPr>
        <w:jc w:val="center"/>
      </w:pPr>
      <w:r w:rsidRPr="00957CF1">
        <w:t>r i j e š i o   j e</w:t>
      </w:r>
    </w:p>
    <w:p w:rsidRDefault="00957CF1" w:rsidP="00957CF1" w:rsidR="00957CF1" w:rsidRPr="00957CF1">
      <w:pPr>
        <w:ind w:firstLine="360"/>
        <w:jc w:val="both"/>
      </w:pPr>
    </w:p>
    <w:p w:rsidRDefault="00EE0E9C" w:rsidP="00957CF1" w:rsidR="00EE7766" w:rsidRPr="00957CF1">
      <w:pPr>
        <w:ind w:firstLine="360"/>
        <w:jc w:val="both"/>
      </w:pPr>
      <w:r w:rsidRPr="00957CF1">
        <w:t xml:space="preserve">Odbacuje se kao nedopušten </w:t>
      </w:r>
      <w:r w:rsidR="00EE7766" w:rsidRPr="00957CF1">
        <w:t>prijedlog predlagatelj</w:t>
      </w:r>
      <w:r w:rsidR="00957CF1" w:rsidRPr="00957CF1">
        <w:t>a</w:t>
      </w:r>
      <w:r w:rsidR="00EE7766" w:rsidRPr="00957CF1">
        <w:t xml:space="preserve"> </w:t>
      </w:r>
      <w:r w:rsidR="00957CF1" w:rsidRPr="00957CF1">
        <w:t xml:space="preserve">Financijska agencija, Regionalni centar Zagreb, Podružnica Zagreb, Trg svibanjskih žrtava 1995. 1, Zagreb, OIB: 85821130368, za otvaranje stečajnog postupka nad dužnikom TRGO LUKŠIĆ d.o.o., </w:t>
      </w:r>
      <w:proofErr w:type="spellStart"/>
      <w:r w:rsidR="00957CF1" w:rsidRPr="00957CF1">
        <w:t>Popovača</w:t>
      </w:r>
      <w:proofErr w:type="spellEnd"/>
      <w:r w:rsidR="00957CF1" w:rsidRPr="00957CF1">
        <w:t>, Sisačka 59, OIB: 53843840011</w:t>
      </w:r>
    </w:p>
    <w:p w:rsidRDefault="00F72DBE" w:rsidP="00F72DBE" w:rsidR="00F72DBE" w:rsidRPr="00957CF1">
      <w:pPr>
        <w:jc w:val="both"/>
      </w:pPr>
    </w:p>
    <w:p w:rsidRDefault="004656FE" w:rsidP="00F72DBE" w:rsidR="004656FE" w:rsidRPr="00957CF1">
      <w:pPr>
        <w:jc w:val="both"/>
      </w:pPr>
    </w:p>
    <w:p w:rsidRDefault="00900561" w:rsidP="000E2D4A" w:rsidR="00900561" w:rsidRPr="00957CF1">
      <w:pPr>
        <w:pStyle w:val="Tijeloteksta"/>
        <w:jc w:val="center"/>
      </w:pPr>
      <w:r w:rsidRPr="00957CF1">
        <w:t>Obrazloženje</w:t>
      </w:r>
    </w:p>
    <w:p w:rsidRDefault="004C6F4A" w:rsidP="002B5A3B" w:rsidR="004C6F4A" w:rsidRPr="00957CF1">
      <w:pPr>
        <w:pStyle w:val="Tijeloteksta"/>
      </w:pPr>
    </w:p>
    <w:p w:rsidRDefault="004656FE" w:rsidP="004656FE" w:rsidR="00957CF1" w:rsidRPr="00957CF1">
      <w:pPr>
        <w:ind w:firstLine="720"/>
        <w:jc w:val="both"/>
      </w:pPr>
      <w:r w:rsidRPr="00957CF1">
        <w:t xml:space="preserve">Financijska agencija podnijela je, na temelju odredbe čl. 444. st. </w:t>
      </w:r>
      <w:r w:rsidR="00957CF1" w:rsidRPr="00957CF1">
        <w:t>2</w:t>
      </w:r>
      <w:r w:rsidRPr="00957CF1">
        <w:t xml:space="preserve">. Stečajnog zakona (“Narodne novine” broj 71/15, dalje: SZ), </w:t>
      </w:r>
      <w:r w:rsidR="00957CF1" w:rsidRPr="00957CF1">
        <w:t xml:space="preserve">prijedlog za otvaranje stečajnog postupka nad dužnikom TRGO LUKŠIĆ d.o.o., </w:t>
      </w:r>
      <w:proofErr w:type="spellStart"/>
      <w:r w:rsidR="00957CF1" w:rsidRPr="00957CF1">
        <w:t>Popovača</w:t>
      </w:r>
      <w:proofErr w:type="spellEnd"/>
      <w:r w:rsidR="00957CF1" w:rsidRPr="00957CF1">
        <w:t>, Sisačka 59, OIB: 53843840011.</w:t>
      </w:r>
    </w:p>
    <w:p w:rsidRDefault="00342B76" w:rsidP="00241CB0" w:rsidR="00342B76" w:rsidRPr="00957CF1">
      <w:pPr>
        <w:pStyle w:val="Tijeloteksta"/>
      </w:pPr>
    </w:p>
    <w:p w:rsidRDefault="00342B76" w:rsidP="00241CB0" w:rsidR="00342B76" w:rsidRPr="00957CF1">
      <w:pPr>
        <w:ind w:firstLine="720"/>
        <w:jc w:val="both"/>
      </w:pPr>
      <w:r w:rsidRPr="00957CF1">
        <w:t>Uvidom u sudski registar, sud je utvrdio da je rješenjem ovoga suda poslovni broj Tt-</w:t>
      </w:r>
      <w:r w:rsidR="00957CF1" w:rsidRPr="00957CF1">
        <w:t>16</w:t>
      </w:r>
      <w:r w:rsidRPr="00957CF1">
        <w:t>/</w:t>
      </w:r>
      <w:r w:rsidR="00957CF1" w:rsidRPr="00957CF1">
        <w:t>44829-1</w:t>
      </w:r>
      <w:r w:rsidRPr="00957CF1">
        <w:t xml:space="preserve"> od </w:t>
      </w:r>
      <w:r w:rsidR="00957CF1" w:rsidRPr="00957CF1">
        <w:t xml:space="preserve">12. siječnja 2017. </w:t>
      </w:r>
      <w:r w:rsidRPr="00957CF1">
        <w:t xml:space="preserve"> dužnik </w:t>
      </w:r>
      <w:r w:rsidR="00957CF1" w:rsidRPr="00957CF1">
        <w:t xml:space="preserve">TRGO LUKŠIĆ d.o.o., </w:t>
      </w:r>
      <w:proofErr w:type="spellStart"/>
      <w:r w:rsidR="00957CF1" w:rsidRPr="00957CF1">
        <w:t>Popovača</w:t>
      </w:r>
      <w:proofErr w:type="spellEnd"/>
      <w:r w:rsidR="00957CF1" w:rsidRPr="00957CF1">
        <w:t>, Sisačka 59, OIB: 53843840011</w:t>
      </w:r>
      <w:r w:rsidR="00ED6D52">
        <w:t xml:space="preserve"> </w:t>
      </w:r>
      <w:r w:rsidRPr="00957CF1">
        <w:t>brisan iz sudskog registra.</w:t>
      </w:r>
    </w:p>
    <w:p w:rsidRDefault="00241CB0" w:rsidP="00241CB0" w:rsidR="00241CB0" w:rsidRPr="00957CF1">
      <w:pPr>
        <w:ind w:firstLine="720"/>
        <w:jc w:val="both"/>
      </w:pPr>
    </w:p>
    <w:p w:rsidRDefault="00342B76" w:rsidP="00342B76" w:rsidR="00342B76" w:rsidRPr="00957CF1">
      <w:pPr>
        <w:tabs>
          <w:tab w:pos="720" w:val="left"/>
        </w:tabs>
        <w:jc w:val="both"/>
      </w:pPr>
      <w:r w:rsidRPr="00957CF1">
        <w:tab/>
        <w:t>Prema odredbi čl. 3. st. 1. SZ-a stečajni postupak se može provesti nad pravnom osobom i nad imovinom dužnika pojedinca, ako zakonom nije drukčije određeno.</w:t>
      </w:r>
    </w:p>
    <w:p w:rsidRDefault="00241CB0" w:rsidP="00342B76" w:rsidR="00241CB0" w:rsidRPr="00957CF1">
      <w:pPr>
        <w:tabs>
          <w:tab w:pos="720" w:val="left"/>
        </w:tabs>
        <w:jc w:val="both"/>
      </w:pPr>
    </w:p>
    <w:p w:rsidRDefault="00342B76" w:rsidP="00342B76" w:rsidR="00342B76" w:rsidRPr="00957CF1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957CF1">
        <w:t xml:space="preserve">Brisanjem iz sudskog registra dužnik je prestao postojati kao pravna osoba (čl. 4. Zakona o trgovačkim društvima - "Narodne novine" broj 111/93, 34/99, 121/99, 52/00, 118/03, 107/07, </w:t>
      </w:r>
      <w:r w:rsidRPr="00957CF1">
        <w:rPr>
          <w:color w:val="000000"/>
        </w:rPr>
        <w:t>146/08, 137/09, 152/11, 111/12, 68/13 i 110/15</w:t>
      </w:r>
      <w:r w:rsidRPr="00957CF1">
        <w:t>).</w:t>
      </w:r>
    </w:p>
    <w:p w:rsidRDefault="00241CB0" w:rsidP="00342B76" w:rsidR="00241CB0" w:rsidRPr="00957CF1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342B76" w:rsidP="00241CB0" w:rsidR="00342B76" w:rsidRPr="00957CF1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957CF1">
        <w:tab/>
        <w:t>S obzirom na to da dužnik, kao pravna osoba nad kojom se može provesti steč</w:t>
      </w:r>
      <w:r w:rsidR="00241CB0" w:rsidRPr="00957CF1">
        <w:t>ajni postupak, ne postoji (jer nema dužnika prema kojem bi prijedlog bio usmjeren), odlučeno je kao u točk</w:t>
      </w:r>
      <w:r w:rsidR="00ED6D52">
        <w:t>i</w:t>
      </w:r>
      <w:r w:rsidR="00241CB0" w:rsidRPr="00957CF1">
        <w:t xml:space="preserve"> I. </w:t>
      </w:r>
      <w:r w:rsidR="00ED6D52">
        <w:t>i</w:t>
      </w:r>
      <w:r w:rsidR="00241CB0" w:rsidRPr="00957CF1">
        <w:t xml:space="preserve">zreke ovog rješenja. </w:t>
      </w:r>
    </w:p>
    <w:p w:rsidRDefault="00FE4616" w:rsidP="007E1191" w:rsidR="00FE4616" w:rsidRPr="00957CF1">
      <w:pPr>
        <w:pStyle w:val="Tijeloteksta"/>
        <w:jc w:val="center"/>
      </w:pPr>
    </w:p>
    <w:p w:rsidRDefault="00FE4616" w:rsidP="007E1191" w:rsidR="00FE4616" w:rsidRPr="00957CF1">
      <w:pPr>
        <w:pStyle w:val="Tijeloteksta"/>
        <w:jc w:val="center"/>
      </w:pPr>
    </w:p>
    <w:p w:rsidRDefault="00967701" w:rsidP="007E1191" w:rsidR="00900561" w:rsidRPr="00957CF1">
      <w:pPr>
        <w:pStyle w:val="Tijeloteksta"/>
        <w:jc w:val="center"/>
      </w:pPr>
      <w:r w:rsidRPr="00957CF1">
        <w:t>Zag</w:t>
      </w:r>
      <w:r w:rsidR="00B1446A" w:rsidRPr="00957CF1">
        <w:t xml:space="preserve">rebu </w:t>
      </w:r>
      <w:r w:rsidR="006600C3" w:rsidRPr="00957CF1">
        <w:t>2</w:t>
      </w:r>
      <w:r w:rsidR="00342B76" w:rsidRPr="00957CF1">
        <w:t>4</w:t>
      </w:r>
      <w:r w:rsidR="00672C82" w:rsidRPr="00957CF1">
        <w:t xml:space="preserve">. </w:t>
      </w:r>
      <w:r w:rsidR="00957CF1">
        <w:t xml:space="preserve">listopada </w:t>
      </w:r>
      <w:r w:rsidR="00672C82" w:rsidRPr="00957CF1">
        <w:t>201</w:t>
      </w:r>
      <w:r w:rsidR="006600C3" w:rsidRPr="00957CF1">
        <w:t>8</w:t>
      </w:r>
      <w:r w:rsidR="00900561" w:rsidRPr="00957CF1">
        <w:t>.</w:t>
      </w:r>
    </w:p>
    <w:p w:rsidRDefault="00CE7627" w:rsidP="000E2D4A" w:rsidR="00CE7627" w:rsidRPr="00957CF1">
      <w:pPr>
        <w:pStyle w:val="Tijeloteksta"/>
        <w:ind w:left="5760"/>
      </w:pPr>
    </w:p>
    <w:p w:rsidRDefault="00900561" w:rsidP="000E2D4A" w:rsidR="00900561" w:rsidRPr="00957CF1">
      <w:pPr>
        <w:pStyle w:val="Tijeloteksta"/>
        <w:ind w:left="5760"/>
      </w:pPr>
      <w:r w:rsidRPr="00957CF1">
        <w:tab/>
        <w:t>S</w:t>
      </w:r>
      <w:r w:rsidR="006600C3" w:rsidRPr="00957CF1">
        <w:t>utkinja</w:t>
      </w:r>
      <w:r w:rsidRPr="00957CF1">
        <w:t>:</w:t>
      </w:r>
    </w:p>
    <w:p w:rsidRDefault="007E1191" w:rsidP="000E2D4A" w:rsidR="0040116E">
      <w:pPr>
        <w:pStyle w:val="Tijeloteksta"/>
        <w:ind w:left="5760"/>
      </w:pPr>
      <w:r w:rsidRPr="00957CF1">
        <w:t xml:space="preserve">      </w:t>
      </w:r>
      <w:r w:rsidR="006600C3" w:rsidRPr="00957CF1">
        <w:t xml:space="preserve">Maja </w:t>
      </w:r>
      <w:proofErr w:type="spellStart"/>
      <w:r w:rsidR="006600C3" w:rsidRPr="00957CF1">
        <w:t>Praljak</w:t>
      </w:r>
      <w:proofErr w:type="spellEnd"/>
    </w:p>
    <w:p w:rsidRDefault="0040116E" w:rsidP="000E2D4A" w:rsidR="0040116E">
      <w:pPr>
        <w:pStyle w:val="Tijeloteksta"/>
        <w:ind w:left="5760"/>
      </w:pPr>
    </w:p>
    <w:p w:rsidRDefault="00900561" w:rsidP="000E2D4A" w:rsidR="00900561" w:rsidRPr="00957CF1">
      <w:pPr>
        <w:pStyle w:val="Tijeloteksta"/>
        <w:ind w:left="5760"/>
      </w:pPr>
    </w:p>
    <w:p w:rsidRDefault="00900561" w:rsidP="000E2D4A" w:rsidR="00900561" w:rsidRPr="00957CF1">
      <w:pPr>
        <w:pStyle w:val="Tijeloteksta"/>
      </w:pPr>
    </w:p>
    <w:p w:rsidRDefault="00FF15FF" w:rsidP="00FF15FF" w:rsidR="00FF15FF" w:rsidRPr="00957C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957CF1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FE4616" w:rsidP="00FE4616" w:rsidR="00FE4616" w:rsidRPr="00957CF1">
      <w:pPr>
        <w:jc w:val="both"/>
      </w:pPr>
      <w:r w:rsidRPr="00957CF1">
        <w:t>Protiv ovog rješenja dopuštena je žalba u roku od 8 dana.  Žalba se podnosi ovom sudu u 2 primjerka za Visoki trgovački sud RH u roku od 8 dana od dana dostave rješenja.</w:t>
      </w:r>
    </w:p>
    <w:p w:rsidRDefault="00FF15FF" w:rsidP="00FF15FF" w:rsidR="00FF15FF" w:rsidRPr="00957CF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72C82" w:rsidP="00FF15FF" w:rsidR="00672C82" w:rsidRPr="00957CF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F15FF" w:rsidP="00FF15FF" w:rsidR="00FF15FF" w:rsidRPr="00957C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957CF1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  <w:r w:rsidRPr="00957CF1">
        <w:rPr>
          <w:rFonts w:hAnsi="Times New Roman" w:ascii="Times New Roman"/>
          <w:szCs w:val="24"/>
        </w:rPr>
        <w:tab/>
      </w:r>
      <w:r w:rsidRPr="00957CF1">
        <w:rPr>
          <w:rFonts w:hAnsi="Times New Roman" w:ascii="Times New Roman"/>
          <w:szCs w:val="24"/>
        </w:rPr>
        <w:tab/>
      </w:r>
      <w:r w:rsidRPr="00957CF1">
        <w:rPr>
          <w:rFonts w:hAnsi="Times New Roman" w:ascii="Times New Roman"/>
          <w:szCs w:val="24"/>
        </w:rPr>
        <w:tab/>
      </w:r>
      <w:r w:rsidRPr="00957CF1">
        <w:rPr>
          <w:rFonts w:hAnsi="Times New Roman" w:ascii="Times New Roman"/>
          <w:szCs w:val="24"/>
        </w:rPr>
        <w:tab/>
      </w:r>
      <w:r w:rsidRPr="00957CF1">
        <w:rPr>
          <w:rFonts w:hAnsi="Times New Roman" w:ascii="Times New Roman"/>
          <w:szCs w:val="24"/>
        </w:rPr>
        <w:tab/>
      </w:r>
      <w:r w:rsidRPr="00957CF1">
        <w:rPr>
          <w:rFonts w:hAnsi="Times New Roman" w:ascii="Times New Roman"/>
          <w:szCs w:val="24"/>
        </w:rPr>
        <w:tab/>
      </w:r>
      <w:r w:rsidRPr="00957CF1">
        <w:rPr>
          <w:rFonts w:hAnsi="Times New Roman" w:ascii="Times New Roman"/>
          <w:szCs w:val="24"/>
        </w:rPr>
        <w:tab/>
      </w:r>
      <w:r w:rsidRPr="00957CF1">
        <w:rPr>
          <w:rFonts w:hAnsi="Times New Roman" w:ascii="Times New Roman"/>
          <w:szCs w:val="24"/>
        </w:rPr>
        <w:tab/>
      </w:r>
    </w:p>
    <w:p w:rsidRDefault="0040116E" w:rsidP="000E2D4A" w:rsidR="00EE0E9C">
      <w:pPr>
        <w:jc w:val="both"/>
      </w:pPr>
      <w:r>
        <w:t>DNA:</w:t>
      </w:r>
    </w:p>
    <w:p w:rsidRDefault="0040116E" w:rsidP="0040116E" w:rsidR="0040116E">
      <w:pPr>
        <w:pStyle w:val="Odlomakpopisa"/>
        <w:numPr>
          <w:ilvl w:val="0"/>
          <w:numId w:val="10"/>
        </w:numPr>
        <w:jc w:val="both"/>
      </w:pPr>
      <w:r>
        <w:t>Predlagatelju FINA</w:t>
      </w:r>
    </w:p>
    <w:p w:rsidRDefault="0040116E" w:rsidP="0040116E" w:rsidR="0040116E" w:rsidRPr="00957CF1">
      <w:pPr>
        <w:pStyle w:val="Odlomakpopisa"/>
        <w:numPr>
          <w:ilvl w:val="0"/>
          <w:numId w:val="10"/>
        </w:numPr>
        <w:jc w:val="both"/>
      </w:pPr>
      <w:r>
        <w:t>e oglasna ploča</w:t>
      </w:r>
      <w:bookmarkStart w:name="_GoBack" w:id="0"/>
      <w:bookmarkEnd w:id="0"/>
    </w:p>
    <w:sectPr w:rsidSect="00672C82" w:rsidR="0040116E" w:rsidRPr="00957CF1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C82" w:rsidP="00672C82" w:rsidR="00672C82">
      <w:r>
        <w:separator/>
      </w:r>
    </w:p>
  </w:endnote>
  <w:endnote w:id="0" w:type="continuationSeparator">
    <w:p w:rsidRDefault="00672C82" w:rsidP="00672C82" w:rsidR="00672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C82" w:rsidP="00672C82" w:rsidR="00672C82">
      <w:r>
        <w:separator/>
      </w:r>
    </w:p>
  </w:footnote>
  <w:footnote w:id="0" w:type="continuationSeparator">
    <w:p w:rsidRDefault="00672C82" w:rsidP="00672C82" w:rsidR="00672C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2C82" w:rsidP="00672C82" w:rsidR="00672C82">
    <w:pPr>
      <w:pStyle w:val="Zaglavlje"/>
      <w:tabs>
        <w:tab w:pos="4320" w:val="center"/>
        <w:tab w:pos="7100" w:val="left"/>
      </w:tabs>
    </w:pPr>
    <w:r>
      <w:tab/>
    </w:r>
    <w:sdt>
      <w:sdtPr>
        <w:id w:val="-121611405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0116E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6600C3">
      <w:t>46</w:t>
    </w:r>
    <w:r w:rsidRPr="00A53B3A">
      <w:t>. St</w:t>
    </w:r>
    <w:r>
      <w:t>-</w:t>
    </w:r>
    <w:r w:rsidR="00957CF1">
      <w:t>4659</w:t>
    </w:r>
    <w:r w:rsidR="006600C3">
      <w:t>/18</w:t>
    </w:r>
  </w:p>
  <w:p w:rsidRDefault="00672C82" w:rsidR="00672C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6ED"/>
    <w:multiLevelType w:val="hybridMultilevel"/>
    <w:tmpl w:val="CF7EB596"/>
    <w:lvl w:tplc="E750987E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382AF7"/>
    <w:multiLevelType w:val="hybridMultilevel"/>
    <w:tmpl w:val="CAE441DE"/>
    <w:lvl w:tplc="F480759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0BD1095"/>
    <w:multiLevelType w:val="hybridMultilevel"/>
    <w:tmpl w:val="C0DADB70"/>
    <w:lvl w:tplc="7DD26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631BD"/>
    <w:rsid w:val="000778D8"/>
    <w:rsid w:val="000A0BD3"/>
    <w:rsid w:val="000E2D4A"/>
    <w:rsid w:val="00153E55"/>
    <w:rsid w:val="00241CB0"/>
    <w:rsid w:val="00243248"/>
    <w:rsid w:val="00254DC6"/>
    <w:rsid w:val="00273E94"/>
    <w:rsid w:val="00294AD4"/>
    <w:rsid w:val="002A6F18"/>
    <w:rsid w:val="002B5A3B"/>
    <w:rsid w:val="002C0221"/>
    <w:rsid w:val="002D799D"/>
    <w:rsid w:val="002E07CD"/>
    <w:rsid w:val="003164AB"/>
    <w:rsid w:val="00330F84"/>
    <w:rsid w:val="00342B76"/>
    <w:rsid w:val="00367D13"/>
    <w:rsid w:val="003A630A"/>
    <w:rsid w:val="003C4E05"/>
    <w:rsid w:val="003E15C9"/>
    <w:rsid w:val="003F5053"/>
    <w:rsid w:val="003F5DE8"/>
    <w:rsid w:val="0040116E"/>
    <w:rsid w:val="00407A48"/>
    <w:rsid w:val="004206F9"/>
    <w:rsid w:val="00430B74"/>
    <w:rsid w:val="00445446"/>
    <w:rsid w:val="004656FE"/>
    <w:rsid w:val="00494628"/>
    <w:rsid w:val="004B1F52"/>
    <w:rsid w:val="004C6F4A"/>
    <w:rsid w:val="004E5469"/>
    <w:rsid w:val="004F022B"/>
    <w:rsid w:val="0051622B"/>
    <w:rsid w:val="0055355B"/>
    <w:rsid w:val="00583223"/>
    <w:rsid w:val="005C2C94"/>
    <w:rsid w:val="005F3D5C"/>
    <w:rsid w:val="00643C23"/>
    <w:rsid w:val="006600C3"/>
    <w:rsid w:val="00661F07"/>
    <w:rsid w:val="00672C82"/>
    <w:rsid w:val="00690E3C"/>
    <w:rsid w:val="00724315"/>
    <w:rsid w:val="00734AAF"/>
    <w:rsid w:val="00751731"/>
    <w:rsid w:val="00774C28"/>
    <w:rsid w:val="00796462"/>
    <w:rsid w:val="007A6843"/>
    <w:rsid w:val="007A7FD9"/>
    <w:rsid w:val="007B3F07"/>
    <w:rsid w:val="007E1191"/>
    <w:rsid w:val="00855110"/>
    <w:rsid w:val="008731B1"/>
    <w:rsid w:val="008A1581"/>
    <w:rsid w:val="008C4D21"/>
    <w:rsid w:val="008D41BA"/>
    <w:rsid w:val="008E74C4"/>
    <w:rsid w:val="00900561"/>
    <w:rsid w:val="009214EB"/>
    <w:rsid w:val="00946A3B"/>
    <w:rsid w:val="00957CF1"/>
    <w:rsid w:val="00963228"/>
    <w:rsid w:val="00967701"/>
    <w:rsid w:val="009C383A"/>
    <w:rsid w:val="009F7FD5"/>
    <w:rsid w:val="00A30BF7"/>
    <w:rsid w:val="00A31DA6"/>
    <w:rsid w:val="00A53B3A"/>
    <w:rsid w:val="00A729FA"/>
    <w:rsid w:val="00A94094"/>
    <w:rsid w:val="00AA6FF2"/>
    <w:rsid w:val="00B1446A"/>
    <w:rsid w:val="00B255D3"/>
    <w:rsid w:val="00B639DE"/>
    <w:rsid w:val="00B8565B"/>
    <w:rsid w:val="00BA3DD7"/>
    <w:rsid w:val="00BE39EF"/>
    <w:rsid w:val="00C56AD5"/>
    <w:rsid w:val="00CE7627"/>
    <w:rsid w:val="00D031D0"/>
    <w:rsid w:val="00D37DF0"/>
    <w:rsid w:val="00D445E8"/>
    <w:rsid w:val="00D473EA"/>
    <w:rsid w:val="00D61A6B"/>
    <w:rsid w:val="00DB0253"/>
    <w:rsid w:val="00DD73CA"/>
    <w:rsid w:val="00DE77D6"/>
    <w:rsid w:val="00DF0D3E"/>
    <w:rsid w:val="00DF5C30"/>
    <w:rsid w:val="00E41EB3"/>
    <w:rsid w:val="00E43B53"/>
    <w:rsid w:val="00EB5E6A"/>
    <w:rsid w:val="00ED5DCF"/>
    <w:rsid w:val="00ED6D52"/>
    <w:rsid w:val="00EE0E9C"/>
    <w:rsid w:val="00EE7766"/>
    <w:rsid w:val="00F0458D"/>
    <w:rsid w:val="00F31E99"/>
    <w:rsid w:val="00F56FDA"/>
    <w:rsid w:val="00F5743A"/>
    <w:rsid w:val="00F72DBE"/>
    <w:rsid w:val="00F874BD"/>
    <w:rsid w:val="00FA16A5"/>
    <w:rsid w:val="00FA7F0D"/>
    <w:rsid w:val="00FE4616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672C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2C82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72C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2C8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72C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72C82"/>
    <w:rPr>
      <w:sz w:val="24"/>
      <w:szCs w:val="24"/>
      <w:lang w:eastAsia="en-US"/>
    </w:rPr>
  </w:style>
  <w:style w:customStyle="true" w:styleId="apple-converted-space" w:type="character">
    <w:name w:val="apple-converted-space"/>
    <w:basedOn w:val="Zadanifontodlomka"/>
    <w:rsid w:val="00367D13"/>
  </w:style>
  <w:style w:styleId="Odlomakpopisa" w:type="paragraph">
    <w:name w:val="List Paragraph"/>
    <w:basedOn w:val="Normal"/>
    <w:uiPriority w:val="34"/>
    <w:qFormat/>
    <w:rsid w:val="00EE0E9C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11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11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1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1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1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672C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2C82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72C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2C8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72C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72C82"/>
    <w:rPr>
      <w:sz w:val="24"/>
      <w:szCs w:val="24"/>
      <w:lang w:eastAsia="en-US"/>
    </w:rPr>
  </w:style>
  <w:style w:customStyle="1" w:styleId="apple-converted-space" w:type="character">
    <w:name w:val="apple-converted-space"/>
    <w:basedOn w:val="Zadanifontodlomka"/>
    <w:rsid w:val="00367D13"/>
  </w:style>
  <w:style w:styleId="Odlomakpopisa" w:type="paragraph">
    <w:name w:val="List Paragraph"/>
    <w:basedOn w:val="Normal"/>
    <w:uiPriority w:val="34"/>
    <w:qFormat/>
    <w:rsid w:val="00EE0E9C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11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11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1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1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1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56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000106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431373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56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17435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575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3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906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52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49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319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697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87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3803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428140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9650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108068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398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035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79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63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921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84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8283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6149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04624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8812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3975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32354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8051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03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1434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15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4495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81735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410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35310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7319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62476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548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04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02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439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St-4659/2016-3</izvorni_sadrzaj>
    <derivirana_varijabla naziv="DomainObject.Oznaka_1">St-4659/2016-3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4659</izvorni_sadrzaj>
    <derivirana_varijabla naziv="DomainObject.Predmet.Broj_1">4659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St-4659/2016</izvorni_sadrzaj>
    <derivirana_varijabla naziv="DomainObject.Predmet.OznakaBroj_1">St-4659/2016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 LUKŠIĆ d.o.o.</izvorni_sadrzaj>
    <derivirana_varijabla naziv="DomainObject.Predmet.ProtustrankaFormated_1">  TRGO LUKŠIĆ d.o.o.</derivirana_varijabla>
  </DomainObject.Predmet.ProtustrankaFormated>
  <DomainObject.Predmet.ProtustrankaFormatedOIB>
    <izvorni_sadrzaj>  TRGO LUKŠIĆ d.o.o., OIB 53843840011</izvorni_sadrzaj>
    <derivirana_varijabla naziv="DomainObject.Predmet.ProtustrankaFormatedOIB_1">  TRGO LUKŠIĆ d.o.o., OIB 53843840011</derivirana_varijabla>
  </DomainObject.Predmet.ProtustrankaFormatedOIB>
  <DomainObject.Predmet.ProtustrankaFormatedWithAdress>
    <izvorni_sadrzaj> TRGO LUKŠIĆ d.o.o., Sisačka 59/c, 44317 Popovača</izvorni_sadrzaj>
    <derivirana_varijabla naziv="DomainObject.Predmet.ProtustrankaFormatedWithAdress_1"> TRGO LUKŠIĆ d.o.o., Sisačka 59/c, 44317 Popovača</derivirana_varijabla>
  </DomainObject.Predmet.ProtustrankaFormatedWithAdress>
  <DomainObject.Predmet.ProtustrankaFormatedWithAdressOIB>
    <izvorni_sadrzaj> TRGO LUKŠIĆ d.o.o., OIB 53843840011, Sisačka 59/c, 44317 Popovača</izvorni_sadrzaj>
    <derivirana_varijabla naziv="DomainObject.Predmet.ProtustrankaFormatedWithAdressOIB_1"> TRGO LUKŠIĆ d.o.o., OIB 53843840011, Sisačka 59/c, 44317 Popovača</derivirana_varijabla>
  </DomainObject.Predmet.ProtustrankaFormatedWithAdressOIB>
  <DomainObject.Predmet.ProtustrankaWithAdress>
    <izvorni_sadrzaj>TRGO LUKŠIĆ d.o.o. Sisačka 59/c, 44317 Popovača</izvorni_sadrzaj>
    <derivirana_varijabla naziv="DomainObject.Predmet.ProtustrankaWithAdress_1">TRGO LUKŠIĆ d.o.o. Sisačka 59/c, 44317 Popovača</derivirana_varijabla>
  </DomainObject.Predmet.ProtustrankaWithAdress>
  <DomainObject.Predmet.ProtustrankaWithAdressOIB>
    <izvorni_sadrzaj>TRGO LUKŠIĆ d.o.o., OIB 53843840011, Sisačka 59/c, 44317 Popovača</izvorni_sadrzaj>
    <derivirana_varijabla naziv="DomainObject.Predmet.ProtustrankaWithAdressOIB_1">TRGO LUKŠIĆ d.o.o., OIB 53843840011, Sisačka 59/c, 44317 Popovača</derivirana_varijabla>
  </DomainObject.Predmet.ProtustrankaWithAdressOIB>
  <DomainObject.Predmet.ProtustrankaNazivFormated>
    <izvorni_sadrzaj>TRGO LUKŠIĆ d.o.o.</izvorni_sadrzaj>
    <derivirana_varijabla naziv="DomainObject.Predmet.ProtustrankaNazivFormated_1">TRGO LUKŠIĆ d.o.o.</derivirana_varijabla>
  </DomainObject.Predmet.ProtustrankaNazivFormated>
  <DomainObject.Predmet.ProtustrankaNazivFormatedOIB>
    <izvorni_sadrzaj>TRGO LUKŠIĆ d.o.o., OIB 53843840011</izvorni_sadrzaj>
    <derivirana_varijabla naziv="DomainObject.Predmet.ProtustrankaNazivFormatedOIB_1">TRGO LUKŠIĆ d.o.o., OIB 53843840011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LUKŠIĆ d.o.o.</item>
    </izvorni_sadrzaj>
    <derivirana_varijabla naziv="DomainObject.Predmet.ProtuStrankaListFormated_1">
      <item>TRGO LUKŠIĆ d.o.o.</item>
    </derivirana_varijabla>
  </DomainObject.Predmet.ProtuStrankaListFormated>
  <DomainObject.Predmet.ProtuStrankaListFormatedOIB>
    <izvorni_sadrzaj>
      <item>TRGO LUKŠIĆ d.o.o., OIB 53843840011</item>
    </izvorni_sadrzaj>
    <derivirana_varijabla naziv="DomainObject.Predmet.ProtuStrankaListFormatedOIB_1">
      <item>TRGO LUKŠIĆ d.o.o., OIB 53843840011</item>
    </derivirana_varijabla>
  </DomainObject.Predmet.ProtuStrankaListFormatedOIB>
  <DomainObject.Predmet.ProtuStrankaListFormatedWithAdress>
    <izvorni_sadrzaj>
      <item>TRGO LUKŠIĆ d.o.o., Sisačka 59/c, 44317 Popovača</item>
    </izvorni_sadrzaj>
    <derivirana_varijabla naziv="DomainObject.Predmet.ProtuStrankaListFormatedWithAdress_1">
      <item>TRGO LUKŠIĆ d.o.o., Sisačka 59/c, 44317 Popovača</item>
    </derivirana_varijabla>
  </DomainObject.Predmet.ProtuStrankaListFormatedWithAdress>
  <DomainObject.Predmet.ProtuStrankaListFormatedWithAdressOIB>
    <izvorni_sadrzaj>
      <item>TRGO LUKŠIĆ d.o.o., OIB 53843840011, Sisačka 59/c, 44317 Popovača</item>
    </izvorni_sadrzaj>
    <derivirana_varijabla naziv="DomainObject.Predmet.ProtuStrankaListFormatedWithAdressOIB_1">
      <item>TRGO LUKŠIĆ d.o.o., OIB 53843840011, Sisačka 59/c, 44317 Popovača</item>
    </derivirana_varijabla>
  </DomainObject.Predmet.ProtuStrankaListFormatedWithAdressOIB>
  <DomainObject.Predmet.ProtuStrankaListNazivFormated>
    <izvorni_sadrzaj>
      <item>TRGO LUKŠIĆ d.o.o.</item>
    </izvorni_sadrzaj>
    <derivirana_varijabla naziv="DomainObject.Predmet.ProtuStrankaListNazivFormated_1">
      <item>TRGO LUKŠIĆ d.o.o.</item>
    </derivirana_varijabla>
  </DomainObject.Predmet.ProtuStrankaListNazivFormated>
  <DomainObject.Predmet.ProtuStrankaListNazivFormatedOIB>
    <izvorni_sadrzaj>
      <item>TRGO LUKŠIĆ d.o.o., OIB 53843840011</item>
    </izvorni_sadrzaj>
    <derivirana_varijabla naziv="DomainObject.Predmet.ProtuStrankaListNazivFormatedOIB_1">
      <item>TRGO LUKŠIĆ d.o.o., OIB 53843840011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St-4659/2016-3</izvorni_sadrzaj>
    <derivirana_varijabla naziv="DomainObject.PoslovniBrojDokumenta_1">St-4659/2016-3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LUKŠIĆ d.o.o.</izvorni_sadrzaj>
    <derivirana_varijabla naziv="DomainObject.Predmet.ProtustrankaIDrugi_1">TRGO LUKŠIĆ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 LUKŠIĆ d.o.o., OIB 53843840011, Sisačka 59/c, 44317 Popovača</izvorni_sadrzaj>
    <derivirana_varijabla naziv="DomainObject.Predmet.ProtustrankaIDrugiAdressOIB_1">TRGO LUKŠIĆ d.o.o., OIB 53843840011, Sisačka 59/c,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LUKŠIĆ d.o.o.</item>
    </izvorni_sadrzaj>
    <derivirana_varijabla naziv="DomainObject.Predmet.SudioniciListNaziv_1">
      <item>FINA Regionalni centar Zagreb</item>
      <item>TRGO LUKŠIĆ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LUKŠIĆ d.o.o., OIB 53843840011, Sisačka 59/c,44317 Popovača</item>
    </izvorni_sadrzaj>
    <derivirana_varijabla naziv="DomainObject.Predmet.SudioniciListAdressOIB_1">
      <item>FINA Regionalni centar Zagreb, OIB 85821130368, Trg svibanjskih žrtava 1995. br. 1,10000 Zagreb</item>
      <item>TRGO LUKŠIĆ d.o.o., OIB 53843840011, Sisačka 59/c,44317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53843840011</item>
    </izvorni_sadrzaj>
    <derivirana_varijabla naziv="DomainObject.Predmet.SudioniciListNazivOIB_1">
      <item>, OIB 85821130368</item>
      <item>, OIB 53843840011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343</properties:Words>
  <properties:Characters>1796</properties:Characters>
  <properties:Lines>64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2018-10-24T10:04:00Z</dcterms:created>
  <dc:creator>nmarkovic</dc:creator>
  <cp:lastModifiedBy>Nikolina Krunić</cp:lastModifiedBy>
  <cp:lastPrinted>2018-10-25T12:33:00Z</cp:lastPrinted>
  <dcterms:modified xmlns:xsi="http://www.w3.org/2001/XMLSchema-instance" xsi:type="dcterms:W3CDTF">2018-10-25T12:33:00Z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St-4659/2016-3 / Odluka - Rješenje o odbačaju prijedloga (1. rješenje - odbačaj prijedloga - brisanje DUŽNIKA.docx)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