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fb4d" w14:paraId="f62fb4d" w:rsidRDefault="00761B25" w:rsidP="00761B25" w:rsidR="00761B25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761B25" w:rsidP="00761B25" w:rsidR="00761B25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  <w:r>
        <w:tab/>
        <w:t xml:space="preserve">       2 St-313</w:t>
      </w:r>
      <w:r w:rsidRPr="00285517">
        <w:t>/</w:t>
      </w:r>
      <w:r>
        <w:t>20</w:t>
      </w:r>
      <w:r w:rsidRPr="0061517F">
        <w:t>1</w:t>
      </w:r>
      <w:r>
        <w:t>8</w:t>
      </w:r>
      <w:r w:rsidRPr="0061517F">
        <w:t>-</w:t>
      </w:r>
      <w:r>
        <w:t>7</w:t>
      </w:r>
    </w:p>
    <w:p w:rsidRDefault="00761B25" w:rsidP="00761B25" w:rsidR="00761B25" w:rsidRPr="00285517">
      <w:r w:rsidRPr="00285517">
        <w:t>TRGOVAČKI SUD U PAZINU</w:t>
      </w:r>
    </w:p>
    <w:p w:rsidRDefault="00761B25" w:rsidP="00761B25" w:rsidR="00761B25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</w:t>
      </w:r>
    </w:p>
    <w:p w:rsidRDefault="00761B25" w:rsidP="00761B25" w:rsidR="00761B25">
      <w:pPr>
        <w:jc w:val="both"/>
      </w:pPr>
      <w:r w:rsidRPr="00285517">
        <w:tab/>
      </w:r>
    </w:p>
    <w:p w:rsidRDefault="00761B25" w:rsidP="00761B25" w:rsidR="00761B25" w:rsidRPr="00285517">
      <w:pPr>
        <w:jc w:val="both"/>
      </w:pPr>
    </w:p>
    <w:p w:rsidRDefault="00761B25" w:rsidP="00761B25" w:rsidR="00761B25" w:rsidRPr="00285517">
      <w:pPr>
        <w:jc w:val="center"/>
      </w:pPr>
      <w:r w:rsidRPr="00285517">
        <w:t>R E P U B L I K A  H R V A T S K A</w:t>
      </w:r>
    </w:p>
    <w:p w:rsidRDefault="00761B25" w:rsidP="00761B25" w:rsidR="00761B25" w:rsidRPr="00285517"/>
    <w:p w:rsidRDefault="00761B25" w:rsidP="00761B25" w:rsidR="00761B25" w:rsidRPr="00285517">
      <w:pPr>
        <w:jc w:val="center"/>
      </w:pPr>
      <w:r w:rsidRPr="00285517">
        <w:t>R J E Š E NJ E</w:t>
      </w:r>
    </w:p>
    <w:p w:rsidRDefault="00761B25" w:rsidP="00761B25" w:rsidR="00761B25" w:rsidRPr="00285517"/>
    <w:p w:rsidRDefault="00761B25" w:rsidP="00761B25" w:rsidR="00761B25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KACIOL j.d.o.o., Poreč, Prvomajska 4, OIB: 54854453499</w:t>
      </w:r>
      <w:r w:rsidRPr="0061517F">
        <w:t xml:space="preserve">, </w:t>
      </w:r>
      <w:r>
        <w:t>16. listopada 2018</w:t>
      </w:r>
      <w:r w:rsidRPr="0061517F">
        <w:t xml:space="preserve">. </w:t>
      </w:r>
    </w:p>
    <w:p w:rsidRDefault="00761B25" w:rsidP="00761B25" w:rsidR="00761B25" w:rsidRPr="00285517">
      <w:pPr>
        <w:jc w:val="both"/>
      </w:pPr>
    </w:p>
    <w:p w:rsidRDefault="00761B25" w:rsidP="00761B25" w:rsidR="00761B25">
      <w:pPr>
        <w:jc w:val="center"/>
      </w:pPr>
      <w:r w:rsidRPr="00285517">
        <w:t>r i j e š i o    j e</w:t>
      </w:r>
    </w:p>
    <w:p w:rsidRDefault="00761B25" w:rsidP="00761B25" w:rsidR="00761B25" w:rsidRPr="00285517">
      <w:pPr>
        <w:jc w:val="both"/>
      </w:pPr>
    </w:p>
    <w:p w:rsidRDefault="00761B25" w:rsidP="00761B25" w:rsidR="00761B25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KACIOL j.d.o.o., Poreč, Prvomajska 4, OIB: 54854453499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313</w:t>
      </w:r>
      <w:r w:rsidRPr="00285517">
        <w:t>-1</w:t>
      </w:r>
      <w:r>
        <w:t>8</w:t>
      </w:r>
      <w:r w:rsidRPr="00285517">
        <w:rPr>
          <w:bCs w:val="false"/>
        </w:rPr>
        <w:t xml:space="preserve">.  </w:t>
      </w:r>
    </w:p>
    <w:p w:rsidRDefault="00761B25" w:rsidP="00761B25" w:rsidR="00761B25" w:rsidRPr="00285517">
      <w:pPr>
        <w:jc w:val="both"/>
      </w:pPr>
    </w:p>
    <w:p w:rsidRDefault="00761B25" w:rsidP="00761B25" w:rsidR="00761B25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761B25" w:rsidP="00761B25" w:rsidR="00761B25">
      <w:pPr>
        <w:jc w:val="both"/>
        <w:rPr>
          <w:bCs w:val="false"/>
        </w:rPr>
      </w:pPr>
    </w:p>
    <w:p w:rsidRDefault="00761B25" w:rsidP="00761B25" w:rsidR="00761B25" w:rsidRPr="00285517">
      <w:pPr>
        <w:jc w:val="both"/>
        <w:rPr>
          <w:bCs w:val="false"/>
        </w:rPr>
      </w:pPr>
    </w:p>
    <w:p w:rsidRDefault="00761B25" w:rsidP="00761B25" w:rsidR="00761B25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761B25" w:rsidP="00761B25" w:rsidR="00761B25" w:rsidRPr="00285517">
      <w:pPr>
        <w:jc w:val="both"/>
        <w:rPr>
          <w:lang w:val="pl-PL"/>
        </w:rPr>
      </w:pPr>
    </w:p>
    <w:p w:rsidRDefault="00761B25" w:rsidP="00B84507" w:rsidR="00B84507">
      <w:pPr>
        <w:jc w:val="both"/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430F81">
        <w:rPr>
          <w:lang w:val="pl-PL"/>
        </w:rPr>
        <w:t>pretpostavki za otvaranje stečajnog postupka nad d</w:t>
      </w:r>
      <w:r w:rsidRPr="00BC7496">
        <w:rPr>
          <w:lang w:val="pl-PL"/>
        </w:rPr>
        <w:t xml:space="preserve">užnikom, </w:t>
      </w:r>
      <w:r>
        <w:rPr>
          <w:lang w:val="pl-PL"/>
        </w:rPr>
        <w:t>na koje je za dužnika pristupio zakonski zastupnik</w:t>
      </w:r>
      <w:r w:rsidRPr="00BC7496">
        <w:rPr>
          <w:lang w:val="pl-PL"/>
        </w:rPr>
        <w:t>, prema čijoj izjavi dužnik</w:t>
      </w:r>
      <w:r w:rsidR="00B84507">
        <w:rPr>
          <w:lang w:val="pl-PL"/>
        </w:rPr>
        <w:t xml:space="preserve"> </w:t>
      </w:r>
      <w:r w:rsidR="00B84507">
        <w:t xml:space="preserve"> nije vlasnik nekretnina, posluje kroz dva kafića, vlasnik je opreme u kafićima – šankom, stolovima i stolicama, a preostala oprema je iznajmljena. Društvo nije vlasnik vozila niti druge pokretne imovine.</w:t>
      </w:r>
    </w:p>
    <w:p w:rsidRDefault="00761B25" w:rsidP="00761B25" w:rsidR="00761B25" w:rsidRPr="00285517">
      <w:pPr>
        <w:ind w:firstLine="708"/>
        <w:jc w:val="both"/>
      </w:pPr>
      <w:r w:rsidRPr="00430F81">
        <w:t xml:space="preserve">Iz prijedloga za otvaranje stečajnog postupka proizlazi da dužnik u Očevidniku </w:t>
      </w:r>
      <w:r w:rsidRPr="00E7655E">
        <w:t xml:space="preserve">redoslijeda osnova za plaćanje </w:t>
      </w:r>
      <w:r>
        <w:t xml:space="preserve">na dan 20.8.2018. </w:t>
      </w:r>
      <w:r w:rsidRPr="00E7655E">
        <w:t xml:space="preserve">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761B25" w:rsidP="00761B25" w:rsidR="00761B25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761B25" w:rsidP="00761B25" w:rsidR="00761B25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761B25" w:rsidP="00761B25" w:rsidR="00761B25" w:rsidRPr="00285517">
      <w:pPr>
        <w:jc w:val="both"/>
      </w:pPr>
      <w:r w:rsidRPr="00451325">
        <w:lastRenderedPageBreak/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761B25" w:rsidP="00761B25" w:rsidR="00761B25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te je predujam potreban kako bi se unovčila imovina dužnika, to </w:t>
      </w:r>
      <w:r w:rsidRPr="00285517">
        <w:t xml:space="preserve">je temeljem čl. 132. st. 1. SZ-a odlučeno kao u izreci. </w:t>
      </w:r>
    </w:p>
    <w:p w:rsidRDefault="00761B25" w:rsidP="00761B25" w:rsidR="00761B25"/>
    <w:p w:rsidRDefault="00761B25" w:rsidP="00761B25" w:rsidR="00761B25" w:rsidRPr="00285517"/>
    <w:p w:rsidRDefault="00761B25" w:rsidP="00761B25" w:rsidR="00761B25" w:rsidRPr="00285517">
      <w:pPr>
        <w:jc w:val="center"/>
      </w:pPr>
      <w:r>
        <w:t>U Pa</w:t>
      </w:r>
      <w:r w:rsidRPr="00785BCC">
        <w:t>zi</w:t>
      </w:r>
      <w:r>
        <w:t>nu 16. listopada 2018</w:t>
      </w:r>
      <w:r w:rsidRPr="00785BCC">
        <w:t>.</w:t>
      </w:r>
    </w:p>
    <w:p w:rsidRDefault="00761B25" w:rsidP="00761B25" w:rsidR="00761B25" w:rsidRPr="00285517">
      <w:pPr>
        <w:ind w:firstLine="720" w:left="2880"/>
        <w:jc w:val="both"/>
      </w:pPr>
    </w:p>
    <w:p w:rsidRDefault="00761B25" w:rsidP="00761B25" w:rsidR="00761B25" w:rsidRPr="00285517">
      <w:pPr>
        <w:ind w:firstLine="720" w:left="5652"/>
        <w:jc w:val="both"/>
      </w:pPr>
      <w:r>
        <w:t xml:space="preserve">        Stečajna sutkinja</w:t>
      </w:r>
      <w:r w:rsidRPr="00285517">
        <w:t xml:space="preserve"> </w:t>
      </w:r>
    </w:p>
    <w:p w:rsidRDefault="00761B25" w:rsidP="00761B25" w:rsidR="00761B25" w:rsidRPr="00285517">
      <w:pPr>
        <w:ind w:left="5712"/>
        <w:jc w:val="both"/>
      </w:pPr>
      <w:r w:rsidRPr="00285517">
        <w:t xml:space="preserve">         Adrijana Labinjan Skok, v.r.</w:t>
      </w:r>
    </w:p>
    <w:p w:rsidRDefault="00761B25" w:rsidP="00761B25" w:rsidR="00761B25">
      <w:pPr>
        <w:jc w:val="both"/>
      </w:pPr>
    </w:p>
    <w:p w:rsidRDefault="00761B25" w:rsidP="00761B25" w:rsidR="00761B25" w:rsidRPr="00285517">
      <w:pPr>
        <w:jc w:val="both"/>
      </w:pPr>
    </w:p>
    <w:p w:rsidRDefault="00761B25" w:rsidP="00761B25" w:rsidR="00761B25">
      <w:r>
        <w:t>UPUTA O PRAVNOM LIJEKU:</w:t>
      </w:r>
    </w:p>
    <w:p w:rsidRDefault="00761B25" w:rsidP="00761B25" w:rsidR="00761B25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61B25" w:rsidP="00761B25" w:rsidR="00761B25" w:rsidRPr="00E70646"/>
    <w:p w:rsidRDefault="00761B25" w:rsidP="00761B25" w:rsidR="00761B25" w:rsidRPr="00E70646">
      <w:pPr>
        <w:jc w:val="both"/>
      </w:pPr>
      <w:r w:rsidRPr="00E70646">
        <w:t>DNA:</w:t>
      </w:r>
    </w:p>
    <w:p w:rsidRDefault="00761B25" w:rsidP="00761B25" w:rsidR="00761B25">
      <w:pPr>
        <w:jc w:val="both"/>
      </w:pPr>
      <w:r w:rsidRPr="00E70646">
        <w:t>- e-Oglasna ploča s</w:t>
      </w:r>
      <w:r w:rsidRPr="0061517F">
        <w:t xml:space="preserve">uda </w:t>
      </w:r>
      <w:r>
        <w:t>16. listopada 2018</w:t>
      </w:r>
      <w:r w:rsidRPr="00E70646">
        <w:t>. (čl. 132. st. 3. SZ-a)</w:t>
      </w:r>
    </w:p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761B25" w:rsidP="00761B25" w:rsidR="00761B25"/>
    <w:p w:rsidRDefault="00D92F23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B25" w:rsidP="00761B25" w:rsidR="00761B25">
      <w:r>
        <w:separator/>
      </w:r>
    </w:p>
  </w:endnote>
  <w:endnote w:id="0" w:type="continuationSeparator">
    <w:p w:rsidRDefault="00761B25" w:rsidP="00761B25" w:rsidR="0076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B25" w:rsidP="00761B25" w:rsidR="00761B25">
      <w:r>
        <w:separator/>
      </w:r>
    </w:p>
  </w:footnote>
  <w:footnote w:id="0" w:type="continuationSeparator">
    <w:p w:rsidRDefault="00761B25" w:rsidP="00761B25" w:rsidR="00761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84507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2F2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</w:t>
        </w:r>
        <w:r>
          <w:tab/>
          <w:t xml:space="preserve">       </w:t>
        </w:r>
        <w:r w:rsidR="00761B25">
          <w:t>2 St-313</w:t>
        </w:r>
        <w:r w:rsidR="00761B25" w:rsidRPr="00285517">
          <w:t>/</w:t>
        </w:r>
        <w:r w:rsidR="00761B25">
          <w:t>20</w:t>
        </w:r>
        <w:r w:rsidR="00761B25" w:rsidRPr="0061517F">
          <w:t>1</w:t>
        </w:r>
        <w:r w:rsidR="00761B25">
          <w:t>8</w:t>
        </w:r>
        <w:r w:rsidR="00761B25" w:rsidRPr="0061517F">
          <w:t>-</w:t>
        </w:r>
        <w:r w:rsidR="00761B25">
          <w:t>7</w:t>
        </w:r>
      </w:p>
      <w:p w:rsidRDefault="00D92F23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50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1B25"/>
    <w:rsid w:val="00554328"/>
    <w:rsid w:val="00761B25"/>
    <w:rsid w:val="00985388"/>
    <w:rsid w:val="00B84507"/>
    <w:rsid w:val="00D9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B2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B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B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1B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B2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B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1B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84507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B8450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B2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B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B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1B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B2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B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1B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84507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B8450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KACIOL j.d.o.o. POREČ</izvorni_sadrzaj>
    <derivirana_varijabla naziv="DomainObject.Predmet.ProtustrankaFormated_1">  KACIOL j.d.o.o. POREČ</derivirana_varijabla>
  </DomainObject.Predmet.ProtustrankaFormated>
  <DomainObject.Predmet.ProtustrankaFormatedOIB>
    <izvorni_sadrzaj>  KACIOL j.d.o.o. POREČ, OIB 54854453499</izvorni_sadrzaj>
    <derivirana_varijabla naziv="DomainObject.Predmet.ProtustrankaFormatedOIB_1">  KACIOL j.d.o.o. POREČ, OIB 54854453499</derivirana_varijabla>
  </DomainObject.Predmet.ProtustrankaFormatedOIB>
  <DomainObject.Predmet.ProtustrankaFormatedWithAdress>
    <izvorni_sadrzaj> KACIOL j.d.o.o. POREČ, Prvomajska 4, 52440 Poreč</izvorni_sadrzaj>
    <derivirana_varijabla naziv="DomainObject.Predmet.ProtustrankaFormatedWithAdress_1"> KACIOL j.d.o.o. POREČ, Prvomajska 4, 52440 Poreč</derivirana_varijabla>
  </DomainObject.Predmet.ProtustrankaFormatedWithAdress>
  <DomainObject.Predmet.ProtustrankaFormatedWithAdressOIB>
    <izvorni_sadrzaj> KACIOL j.d.o.o. POREČ, OIB 54854453499, Prvomajska 4, 52440 Poreč</izvorni_sadrzaj>
    <derivirana_varijabla naziv="DomainObject.Predmet.ProtustrankaFormatedWithAdressOIB_1"> KACIOL j.d.o.o. POREČ, OIB 54854453499, Prvomajska 4, 52440 Poreč</derivirana_varijabla>
  </DomainObject.Predmet.ProtustrankaFormatedWithAdressOIB>
  <DomainObject.Predmet.ProtustrankaWithAdress>
    <izvorni_sadrzaj>KACIOL j.d.o.o. POREČ Prvomajska 4, 52440 Poreč</izvorni_sadrzaj>
    <derivirana_varijabla naziv="DomainObject.Predmet.ProtustrankaWithAdress_1">KACIOL j.d.o.o. POREČ Prvomajska 4, 52440 Poreč</derivirana_varijabla>
  </DomainObject.Predmet.ProtustrankaWithAdress>
  <DomainObject.Predmet.ProtustrankaWithAdressOIB>
    <izvorni_sadrzaj>KACIOL j.d.o.o. POREČ, OIB 54854453499, Prvomajska 4, 52440 Poreč</izvorni_sadrzaj>
    <derivirana_varijabla naziv="DomainObject.Predmet.ProtustrankaWithAdressOIB_1">KACIOL j.d.o.o. POREČ, OIB 54854453499, Prvomajska 4, 52440 Poreč</derivirana_varijabla>
  </DomainObject.Predmet.ProtustrankaWithAdressOIB>
  <DomainObject.Predmet.ProtustrankaNazivFormated>
    <izvorni_sadrzaj>KACIOL j.d.o.o. POREČ</izvorni_sadrzaj>
    <derivirana_varijabla naziv="DomainObject.Predmet.ProtustrankaNazivFormated_1">KACIOL j.d.o.o. POREČ</derivirana_varijabla>
  </DomainObject.Predmet.ProtustrankaNazivFormated>
  <DomainObject.Predmet.ProtustrankaNazivFormatedOIB>
    <izvorni_sadrzaj>KACIOL j.d.o.o. POREČ, OIB 54854453499</izvorni_sadrzaj>
    <derivirana_varijabla naziv="DomainObject.Predmet.ProtustrankaNazivFormatedOIB_1">KACIOL j.d.o.o. POREČ, OIB 54854453499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94651.90</izvorni_sadrzaj>
    <derivirana_varijabla naziv="DomainObject.Predmet.TrenutnaVrijednost_1">94651.90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KACIOL j.d.o.o. POREČ</item>
    </izvorni_sadrzaj>
    <derivirana_varijabla naziv="DomainObject.Predmet.ProtuStrankaListFormated_1">
      <item>KACIOL j.d.o.o. POREČ</item>
    </derivirana_varijabla>
  </DomainObject.Predmet.ProtuStrankaListFormated>
  <DomainObject.Predmet.ProtuStrankaListFormatedOIB>
    <izvorni_sadrzaj>
      <item>KACIOL j.d.o.o. POREČ, OIB 54854453499</item>
    </izvorni_sadrzaj>
    <derivirana_varijabla naziv="DomainObject.Predmet.ProtuStrankaListFormatedOIB_1">
      <item>KACIOL j.d.o.o. POREČ, OIB 54854453499</item>
    </derivirana_varijabla>
  </DomainObject.Predmet.ProtuStrankaListFormatedOIB>
  <DomainObject.Predmet.ProtuStrankaListFormatedWithAdress>
    <izvorni_sadrzaj>
      <item>KACIOL j.d.o.o. POREČ, Prvomajska 4, 52440 Poreč</item>
    </izvorni_sadrzaj>
    <derivirana_varijabla naziv="DomainObject.Predmet.ProtuStrankaListFormatedWithAdress_1">
      <item>KACIOL j.d.o.o. POREČ, Prvomajska 4, 52440 Poreč</item>
    </derivirana_varijabla>
  </DomainObject.Predmet.ProtuStrankaListFormatedWithAdress>
  <DomainObject.Predmet.ProtuStrankaListFormatedWithAdressOIB>
    <izvorni_sadrzaj>
      <item>KACIOL j.d.o.o. POREČ, OIB 54854453499, Prvomajska 4, 52440 Poreč</item>
    </izvorni_sadrzaj>
    <derivirana_varijabla naziv="DomainObject.Predmet.ProtuStrankaListFormatedWithAdressOIB_1">
      <item>KACIOL j.d.o.o. POREČ, OIB 54854453499, Prvomajska 4, 52440 Poreč</item>
    </derivirana_varijabla>
  </DomainObject.Predmet.ProtuStrankaListFormatedWithAdressOIB>
  <DomainObject.Predmet.ProtuStrankaListNazivFormated>
    <izvorni_sadrzaj>
      <item>KACIOL j.d.o.o. POREČ</item>
    </izvorni_sadrzaj>
    <derivirana_varijabla naziv="DomainObject.Predmet.ProtuStrankaListNazivFormated_1">
      <item>KACIOL j.d.o.o. POREČ</item>
    </derivirana_varijabla>
  </DomainObject.Predmet.ProtuStrankaListNazivFormated>
  <DomainObject.Predmet.ProtuStrankaListNazivFormatedOIB>
    <izvorni_sadrzaj>
      <item>KACIOL j.d.o.o. POREČ, OIB 54854453499</item>
    </izvorni_sadrzaj>
    <derivirana_varijabla naziv="DomainObject.Predmet.ProtuStrankaListNazivFormatedOIB_1">
      <item>KACIOL j.d.o.o. POREČ, OIB 54854453499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KACIOL j.d.o.o. POREČ</izvorni_sadrzaj>
    <derivirana_varijabla naziv="DomainObject.Predmet.ProtustrankaIDrugi_1">KACIOL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KACIOL j.d.o.o. POREČ, OIB 54854453499, Prvomajska 4, 52440 Poreč</izvorni_sadrzaj>
    <derivirana_varijabla naziv="DomainObject.Predmet.ProtustrankaIDrugiAdressOIB_1">KACIOL j.d.o.o. POREČ, OIB 54854453499, Prvomajska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KACIOL j.d.o.o. POREČ</item>
    </izvorni_sadrzaj>
    <derivirana_varijabla naziv="DomainObject.Predmet.SudioniciListNaziv_1">
      <item>FINANCIJSKA AGENCIJA, RC RIJEKA, PODRUŽNICA PULA, PULA</item>
      <item>KACIOL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KACIOL j.d.o.o. POREČ, OIB 54854453499, Prvomajska 4,52440 Poreč</item>
    </izvorni_sadrzaj>
    <derivirana_varijabla naziv="DomainObject.Predmet.SudioniciListAdressOIB_1">
      <item>FINANCIJSKA AGENCIJA, RC RIJEKA, PODRUŽNICA PULA, PULA, OIB 85821130368, Ulica grada Vukovara 70,10000 Zagreb</item>
      <item>KACIOL j.d.o.o. POREČ, OIB 54854453499, Prvomajska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54854453499</item>
    </izvorni_sadrzaj>
    <derivirana_varijabla naziv="DomainObject.Predmet.SudioniciListNazivOIB_1">
      <item>, OIB 85821130368</item>
      <item>, OIB 54854453499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2996</properties:Characters>
  <properties:Lines>84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2018-10-16T10:47:00Z</dcterms:created>
  <dc:creator>Jasmina Matika</dc:creator>
  <cp:lastModifiedBy>Jasmina Matika</cp:lastModifiedBy>
  <dcterms:modified xmlns:xsi="http://www.w3.org/2001/XMLSchema-instance" xsi:type="dcterms:W3CDTF">2018-10-16T11:08:00Z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(St-313-18 - RJEŠENJE - POZIV VJEROVNICIMA ZA UPLATU PREDUJMA - ZZ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