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4196" w14:paraId="8df4196" w:rsidRDefault="00077256" w:rsidR="000772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711E3F">
        <w:rPr>
          <w:sz w:val="24"/>
          <w:szCs w:val="24"/>
        </w:rPr>
        <w:t xml:space="preserve"> 67. St-1490/13</w:t>
      </w:r>
      <w:r w:rsidR="006524CF">
        <w:rPr>
          <w:sz w:val="24"/>
          <w:szCs w:val="24"/>
        </w:rPr>
        <w:t>-44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711E3F" w:rsidRPr="00711E3F">
        <w:rPr>
          <w:bCs/>
          <w:sz w:val="24"/>
          <w:szCs w:val="24"/>
        </w:rPr>
        <w:t>T</w:t>
      </w:r>
      <w:r w:rsidR="00711E3F" w:rsidRPr="00711E3F">
        <w:rPr>
          <w:bCs/>
          <w:sz w:val="24"/>
          <w:szCs w:val="24"/>
          <w:lang w:val="pt-BR"/>
        </w:rPr>
        <w:t>VORNICA PARKETA BUKOVINSKI d.o.o., u stečaju, Ključ Brdovečki, Zanatska 11b</w:t>
      </w:r>
      <w:r w:rsidR="00711E3F" w:rsidRPr="00711E3F">
        <w:rPr>
          <w:bCs/>
          <w:sz w:val="24"/>
          <w:szCs w:val="24"/>
        </w:rPr>
        <w:t>, OIB: 77272182529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711E3F">
        <w:rPr>
          <w:sz w:val="24"/>
          <w:szCs w:val="24"/>
        </w:rPr>
        <w:t>6</w:t>
      </w:r>
      <w:r w:rsidR="004D4B68">
        <w:rPr>
          <w:sz w:val="24"/>
          <w:szCs w:val="24"/>
        </w:rPr>
        <w:t>. svibnja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711E3F" w:rsidRPr="00711E3F">
        <w:rPr>
          <w:bCs/>
          <w:sz w:val="24"/>
          <w:szCs w:val="24"/>
        </w:rPr>
        <w:t>T</w:t>
      </w:r>
      <w:r w:rsidR="00711E3F" w:rsidRPr="00711E3F">
        <w:rPr>
          <w:bCs/>
          <w:sz w:val="24"/>
          <w:szCs w:val="24"/>
          <w:lang w:val="pt-BR"/>
        </w:rPr>
        <w:t>VORNICA PARKETA BUKOVINSKI d.o.o., u stečaju, Ključ Brdovečki, Zanatska 11b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711E3F">
        <w:rPr>
          <w:sz w:val="24"/>
          <w:szCs w:val="24"/>
        </w:rPr>
        <w:t>19. svibanj 2016. u 11.00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711E3F">
        <w:rPr>
          <w:sz w:val="24"/>
          <w:szCs w:val="24"/>
        </w:rPr>
        <w:t>soba 100</w:t>
      </w:r>
      <w:r w:rsidR="00142285" w:rsidRPr="002B366B">
        <w:rPr>
          <w:sz w:val="24"/>
          <w:szCs w:val="24"/>
        </w:rPr>
        <w:t xml:space="preserve"> (</w:t>
      </w:r>
      <w:r w:rsidR="00711E3F">
        <w:rPr>
          <w:sz w:val="24"/>
          <w:szCs w:val="24"/>
        </w:rPr>
        <w:t>velika dvorana</w:t>
      </w:r>
      <w:r w:rsidR="00142285" w:rsidRPr="002B366B">
        <w:rPr>
          <w:sz w:val="24"/>
          <w:szCs w:val="24"/>
        </w:rPr>
        <w:t xml:space="preserve">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postupka.</w:t>
      </w:r>
    </w:p>
    <w:p w:rsidRDefault="00711E3F" w:rsidP="00A21201" w:rsidR="00711E3F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Davanje suglasnosti stečajnom upravitelju za unovčenje pokretnina u vlasništvu stečajnog dužnika. koje nisu opterećene </w:t>
      </w:r>
      <w:proofErr w:type="spellStart"/>
      <w:r>
        <w:rPr>
          <w:sz w:val="24"/>
          <w:szCs w:val="24"/>
        </w:rPr>
        <w:t>razlučnim</w:t>
      </w:r>
      <w:proofErr w:type="spellEnd"/>
      <w:r>
        <w:rPr>
          <w:sz w:val="24"/>
          <w:szCs w:val="24"/>
        </w:rPr>
        <w:t xml:space="preserve"> pravom. 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711E3F">
        <w:rPr>
          <w:sz w:val="24"/>
          <w:szCs w:val="24"/>
        </w:rPr>
        <w:t>6</w:t>
      </w:r>
      <w:r w:rsidR="004D4B68">
        <w:rPr>
          <w:sz w:val="24"/>
          <w:szCs w:val="24"/>
        </w:rPr>
        <w:t>. svibnja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6524CF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524CF" w:rsidP="00221B3D" w:rsidR="006524CF" w:rsidRPr="00C87F20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6524CF" w:rsidP="001745C1" w:rsidR="006524CF" w:rsidRPr="006524CF">
      <w:pPr>
        <w:jc w:val="right"/>
        <w:rPr>
          <w:sz w:val="24"/>
        </w:rPr>
      </w:pPr>
      <w:r w:rsidRPr="006524CF">
        <w:rPr>
          <w:sz w:val="24"/>
        </w:rPr>
        <w:t xml:space="preserve">Za točnost </w:t>
      </w:r>
      <w:proofErr w:type="spellStart"/>
      <w:r w:rsidRPr="006524CF">
        <w:rPr>
          <w:sz w:val="24"/>
        </w:rPr>
        <w:t>otpravka</w:t>
      </w:r>
      <w:proofErr w:type="spellEnd"/>
      <w:r w:rsidRPr="006524CF">
        <w:rPr>
          <w:sz w:val="24"/>
        </w:rPr>
        <w:t>-ovlašteni službenik:</w:t>
      </w:r>
      <w:r w:rsidRPr="006524CF">
        <w:rPr>
          <w:sz w:val="24"/>
        </w:rPr>
        <w:br/>
        <w:t>Ivana Rogić</w:t>
      </w:r>
    </w:p>
    <w:p w:rsidRDefault="006006A1" w:rsidP="006524CF" w:rsidR="00935ABA" w:rsidRPr="002B366B">
      <w:pPr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077256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77256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4D4B68"/>
    <w:rsid w:val="00545CFF"/>
    <w:rsid w:val="00577C20"/>
    <w:rsid w:val="006006A1"/>
    <w:rsid w:val="006524CF"/>
    <w:rsid w:val="00670F5E"/>
    <w:rsid w:val="006E2192"/>
    <w:rsid w:val="00711E3F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77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2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77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2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928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2016-05-05T13:33:00Z</dcterms:created>
  <dc:creator>nmarkovic</dc:creator>
  <cp:lastModifiedBy>Ivana Rogić</cp:lastModifiedBy>
  <cp:lastPrinted>2016-05-06T06:57:00Z</cp:lastPrinted>
  <dcterms:modified xmlns:xsi="http://www.w3.org/2001/XMLSchema-instance" xsi:type="dcterms:W3CDTF">2016-05-06T06:57:00Z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