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159D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9159DF">
                    <w:rPr>
                      <w:sz w:val="22"/>
                      <w:szCs w:val="22"/>
                    </w:rPr>
                    <w:t>41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159DF">
                    <w:rPr>
                      <w:sz w:val="22"/>
                      <w:szCs w:val="22"/>
                    </w:rPr>
                    <w:t>20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9420837" w14:paraId="9420837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F6606B">
        <w:t xml:space="preserve">Trgovački sud u Osijeku, po sucu mr. sc. Mirjani Baran u stečajnom predmetu predlagatelja </w:t>
      </w:r>
      <w:r w:rsidR="009159DF">
        <w:t xml:space="preserve">Financijske agencije, RC Zagreb, Podružnica Zagreb, Svibanjskih žrtava 1995. broj 1, nad dužnikom TR PROMET d.o.o., OIB: 78239390180, MBS: 080574319, Zagreb,  </w:t>
      </w:r>
      <w:proofErr w:type="spellStart"/>
      <w:r w:rsidR="009159DF">
        <w:t>Majevička</w:t>
      </w:r>
      <w:proofErr w:type="spellEnd"/>
      <w:r w:rsidR="009159DF">
        <w:t xml:space="preserve"> 24</w:t>
      </w:r>
      <w:r w:rsidR="00F6606B">
        <w:t xml:space="preserve">, </w:t>
      </w:r>
      <w:r w:rsidR="009159DF">
        <w:t>10. svibnja</w:t>
      </w:r>
      <w:r w:rsidR="0054589B">
        <w:t xml:space="preserve"> 2018.</w:t>
      </w:r>
    </w:p>
    <w:p w:rsidRDefault="00F6606B" w:rsidP="0054589B" w:rsidR="00F6606B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9159DF">
        <w:t xml:space="preserve">TR PROMET d.o.o., OIB: 78239390180, MBS: 080574319, Zagreb,  </w:t>
      </w:r>
      <w:proofErr w:type="spellStart"/>
      <w:r w:rsidR="009159DF">
        <w:t>Majevička</w:t>
      </w:r>
      <w:proofErr w:type="spellEnd"/>
      <w:r w:rsidR="009159DF">
        <w:t xml:space="preserve"> 24</w:t>
      </w:r>
      <w:r w:rsidR="0054589B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9159DF">
        <w:t>42</w:t>
      </w:r>
      <w:r w:rsidRPr="00BB04F8">
        <w:t xml:space="preserve">17 kod Hrvatske poštanske banke iznos od </w:t>
      </w:r>
      <w:r w:rsidR="009159DF">
        <w:t>25</w:t>
      </w:r>
      <w:r>
        <w:t>.000,00</w:t>
      </w:r>
      <w:r w:rsidRPr="00BB04F8">
        <w:t xml:space="preserve"> kn </w:t>
      </w:r>
      <w:r>
        <w:t>(</w:t>
      </w:r>
      <w:proofErr w:type="spellStart"/>
      <w:r>
        <w:t>dvades</w:t>
      </w:r>
      <w:r w:rsidR="009159DF">
        <w:t>etpet</w:t>
      </w:r>
      <w:r w:rsidR="0054589B">
        <w:t>tisuća</w:t>
      </w:r>
      <w:r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9159DF">
        <w:t>5. listopada 2016</w:t>
      </w:r>
      <w:r w:rsidR="00F6606B">
        <w:t>.</w:t>
      </w:r>
      <w:r w:rsidRPr="00995FB2">
        <w:t xml:space="preserve"> ima u Očevidniku redoslijeda osnova za plaćanje evidentirane neizvršene osnove za plaćanje u neprekinutom razdoblju od 120 dana u ukupnom iznosu od </w:t>
      </w:r>
      <w:r w:rsidR="00C85CF4">
        <w:t>17.585,46 kn, te da ima jednog zaposlenog</w:t>
      </w:r>
      <w:r w:rsidRPr="00995FB2">
        <w:t xml:space="preserve"> radnika.</w:t>
      </w:r>
    </w:p>
    <w:p w:rsidRDefault="00BB04F8" w:rsidP="00BB04F8" w:rsidR="00BB04F8">
      <w:pPr>
        <w:ind w:firstLine="720"/>
        <w:jc w:val="both"/>
      </w:pPr>
    </w:p>
    <w:p w:rsidRDefault="00333FBC" w:rsidP="00BB04F8" w:rsidR="00333FBC">
      <w:pPr>
        <w:ind w:firstLine="720"/>
        <w:jc w:val="both"/>
      </w:pPr>
      <w:bookmarkStart w:name="_GoBack" w:id="0"/>
      <w:bookmarkEnd w:id="0"/>
    </w:p>
    <w:p w:rsidRDefault="00F6606B" w:rsidP="00BB04F8" w:rsidR="00F6606B">
      <w:pPr>
        <w:ind w:firstLine="720"/>
        <w:jc w:val="both"/>
      </w:pP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C85CF4">
        <w:t>Z</w:t>
      </w:r>
      <w:r w:rsidR="00A1737D">
        <w:t xml:space="preserve">astupnik dužnika </w:t>
      </w:r>
      <w:r w:rsidR="00C85CF4">
        <w:t>u izvješću izjavljuje kako dužnik nema nikakve imovine, pokretne niti  nekretnina niti ima potraživanja</w:t>
      </w:r>
      <w:r w:rsidR="00A1737D">
        <w:t xml:space="preserve">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C85CF4">
        <w:t>4. travnja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C85CF4">
        <w:t>25. travnja</w:t>
      </w:r>
      <w:r w:rsidR="00A1737D">
        <w:t xml:space="preserve"> 2018. kao i Izjave s ročišta održanog </w:t>
      </w:r>
      <w:r w:rsidR="00C85CF4">
        <w:t>10. svibnja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333FBC" w:rsidR="00BB04F8" w:rsidRPr="00995FB2">
      <w:pPr>
        <w:jc w:val="both"/>
      </w:pPr>
      <w:r>
        <w:tab/>
      </w:r>
      <w:r>
        <w:tab/>
        <w:t>Privremeni stečajni upravitelj je predložio da se pozovu zainteresirane osobe na uplatu iznosa od 2</w:t>
      </w:r>
      <w:r w:rsidR="00C85CF4">
        <w:t>5</w:t>
      </w:r>
      <w:r>
        <w:t xml:space="preserve">.000,00 kn i to </w:t>
      </w:r>
      <w:r w:rsidR="00333FBC" w:rsidRPr="00BE1EB5">
        <w:rPr>
          <w:kern w:val="3"/>
          <w:lang w:eastAsia="zh-CN"/>
        </w:rPr>
        <w:t>nagrada stečajnoj</w:t>
      </w:r>
      <w:r w:rsidR="00333FBC">
        <w:rPr>
          <w:kern w:val="3"/>
          <w:lang w:eastAsia="zh-CN"/>
        </w:rPr>
        <w:t xml:space="preserve"> </w:t>
      </w:r>
      <w:r w:rsidR="00333FBC" w:rsidRPr="00BE1EB5">
        <w:rPr>
          <w:kern w:val="3"/>
          <w:lang w:eastAsia="zh-CN"/>
        </w:rPr>
        <w:t xml:space="preserve">upraviteljici u prethodnom  i stečajnom postupku 15.000,00 kn, ažuriranje i vođenje poslovnih  knjiga u stečaju predvidivo za godinu dana 8.000,00 kn, troškovi arhiviranja 1.500,00 kn, izrada pečata i ostali </w:t>
      </w:r>
      <w:r w:rsidR="00333FBC">
        <w:rPr>
          <w:kern w:val="3"/>
          <w:lang w:eastAsia="zh-CN"/>
        </w:rPr>
        <w:t>materijalni  troškovi 500,00 kn</w:t>
      </w:r>
      <w:r w:rsidR="00333FBC">
        <w:t>.</w:t>
      </w: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333FBC">
        <w:t>10. svibnja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BB04F8" w:rsidR="00BB04F8" w:rsidRPr="00BB04F8">
      <w:pPr>
        <w:jc w:val="both"/>
        <w:rPr>
          <w:b/>
          <w:bCs/>
        </w:rPr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333FBC" w:rsidP="00BB04F8" w:rsidR="00333FBC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333FBC" w:rsidP="00BB04F8" w:rsidR="00333FBC">
      <w:pPr>
        <w:jc w:val="both"/>
      </w:pPr>
    </w:p>
    <w:p w:rsidRDefault="00333FBC" w:rsidP="00BB04F8" w:rsidR="00333FBC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FBC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C85CF4">
      <w:t>41</w:t>
    </w:r>
    <w:r>
      <w:t>/2017</w:t>
    </w:r>
    <w:r w:rsidR="00C85CF4"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555BE"/>
    <w:rsid w:val="00274EC6"/>
    <w:rsid w:val="002A5E1C"/>
    <w:rsid w:val="003110DD"/>
    <w:rsid w:val="00333FBC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4589B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159DF"/>
    <w:rsid w:val="00927558"/>
    <w:rsid w:val="00947F82"/>
    <w:rsid w:val="00964596"/>
    <w:rsid w:val="0098188E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85CF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6606B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EB8109B-782A-439B-A5F4-6448A9BBDA1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610</properties:Words>
  <properties:Characters>3477</properties:Characters>
  <properties:Lines>28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2018-05-10T08:14:00Z</dcterms:created>
  <dc:creator>Snježana Andrijanić</dc:creator>
  <cp:lastModifiedBy>Snježana Andrijanić</cp:lastModifiedBy>
  <cp:lastPrinted>2018-05-10T08:13:00Z</cp:lastPrinted>
  <dcterms:modified xmlns:xsi="http://www.w3.org/2001/XMLSchema-instance" xsi:type="dcterms:W3CDTF">2018-05-10T08:14:00Z</dcterms:modified>
  <cp:revision>2</cp:revision>
</cp:coreProperties>
</file>