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1397" w14:paraId="7031397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E36755">
        <w:rPr>
          <w:rFonts w:hAnsi="Times New Roman" w:ascii="Times New Roman"/>
        </w:rPr>
        <w:t>4</w:t>
      </w:r>
      <w:r w:rsidR="00257D7A">
        <w:rPr>
          <w:rFonts w:hAnsi="Times New Roman" w:ascii="Times New Roman"/>
        </w:rPr>
        <w:t>5</w:t>
      </w:r>
      <w:r w:rsidR="002C78C2">
        <w:rPr>
          <w:rFonts w:hAnsi="Times New Roman" w:ascii="Times New Roman"/>
        </w:rPr>
        <w:t>0</w:t>
      </w:r>
      <w:r w:rsidR="00202016">
        <w:rPr>
          <w:rFonts w:hAnsi="Times New Roman" w:ascii="Times New Roman"/>
        </w:rPr>
        <w:t>0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202016">
        <w:rPr>
          <w:rFonts w:hAnsi="Times New Roman" w:ascii="Times New Roman"/>
        </w:rPr>
        <w:t>DOKARA</w:t>
      </w:r>
      <w:r w:rsidR="004F352B">
        <w:rPr>
          <w:rFonts w:hAnsi="Times New Roman" w:ascii="Times New Roman"/>
        </w:rPr>
        <w:t xml:space="preserve">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7F3F3C">
        <w:rPr>
          <w:rFonts w:hAnsi="Times New Roman" w:ascii="Times New Roman"/>
        </w:rPr>
        <w:t xml:space="preserve">Zagreb, </w:t>
      </w:r>
      <w:r w:rsidR="00202016">
        <w:rPr>
          <w:rFonts w:hAnsi="Times New Roman" w:ascii="Times New Roman"/>
        </w:rPr>
        <w:t>Zinke Kunc 2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202016">
        <w:rPr>
          <w:rFonts w:hAnsi="Times New Roman" w:ascii="Times New Roman"/>
        </w:rPr>
        <w:t>39255113852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A30293">
        <w:rPr>
          <w:rFonts w:hAnsi="Times New Roman" w:ascii="Times New Roman"/>
        </w:rPr>
        <w:t>Pavi Crnjac</w:t>
      </w:r>
      <w:r w:rsidR="004F352B">
        <w:rPr>
          <w:rFonts w:hAnsi="Times New Roman" w:ascii="Times New Roman"/>
        </w:rPr>
        <w:t xml:space="preserve">, Zagreb, </w:t>
      </w:r>
      <w:r w:rsidR="00A30293">
        <w:rPr>
          <w:rFonts w:hAnsi="Times New Roman" w:ascii="Times New Roman"/>
        </w:rPr>
        <w:t>Nikole Pavića 15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A30293">
        <w:rPr>
          <w:rFonts w:hAnsi="Times New Roman" w:ascii="Times New Roman"/>
        </w:rPr>
        <w:t>17724203009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A30293">
        <w:rPr>
          <w:rFonts w:hAnsi="Times New Roman" w:ascii="Times New Roman"/>
          <w:color w:val="000000"/>
        </w:rPr>
        <w:t>ivom na broj 2001-4500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7A0637">
        <w:rPr>
          <w:rFonts w:hAnsi="Times New Roman" w:ascii="Times New Roman"/>
          <w:color w:val="000000"/>
        </w:rPr>
        <w:t>2001-4</w:t>
      </w:r>
      <w:r w:rsidR="00A30293">
        <w:rPr>
          <w:rFonts w:hAnsi="Times New Roman" w:ascii="Times New Roman"/>
          <w:color w:val="000000"/>
        </w:rPr>
        <w:t>500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A30293" w:rsidRPr="00A30293">
        <w:rPr>
          <w:rFonts w:hAnsi="Times New Roman" w:ascii="Times New Roman"/>
        </w:rPr>
        <w:t xml:space="preserve"> </w:t>
      </w:r>
      <w:r w:rsidR="00A30293">
        <w:rPr>
          <w:rFonts w:hAnsi="Times New Roman" w:ascii="Times New Roman"/>
        </w:rPr>
        <w:t>DOKARA d.o.o., Zagreb, Zinke Kunc 2, OIB 39255113852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D64" w:rsidP="00481288" w:rsidR="00E46D64">
      <w:r>
        <w:separator/>
      </w:r>
    </w:p>
  </w:endnote>
  <w:endnote w:id="0" w:type="continuationSeparator">
    <w:p w:rsidRDefault="00E46D64" w:rsidP="00481288" w:rsidR="00E46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D64" w:rsidP="00481288" w:rsidR="00E46D64">
      <w:r>
        <w:separator/>
      </w:r>
    </w:p>
  </w:footnote>
  <w:footnote w:id="0" w:type="continuationSeparator">
    <w:p w:rsidRDefault="00E46D64" w:rsidP="00481288" w:rsidR="00E46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AD2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C1937">
      <w:rPr>
        <w:rFonts w:hAnsi="Times New Roman" w:ascii="Times New Roman"/>
      </w:rPr>
      <w:t>4</w:t>
    </w:r>
    <w:r w:rsidR="004F352B">
      <w:rPr>
        <w:rFonts w:hAnsi="Times New Roman" w:ascii="Times New Roman"/>
      </w:rPr>
      <w:t>5</w:t>
    </w:r>
    <w:r w:rsidR="0026002D">
      <w:rPr>
        <w:rFonts w:hAnsi="Times New Roman" w:ascii="Times New Roman"/>
      </w:rPr>
      <w:t>0</w:t>
    </w:r>
    <w:r w:rsidR="00A30293">
      <w:rPr>
        <w:rFonts w:hAnsi="Times New Roman" w:ascii="Times New Roman"/>
      </w:rPr>
      <w:t>0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A182D"/>
    <w:rsid w:val="001B0672"/>
    <w:rsid w:val="001B55DC"/>
    <w:rsid w:val="001C59DF"/>
    <w:rsid w:val="001E6C73"/>
    <w:rsid w:val="001F5E35"/>
    <w:rsid w:val="00202016"/>
    <w:rsid w:val="00204B5B"/>
    <w:rsid w:val="00216829"/>
    <w:rsid w:val="00232C62"/>
    <w:rsid w:val="00232DB4"/>
    <w:rsid w:val="002514E6"/>
    <w:rsid w:val="0025437A"/>
    <w:rsid w:val="00256F90"/>
    <w:rsid w:val="00257D7A"/>
    <w:rsid w:val="0026002D"/>
    <w:rsid w:val="00264757"/>
    <w:rsid w:val="0027691B"/>
    <w:rsid w:val="002803D7"/>
    <w:rsid w:val="002A2A5D"/>
    <w:rsid w:val="002B74FD"/>
    <w:rsid w:val="002C78C2"/>
    <w:rsid w:val="002F60A7"/>
    <w:rsid w:val="003150EC"/>
    <w:rsid w:val="00336BE9"/>
    <w:rsid w:val="00337270"/>
    <w:rsid w:val="0034318E"/>
    <w:rsid w:val="00344270"/>
    <w:rsid w:val="0034571A"/>
    <w:rsid w:val="0038517D"/>
    <w:rsid w:val="00395037"/>
    <w:rsid w:val="003A3A82"/>
    <w:rsid w:val="003A3B62"/>
    <w:rsid w:val="003A746B"/>
    <w:rsid w:val="003C05AD"/>
    <w:rsid w:val="00412ADC"/>
    <w:rsid w:val="004323E4"/>
    <w:rsid w:val="0043429C"/>
    <w:rsid w:val="0043648F"/>
    <w:rsid w:val="00440B2D"/>
    <w:rsid w:val="00464401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352B"/>
    <w:rsid w:val="004F421F"/>
    <w:rsid w:val="004F6A3A"/>
    <w:rsid w:val="004F7E52"/>
    <w:rsid w:val="00510DDE"/>
    <w:rsid w:val="005223A2"/>
    <w:rsid w:val="00532469"/>
    <w:rsid w:val="00536359"/>
    <w:rsid w:val="0056008B"/>
    <w:rsid w:val="00564B42"/>
    <w:rsid w:val="00566865"/>
    <w:rsid w:val="00582F34"/>
    <w:rsid w:val="00583C0B"/>
    <w:rsid w:val="00586C00"/>
    <w:rsid w:val="0059532F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323D"/>
    <w:rsid w:val="00653890"/>
    <w:rsid w:val="00692F48"/>
    <w:rsid w:val="006C1937"/>
    <w:rsid w:val="006D4AD2"/>
    <w:rsid w:val="006E4224"/>
    <w:rsid w:val="006E6D99"/>
    <w:rsid w:val="006F1D07"/>
    <w:rsid w:val="00701A07"/>
    <w:rsid w:val="00725801"/>
    <w:rsid w:val="007342BD"/>
    <w:rsid w:val="007371FB"/>
    <w:rsid w:val="00764397"/>
    <w:rsid w:val="00774EF9"/>
    <w:rsid w:val="00795484"/>
    <w:rsid w:val="007A0637"/>
    <w:rsid w:val="007B6620"/>
    <w:rsid w:val="007C527A"/>
    <w:rsid w:val="007C61AB"/>
    <w:rsid w:val="007D1D12"/>
    <w:rsid w:val="007D2F97"/>
    <w:rsid w:val="007E31C2"/>
    <w:rsid w:val="007F0F64"/>
    <w:rsid w:val="007F3F3C"/>
    <w:rsid w:val="00804457"/>
    <w:rsid w:val="008072A3"/>
    <w:rsid w:val="00811BCB"/>
    <w:rsid w:val="00814B2A"/>
    <w:rsid w:val="00817B18"/>
    <w:rsid w:val="008266E7"/>
    <w:rsid w:val="00833262"/>
    <w:rsid w:val="008352DC"/>
    <w:rsid w:val="0086652E"/>
    <w:rsid w:val="00872F3D"/>
    <w:rsid w:val="00875B4F"/>
    <w:rsid w:val="008801C8"/>
    <w:rsid w:val="00880A8D"/>
    <w:rsid w:val="008A4D94"/>
    <w:rsid w:val="008A7577"/>
    <w:rsid w:val="008C4A36"/>
    <w:rsid w:val="008C6A7F"/>
    <w:rsid w:val="008E736B"/>
    <w:rsid w:val="008F5980"/>
    <w:rsid w:val="008F68B3"/>
    <w:rsid w:val="00947D8F"/>
    <w:rsid w:val="00960FE0"/>
    <w:rsid w:val="00962A53"/>
    <w:rsid w:val="0098206A"/>
    <w:rsid w:val="0098261F"/>
    <w:rsid w:val="00994784"/>
    <w:rsid w:val="009B0AD6"/>
    <w:rsid w:val="009C17FE"/>
    <w:rsid w:val="009C5FB4"/>
    <w:rsid w:val="009F088F"/>
    <w:rsid w:val="009F228E"/>
    <w:rsid w:val="009F2F40"/>
    <w:rsid w:val="009F373D"/>
    <w:rsid w:val="009F7F4F"/>
    <w:rsid w:val="00A015CF"/>
    <w:rsid w:val="00A26906"/>
    <w:rsid w:val="00A30293"/>
    <w:rsid w:val="00A35B55"/>
    <w:rsid w:val="00A4307A"/>
    <w:rsid w:val="00A515DE"/>
    <w:rsid w:val="00A714A0"/>
    <w:rsid w:val="00A83AA8"/>
    <w:rsid w:val="00B13CF0"/>
    <w:rsid w:val="00B22578"/>
    <w:rsid w:val="00B275A6"/>
    <w:rsid w:val="00B52177"/>
    <w:rsid w:val="00B53C66"/>
    <w:rsid w:val="00B54254"/>
    <w:rsid w:val="00B5648B"/>
    <w:rsid w:val="00B8305C"/>
    <w:rsid w:val="00BA538D"/>
    <w:rsid w:val="00BB5755"/>
    <w:rsid w:val="00BD7016"/>
    <w:rsid w:val="00BF0354"/>
    <w:rsid w:val="00C0357B"/>
    <w:rsid w:val="00C22AFE"/>
    <w:rsid w:val="00C242A1"/>
    <w:rsid w:val="00C343A7"/>
    <w:rsid w:val="00C562BF"/>
    <w:rsid w:val="00C65C57"/>
    <w:rsid w:val="00C82BC6"/>
    <w:rsid w:val="00C9351C"/>
    <w:rsid w:val="00CA0FFB"/>
    <w:rsid w:val="00CB67FE"/>
    <w:rsid w:val="00CE3105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6B01"/>
    <w:rsid w:val="00D86C53"/>
    <w:rsid w:val="00D965C4"/>
    <w:rsid w:val="00DA0E2F"/>
    <w:rsid w:val="00DA198D"/>
    <w:rsid w:val="00DA53F3"/>
    <w:rsid w:val="00DD3012"/>
    <w:rsid w:val="00DF3954"/>
    <w:rsid w:val="00DF3CA9"/>
    <w:rsid w:val="00E01803"/>
    <w:rsid w:val="00E01A2A"/>
    <w:rsid w:val="00E120AB"/>
    <w:rsid w:val="00E27793"/>
    <w:rsid w:val="00E35BA8"/>
    <w:rsid w:val="00E36755"/>
    <w:rsid w:val="00E46D64"/>
    <w:rsid w:val="00E57C2E"/>
    <w:rsid w:val="00E65D6E"/>
    <w:rsid w:val="00E7613F"/>
    <w:rsid w:val="00E83C96"/>
    <w:rsid w:val="00E95563"/>
    <w:rsid w:val="00E97276"/>
    <w:rsid w:val="00EC0460"/>
    <w:rsid w:val="00ED1090"/>
    <w:rsid w:val="00EF238F"/>
    <w:rsid w:val="00F205AB"/>
    <w:rsid w:val="00F27C2D"/>
    <w:rsid w:val="00F36F6B"/>
    <w:rsid w:val="00F4154A"/>
    <w:rsid w:val="00F6347A"/>
    <w:rsid w:val="00F65289"/>
    <w:rsid w:val="00F6676A"/>
    <w:rsid w:val="00F710F5"/>
    <w:rsid w:val="00F73D11"/>
    <w:rsid w:val="00F85728"/>
    <w:rsid w:val="00F85D98"/>
    <w:rsid w:val="00F942A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2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2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2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4500</izvorni_sadrzaj>
    <derivirana_varijabla naziv="DomainObject.Predmet.Broj_1">4500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St-4500/2016</izvorni_sadrzaj>
    <derivirana_varijabla naziv="DomainObject.Predmet.OznakaBroj_1">St-4500/2016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DOKARA d.o.o. zastupanog po punomoćniku Pavo Crnjac</izvorni_sadrzaj>
    <derivirana_varijabla naziv="DomainObject.Predmet.ProtustrankaFormated_1">  DOKARA d.o.o. zastupanog po punomoćniku Pavo Crnjac</derivirana_varijabla>
  </DomainObject.Predmet.ProtustrankaFormated>
  <DomainObject.Predmet.ProtustrankaFormatedOIB>
    <izvorni_sadrzaj>  DOKARA d.o.o., OIB 39255113852 zastupanog po punomoćniku Pavo Crnjac</izvorni_sadrzaj>
    <derivirana_varijabla naziv="DomainObject.Predmet.ProtustrankaFormatedOIB_1">  DOKARA d.o.o., OIB 39255113852 zastupanog po punomoćniku Pavo Crnjac</derivirana_varijabla>
  </DomainObject.Predmet.ProtustrankaFormatedOIB>
  <DomainObject.Predmet.ProtustrankaFormatedWithAdress>
    <izvorni_sadrzaj> DOKARA d.o.o., Zinke Kunc 2, 10000 Zagreb zastupanog po punomoćniku Pavo Crnjac</izvorni_sadrzaj>
    <derivirana_varijabla naziv="DomainObject.Predmet.ProtustrankaFormatedWithAdress_1"> DOKARA d.o.o., Zinke Kunc 2, 10000 Zagreb zastupanog po punomoćniku Pavo Crnjac</derivirana_varijabla>
  </DomainObject.Predmet.ProtustrankaFormatedWithAdress>
  <DomainObject.Predmet.ProtustrankaFormatedWithAdressOIB>
    <izvorni_sadrzaj> DOKARA d.o.o., OIB 39255113852, Zinke Kunc 2, 10000 Zagreb zastupanog po punomoćniku Pavo Crnjac</izvorni_sadrzaj>
    <derivirana_varijabla naziv="DomainObject.Predmet.ProtustrankaFormatedWithAdressOIB_1"> DOKARA d.o.o., OIB 39255113852, Zinke Kunc 2, 10000 Zagreb zastupanog po punomoćniku Pavo Crnjac</derivirana_varijabla>
  </DomainObject.Predmet.ProtustrankaFormatedWithAdressOIB>
  <DomainObject.Predmet.ProtustrankaWithAdress>
    <izvorni_sadrzaj>DOKARA d.o.o. Zinke Kunc 2, 10000 Zagreb</izvorni_sadrzaj>
    <derivirana_varijabla naziv="DomainObject.Predmet.ProtustrankaWithAdress_1">DOKARA d.o.o. Zinke Kunc 2, 10000 Zagreb</derivirana_varijabla>
  </DomainObject.Predmet.ProtustrankaWithAdress>
  <DomainObject.Predmet.ProtustrankaWithAdressOIB>
    <izvorni_sadrzaj>DOKARA d.o.o., OIB 39255113852, Zinke Kunc 2, 10000 Zagreb</izvorni_sadrzaj>
    <derivirana_varijabla naziv="DomainObject.Predmet.ProtustrankaWithAdressOIB_1">DOKARA d.o.o., OIB 39255113852, Zinke Kunc 2, 10000 Zagreb</derivirana_varijabla>
  </DomainObject.Predmet.ProtustrankaWithAdressOIB>
  <DomainObject.Predmet.ProtustrankaNazivFormated>
    <izvorni_sadrzaj>DOKARA d.o.o.</izvorni_sadrzaj>
    <derivirana_varijabla naziv="DomainObject.Predmet.ProtustrankaNazivFormated_1">DOKARA d.o.o.</derivirana_varijabla>
  </DomainObject.Predmet.ProtustrankaNazivFormated>
  <DomainObject.Predmet.ProtustrankaNazivFormatedOIB>
    <izvorni_sadrzaj>DOKARA d.o.o., OIB 39255113852</izvorni_sadrzaj>
    <derivirana_varijabla naziv="DomainObject.Predmet.ProtustrankaNazivFormatedOIB_1">DOKARA d.o.o., OIB 39255113852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DOKARA d.o.o. zastupanog po punomoćniku Pavo Crnjac</item>
    </izvorni_sadrzaj>
    <derivirana_varijabla naziv="DomainObject.Predmet.ProtuStrankaListFormated_1">
      <item>DOKARA d.o.o. zastupanog po punomoćniku Pavo Crnjac</item>
    </derivirana_varijabla>
  </DomainObject.Predmet.ProtuStrankaListFormated>
  <DomainObject.Predmet.ProtuStrankaListFormatedOIB>
    <izvorni_sadrzaj>
      <item>DOKARA d.o.o., OIB 39255113852 zastupanog po punomoćniku Pavo Crnjac</item>
    </izvorni_sadrzaj>
    <derivirana_varijabla naziv="DomainObject.Predmet.ProtuStrankaListFormatedOIB_1">
      <item>DOKARA d.o.o., OIB 39255113852 zastupanog po punomoćniku Pavo Crnjac</item>
    </derivirana_varijabla>
  </DomainObject.Predmet.ProtuStrankaListFormatedOIB>
  <DomainObject.Predmet.ProtuStrankaListFormatedWithAdress>
    <izvorni_sadrzaj>
      <item>DOKARA d.o.o., Zinke Kunc 2, 10000 Zagreb zastupanog po punomoćniku Pavo Crnjac</item>
    </izvorni_sadrzaj>
    <derivirana_varijabla naziv="DomainObject.Predmet.ProtuStrankaListFormatedWithAdress_1">
      <item>DOKARA d.o.o., Zinke Kunc 2, 10000 Zagreb zastupanog po punomoćniku Pavo Crnjac</item>
    </derivirana_varijabla>
  </DomainObject.Predmet.ProtuStrankaListFormatedWithAdress>
  <DomainObject.Predmet.ProtuStrankaListFormatedWithAdressOIB>
    <izvorni_sadrzaj>
      <item>DOKARA d.o.o., OIB 39255113852, Zinke Kunc 2, 10000 Zagreb zastupanog po punomoćniku Pavo Crnjac</item>
    </izvorni_sadrzaj>
    <derivirana_varijabla naziv="DomainObject.Predmet.ProtuStrankaListFormatedWithAdressOIB_1">
      <item>DOKARA d.o.o., OIB 39255113852, Zinke Kunc 2, 10000 Zagreb zastupanog po punomoćniku Pavo Crnjac</item>
    </derivirana_varijabla>
  </DomainObject.Predmet.ProtuStrankaListFormatedWithAdressOIB>
  <DomainObject.Predmet.ProtuStrankaListNazivFormated>
    <izvorni_sadrzaj>
      <item>DOKARA d.o.o.</item>
    </izvorni_sadrzaj>
    <derivirana_varijabla naziv="DomainObject.Predmet.ProtuStrankaListNazivFormated_1">
      <item>DOKARA d.o.o.</item>
    </derivirana_varijabla>
  </DomainObject.Predmet.ProtuStrankaListNazivFormated>
  <DomainObject.Predmet.ProtuStrankaListNazivFormatedOIB>
    <izvorni_sadrzaj>
      <item>DOKARA d.o.o., OIB 39255113852</item>
    </izvorni_sadrzaj>
    <derivirana_varijabla naziv="DomainObject.Predmet.ProtuStrankaListNazivFormatedOIB_1">
      <item>DOKARA d.o.o., OIB 39255113852</item>
    </derivirana_varijabla>
  </DomainObject.Predmet.ProtuStrankaListNazivFormatedOIB>
  <DomainObject.Predmet.OstaliListFormated>
    <izvorni_sadrzaj>
      <item>Pavo Crnjac punomoćnik sudionika u postupku DOKARA d.o.o.</item>
    </izvorni_sadrzaj>
    <derivirana_varijabla naziv="DomainObject.Predmet.OstaliListFormated_1">
      <item>Pavo Crnjac punomoćnik sudionika u postupku DOKARA d.o.o.</item>
    </derivirana_varijabla>
  </DomainObject.Predmet.OstaliListFormated>
  <DomainObject.Predmet.OstaliListFormatedOIB>
    <izvorni_sadrzaj>
      <item>Pavo Crnjac, OIB 17724203009 punomoćnik sudionika u postupku DOKARA d.o.o.</item>
    </izvorni_sadrzaj>
    <derivirana_varijabla naziv="DomainObject.Predmet.OstaliListFormatedOIB_1">
      <item>Pavo Crnjac, OIB 17724203009 punomoćnik sudionika u postupku DOKARA d.o.o.</item>
    </derivirana_varijabla>
  </DomainObject.Predmet.OstaliListFormatedOIB>
  <DomainObject.Predmet.OstaliListFormatedWithAdress>
    <izvorni_sadrzaj>
      <item>Pavo Crnjac, Ulica Nikole Pavića 15, 10000 Zagreb punomoćnik sudionika u postupku DOKARA d.o.o.</item>
    </izvorni_sadrzaj>
    <derivirana_varijabla naziv="DomainObject.Predmet.OstaliListFormatedWithAdress_1">
      <item>Pavo Crnjac, Ulica Nikole Pavića 15, 10000 Zagreb punomoćnik sudionika u postupku DOKARA d.o.o.</item>
    </derivirana_varijabla>
  </DomainObject.Predmet.OstaliListFormatedWithAdress>
  <DomainObject.Predmet.OstaliListFormatedWithAdressOIB>
    <izvorni_sadrzaj>
      <item>Pavo Crnjac, OIB 17724203009, Ulica Nikole Pavića 15, 10000 Zagreb punomoćnik sudionika u postupku DOKARA d.o.o.</item>
    </izvorni_sadrzaj>
    <derivirana_varijabla naziv="DomainObject.Predmet.OstaliListFormatedWithAdressOIB_1">
      <item>Pavo Crnjac, OIB 17724203009, Ulica Nikole Pavića 15, 10000 Zagreb punomoćnik sudionika u postupku DOKARA d.o.o.</item>
    </derivirana_varijabla>
  </DomainObject.Predmet.OstaliListFormatedWithAdressOIB>
  <DomainObject.Predmet.OstaliListNazivFormated>
    <izvorni_sadrzaj>
      <item>Pavo Crnjac</item>
    </izvorni_sadrzaj>
    <derivirana_varijabla naziv="DomainObject.Predmet.OstaliListNazivFormated_1">
      <item>Pavo Crnjac</item>
    </derivirana_varijabla>
  </DomainObject.Predmet.OstaliListNazivFormated>
  <DomainObject.Predmet.OstaliListNazivFormatedOIB>
    <izvorni_sadrzaj>
      <item>Pavo Crnjac, OIB 17724203009</item>
    </izvorni_sadrzaj>
    <derivirana_varijabla naziv="DomainObject.Predmet.OstaliListNazivFormatedOIB_1">
      <item>Pavo Crnjac, OIB 17724203009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DOKARA d.o.o.</izvorni_sadrzaj>
    <derivirana_varijabla naziv="DomainObject.Predmet.ProtustrankaIDrugi_1">DOKARA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DOKARA d.o.o., OIB 39255113852, Zinke Kunc 2, 10000 Zagreb</izvorni_sadrzaj>
    <derivirana_varijabla naziv="DomainObject.Predmet.ProtustrankaIDrugiAdressOIB_1">DOKARA d.o.o., OIB 39255113852,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DOKARA d.o.o.</item>
      <item>Pavo Crnjac</item>
    </izvorni_sadrzaj>
    <derivirana_varijabla naziv="DomainObject.Predmet.SudioniciListNaziv_1">
      <item>FINA Regionalni centar Zagreb</item>
      <item>DOKARA d.o.o.</item>
      <item>Pavo Crnjac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DOKARA d.o.o., OIB 39255113852, Zinke Kunc 2,10000 Zagreb</item>
      <item>Pavo Crnjac, OIB 17724203009, Ulica Nikole Pavića 15,10000 Zagreb</item>
    </izvorni_sadrzaj>
    <derivirana_varijabla naziv="DomainObject.Predmet.SudioniciListAdressOIB_1">
      <item>FINA Regionalni centar Zagreb, OIB 85821130368, Trg svibanjskih žrtava 1995. br. 1,10000 Zagreb</item>
      <item>DOKARA d.o.o., OIB 39255113852, Zinke Kunc 2,10000 Zagreb</item>
      <item>Pavo Crnjac, OIB 17724203009, Ulica Nikole Pavića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39255113852</item>
      <item>, OIB 17724203009</item>
    </izvorni_sadrzaj>
    <derivirana_varijabla naziv="DomainObject.Predmet.SudioniciListNazivOIB_1">
      <item>, OIB 85821130368</item>
      <item>, OIB 39255113852</item>
      <item>, OIB 17724203009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F837D-05B6-40E2-B580-E245DEBF3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3029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2016-10-19T08:18:00Z</dcterms:created>
  <dc:creator>Žana Livaja</dc:creator>
  <cp:lastModifiedBy>Marina Markić</cp:lastModifiedBy>
  <cp:lastPrinted>2016-10-19T08:21:00Z</cp:lastPrinted>
  <dcterms:modified xmlns:xsi="http://www.w3.org/2001/XMLSchema-instance" xsi:type="dcterms:W3CDTF">2016-10-19T08:21:00Z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