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c12c" w14:paraId="627c12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5065">
        <w:rPr>
          <w:rFonts w:hAnsi="Times New Roman" w:ascii="Times New Roman"/>
          <w:szCs w:val="24"/>
          <w:lang w:val="hr-HR"/>
        </w:rPr>
        <w:t>KVADRAT-GRAĐENJE d.o.o., Vrhovec 160,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DF5065">
        <w:rPr>
          <w:rFonts w:hAnsi="Times New Roman" w:ascii="Times New Roman"/>
          <w:szCs w:val="24"/>
          <w:lang w:val="hr-HR"/>
        </w:rPr>
        <w:t>45391099670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A2A20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DF5065">
        <w:rPr>
          <w:rFonts w:hAnsi="Times New Roman" w:ascii="Times New Roman"/>
          <w:szCs w:val="24"/>
          <w:lang w:val="hr-HR"/>
        </w:rPr>
        <w:t>KVADRAT-GRAĐENJE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DF5065">
        <w:rPr>
          <w:rFonts w:hAnsi="Times New Roman" w:ascii="Times New Roman"/>
          <w:szCs w:val="24"/>
          <w:lang w:val="hr-HR"/>
        </w:rPr>
        <w:t>KVADRAT-GRAĐENJE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45391099670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DF5065">
        <w:rPr>
          <w:rFonts w:hAnsi="Times New Roman" w:ascii="Times New Roman"/>
          <w:szCs w:val="24"/>
          <w:lang w:val="hr-HR"/>
        </w:rPr>
        <w:t>39.624,49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DF5065">
        <w:rPr>
          <w:rFonts w:hAnsi="Times New Roman" w:ascii="Times New Roman"/>
          <w:lang w:val="hr-HR"/>
        </w:rPr>
        <w:t>3416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A2A20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B89" w:rsidP="00DB4528" w:rsidR="00293B89">
      <w:r>
        <w:separator/>
      </w:r>
    </w:p>
  </w:endnote>
  <w:endnote w:id="0" w:type="continuationSeparator">
    <w:p w:rsidRDefault="00293B89" w:rsidP="00DB4528" w:rsidR="00293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B89" w:rsidP="00DB4528" w:rsidR="00293B89">
      <w:r>
        <w:separator/>
      </w:r>
    </w:p>
  </w:footnote>
  <w:footnote w:id="0" w:type="continuationSeparator">
    <w:p w:rsidRDefault="00293B89" w:rsidP="00DB4528" w:rsidR="00293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08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DF5065">
      <w:rPr>
        <w:rFonts w:hAnsi="Times New Roman" w:ascii="Times New Roman"/>
        <w:lang w:val="hr-HR"/>
      </w:rPr>
      <w:t>3416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DF5065">
      <w:rPr>
        <w:rFonts w:hAnsi="Times New Roman" w:ascii="Times New Roman"/>
        <w:lang w:val="hr-HR"/>
      </w:rPr>
      <w:t>3416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2A20"/>
    <w:rsid w:val="001A47C8"/>
    <w:rsid w:val="001B5631"/>
    <w:rsid w:val="001E05EB"/>
    <w:rsid w:val="002521D2"/>
    <w:rsid w:val="00293B89"/>
    <w:rsid w:val="002C678E"/>
    <w:rsid w:val="002C7435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357C1"/>
    <w:rsid w:val="00840E3D"/>
    <w:rsid w:val="00893F34"/>
    <w:rsid w:val="008C0800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8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8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3416</izvorni_sadrzaj>
    <derivirana_varijabla naziv="DomainObject.Predmet.Broj_1">3416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St-3416/2015</izvorni_sadrzaj>
    <derivirana_varijabla naziv="DomainObject.Predmet.OznakaBroj_1">St-3416/2015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KVADRAT-GRAĐENJE d.o.o.</izvorni_sadrzaj>
    <derivirana_varijabla naziv="DomainObject.Predmet.ProtustrankaFormated_1">  KVADRAT-GRAĐENJE d.o.o.</derivirana_varijabla>
  </DomainObject.Predmet.ProtustrankaFormated>
  <DomainObject.Predmet.ProtustrankaFormatedOIB>
    <izvorni_sadrzaj>  KVADRAT-GRAĐENJE d.o.o., OIB 45391099670</izvorni_sadrzaj>
    <derivirana_varijabla naziv="DomainObject.Predmet.ProtustrankaFormatedOIB_1">  KVADRAT-GRAĐENJE d.o.o., OIB 45391099670</derivirana_varijabla>
  </DomainObject.Predmet.ProtustrankaFormatedOIB>
  <DomainObject.Predmet.ProtustrankaFormatedWithAdress>
    <izvorni_sadrzaj> KVADRAT-GRAĐENJE d.o.o., Vrhovec 160, 10000 Zagreb</izvorni_sadrzaj>
    <derivirana_varijabla naziv="DomainObject.Predmet.ProtustrankaFormatedWithAdress_1"> KVADRAT-GRAĐENJE d.o.o., Vrhovec 160, 10000 Zagreb</derivirana_varijabla>
  </DomainObject.Predmet.ProtustrankaFormatedWithAdress>
  <DomainObject.Predmet.ProtustrankaFormatedWithAdressOIB>
    <izvorni_sadrzaj> KVADRAT-GRAĐENJE d.o.o., OIB 45391099670, Vrhovec 160, 10000 Zagreb</izvorni_sadrzaj>
    <derivirana_varijabla naziv="DomainObject.Predmet.ProtustrankaFormatedWithAdressOIB_1"> KVADRAT-GRAĐENJE d.o.o., OIB 45391099670, Vrhovec 160, 10000 Zagreb</derivirana_varijabla>
  </DomainObject.Predmet.ProtustrankaFormatedWithAdressOIB>
  <DomainObject.Predmet.ProtustrankaWithAdress>
    <izvorni_sadrzaj>KVADRAT-GRAĐENJE d.o.o. Vrhovec 160, 10000 Zagreb</izvorni_sadrzaj>
    <derivirana_varijabla naziv="DomainObject.Predmet.ProtustrankaWithAdress_1">KVADRAT-GRAĐENJE d.o.o. Vrhovec 160, 10000 Zagreb</derivirana_varijabla>
  </DomainObject.Predmet.ProtustrankaWithAdress>
  <DomainObject.Predmet.ProtustrankaWithAdressOIB>
    <izvorni_sadrzaj>KVADRAT-GRAĐENJE d.o.o., OIB 45391099670, Vrhovec 160, 10000 Zagreb</izvorni_sadrzaj>
    <derivirana_varijabla naziv="DomainObject.Predmet.ProtustrankaWithAdressOIB_1">KVADRAT-GRAĐENJE d.o.o., OIB 45391099670, Vrhovec 160, 10000 Zagreb</derivirana_varijabla>
  </DomainObject.Predmet.ProtustrankaWithAdressOIB>
  <DomainObject.Predmet.ProtustrankaNazivFormated>
    <izvorni_sadrzaj>KVADRAT-GRAĐENJE d.o.o.</izvorni_sadrzaj>
    <derivirana_varijabla naziv="DomainObject.Predmet.ProtustrankaNazivFormated_1">KVADRAT-GRAĐENJE d.o.o.</derivirana_varijabla>
  </DomainObject.Predmet.ProtustrankaNazivFormated>
  <DomainObject.Predmet.ProtustrankaNazivFormatedOIB>
    <izvorni_sadrzaj>KVADRAT-GRAĐENJE d.o.o., OIB 45391099670</izvorni_sadrzaj>
    <derivirana_varijabla naziv="DomainObject.Predmet.ProtustrankaNazivFormatedOIB_1">KVADRAT-GRAĐENJE d.o.o., OIB 45391099670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KVADRAT-GRAĐENJE d.o.o.</item>
    </izvorni_sadrzaj>
    <derivirana_varijabla naziv="DomainObject.Predmet.ProtuStrankaListFormated_1">
      <item>KVADRAT-GRAĐENJE d.o.o.</item>
    </derivirana_varijabla>
  </DomainObject.Predmet.ProtuStrankaListFormated>
  <DomainObject.Predmet.ProtuStrankaListFormatedOIB>
    <izvorni_sadrzaj>
      <item>KVADRAT-GRAĐENJE d.o.o., OIB 45391099670</item>
    </izvorni_sadrzaj>
    <derivirana_varijabla naziv="DomainObject.Predmet.ProtuStrankaListFormatedOIB_1">
      <item>KVADRAT-GRAĐENJE d.o.o., OIB 45391099670</item>
    </derivirana_varijabla>
  </DomainObject.Predmet.ProtuStrankaListFormatedOIB>
  <DomainObject.Predmet.ProtuStrankaListFormatedWithAdress>
    <izvorni_sadrzaj>
      <item>KVADRAT-GRAĐENJE d.o.o., Vrhovec 160, 10000 Zagreb</item>
    </izvorni_sadrzaj>
    <derivirana_varijabla naziv="DomainObject.Predmet.ProtuStrankaListFormatedWithAdress_1">
      <item>KVADRAT-GRAĐENJE d.o.o., Vrhovec 160, 10000 Zagreb</item>
    </derivirana_varijabla>
  </DomainObject.Predmet.ProtuStrankaListFormatedWithAdress>
  <DomainObject.Predmet.ProtuStrankaListFormatedWithAdressOIB>
    <izvorni_sadrzaj>
      <item>KVADRAT-GRAĐENJE d.o.o., OIB 45391099670, Vrhovec 160, 10000 Zagreb</item>
    </izvorni_sadrzaj>
    <derivirana_varijabla naziv="DomainObject.Predmet.ProtuStrankaListFormatedWithAdressOIB_1">
      <item>KVADRAT-GRAĐENJE d.o.o., OIB 45391099670, Vrhovec 160, 10000 Zagreb</item>
    </derivirana_varijabla>
  </DomainObject.Predmet.ProtuStrankaListFormatedWithAdressOIB>
  <DomainObject.Predmet.ProtuStrankaListNazivFormated>
    <izvorni_sadrzaj>
      <item>KVADRAT-GRAĐENJE d.o.o.</item>
    </izvorni_sadrzaj>
    <derivirana_varijabla naziv="DomainObject.Predmet.ProtuStrankaListNazivFormated_1">
      <item>KVADRAT-GRAĐENJE d.o.o.</item>
    </derivirana_varijabla>
  </DomainObject.Predmet.ProtuStrankaListNazivFormated>
  <DomainObject.Predmet.ProtuStrankaListNazivFormatedOIB>
    <izvorni_sadrzaj>
      <item>KVADRAT-GRAĐENJE d.o.o., OIB 45391099670</item>
    </izvorni_sadrzaj>
    <derivirana_varijabla naziv="DomainObject.Predmet.ProtuStrankaListNazivFormatedOIB_1">
      <item>KVADRAT-GRAĐENJE d.o.o., OIB 45391099670</item>
    </derivirana_varijabla>
  </DomainObject.Predmet.ProtuStrankaListNazivFormatedOIB>
  <DomainObject.Predmet.OstaliListFormated>
    <izvorni_sadrzaj>
      <item>Igor Boltek</item>
    </izvorni_sadrzaj>
    <derivirana_varijabla naziv="DomainObject.Predmet.OstaliListFormated_1">
      <item>Igor Boltek</item>
    </derivirana_varijabla>
  </DomainObject.Predmet.OstaliListFormated>
  <DomainObject.Predmet.OstaliListFormatedOIB>
    <izvorni_sadrzaj>
      <item>Igor Boltek, OIB 76969156120</item>
    </izvorni_sadrzaj>
    <derivirana_varijabla naziv="DomainObject.Predmet.OstaliListFormatedOIB_1">
      <item>Igor Boltek, OIB 76969156120</item>
    </derivirana_varijabla>
  </DomainObject.Predmet.OstaliListFormatedOIB>
  <DomainObject.Predmet.OstaliListFormatedWithAdress>
    <izvorni_sadrzaj>
      <item>Igor Boltek, Maretićeva 2 C, 10000 Zagreb</item>
    </izvorni_sadrzaj>
    <derivirana_varijabla naziv="DomainObject.Predmet.OstaliListFormatedWithAdress_1">
      <item>Igor Boltek, Maretićeva 2 C, 10000 Zagreb</item>
    </derivirana_varijabla>
  </DomainObject.Predmet.OstaliListFormatedWithAdress>
  <DomainObject.Predmet.OstaliListFormatedWithAdressOIB>
    <izvorni_sadrzaj>
      <item>Igor Boltek, OIB 76969156120, Maretićeva 2 C, 10000 Zagreb</item>
    </izvorni_sadrzaj>
    <derivirana_varijabla naziv="DomainObject.Predmet.OstaliListFormatedWithAdressOIB_1">
      <item>Igor Boltek, OIB 76969156120, Maretićeva 2 C, 10000 Zagreb</item>
    </derivirana_varijabla>
  </DomainObject.Predmet.OstaliListFormatedWithAdressOIB>
  <DomainObject.Predmet.OstaliListNazivFormated>
    <izvorni_sadrzaj>
      <item>Igor Boltek</item>
    </izvorni_sadrzaj>
    <derivirana_varijabla naziv="DomainObject.Predmet.OstaliListNazivFormated_1">
      <item>Igor Boltek</item>
    </derivirana_varijabla>
  </DomainObject.Predmet.OstaliListNazivFormated>
  <DomainObject.Predmet.OstaliListNazivFormatedOIB>
    <izvorni_sadrzaj>
      <item>Igor Boltek, OIB 76969156120</item>
    </izvorni_sadrzaj>
    <derivirana_varijabla naziv="DomainObject.Predmet.OstaliListNazivFormatedOIB_1">
      <item>Igor Boltek, OIB 76969156120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KVADRAT-GRAĐENJE d.o.o.</izvorni_sadrzaj>
    <derivirana_varijabla naziv="DomainObject.Predmet.ProtustrankaIDrugi_1">KVADRAT-GRAĐENJE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KVADRAT-GRAĐENJE d.o.o., OIB 45391099670, Vrhovec 160, 10000 Zagreb</izvorni_sadrzaj>
    <derivirana_varijabla naziv="DomainObject.Predmet.ProtustrankaIDrugiAdressOIB_1">KVADRAT-GRAĐENJE d.o.o., OIB 45391099670,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KVADRAT-GRAĐENJE d.o.o.</item>
      <item>Igor Boltek</item>
    </izvorni_sadrzaj>
    <derivirana_varijabla naziv="DomainObject.Predmet.SudioniciListNaziv_1">
      <item>FINA Regionalni centar Zagreb</item>
      <item>KVADRAT-GRAĐENJE d.o.o.</item>
      <item>Igor Boltek</item>
    </derivirana_varijabla>
  </DomainObject.Predmet.SudioniciListNaziv>
  <DomainObject.Predmet.SudioniciListAdressOIB>
    <izvorni_sadrzaj>
      <item>FINA Regionalni centar Zagreb, OIB 85821130368, Trg svibanjskih žrtava 1995. 1,10000 Zagreb</item>
      <item>KVADRAT-GRAĐENJE d.o.o., OIB 45391099670, Vrhovec 160,10000 Zagreb</item>
      <item>Igor Boltek, OIB 76969156120, Maretićeva 2 C,10000 Zagreb</item>
    </izvorni_sadrzaj>
    <derivirana_varijabla naziv="DomainObject.Predmet.SudioniciListAdressOIB_1">
      <item>FINA Regionalni centar Zagreb, OIB 85821130368, Trg svibanjskih žrtava 1995. 1,10000 Zagreb</item>
      <item>KVADRAT-GRAĐENJE d.o.o., OIB 45391099670, Vrhovec 160,10000 Zagreb</item>
      <item>Igor Boltek, OIB 76969156120, Maretićeva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45391099670</item>
      <item>, OIB 76969156120</item>
    </izvorni_sadrzaj>
    <derivirana_varijabla naziv="DomainObject.Predmet.SudioniciListNazivOIB_1">
      <item>, OIB 85821130368</item>
      <item>, OIB 45391099670</item>
      <item>, OIB 76969156120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2266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2016-02-09T09:13:00Z</dcterms:created>
  <dc:creator>Sudsko vijeæe</dc:creator>
  <cp:lastModifiedBy>Željka Kordić</cp:lastModifiedBy>
  <cp:lastPrinted>2016-02-26T12:48:00Z</cp:lastPrinted>
  <dcterms:modified xmlns:xsi="http://www.w3.org/2001/XMLSchema-instance" xsi:type="dcterms:W3CDTF">2016-02-26T12:49:00Z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