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b657" w14:paraId="ba6b657" w:rsidRDefault="00AE649C" w:rsidP="004F27AE" w:rsidR="00AE649C" w:rsidRPr="00B76F3C">
      <w:pPr>
        <w:pStyle w:val="NormaleSPIS"/>
        <w15:collapsed w:val="false"/>
      </w:pPr>
      <w:bookmarkStart w:name="_GoBack" w:id="0"/>
      <w:bookmarkEnd w:id="0"/>
    </w:p>
    <w:p w:rsidRDefault="00AB4602" w:rsidP="00C43474" w:rsidR="00C43474" w:rsidRPr="00C43474">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43474" w:rsidRPr="00C43474">
        <w:rPr>
          <w:rFonts w:cs="Times New Roman"/>
        </w:rPr>
        <w:t xml:space="preserve">                                                                                                                                                  </w:t>
      </w:r>
    </w:p>
    <w:p w:rsidRDefault="00C43474" w:rsidP="00C43474" w:rsidR="00C43474" w:rsidRPr="00C43474">
      <w:pPr>
        <w:overflowPunct w:val="false"/>
        <w:autoSpaceDE w:val="false"/>
        <w:autoSpaceDN w:val="false"/>
        <w:adjustRightInd w:val="false"/>
        <w:spacing w:after="0"/>
        <w:ind w:firstLine="5245"/>
        <w:jc w:val="right"/>
        <w:rPr>
          <w:rFonts w:cs="Times New Roman" w:eastAsia="Times New Roman"/>
          <w:lang w:eastAsia="hr-HR"/>
        </w:rPr>
      </w:pPr>
      <w:r w:rsidRPr="00C43474">
        <w:rPr>
          <w:rFonts w:cs="Times New Roman" w:eastAsia="Times New Roman"/>
          <w:lang w:eastAsia="hr-HR"/>
        </w:rPr>
        <w:t xml:space="preserve">              </w:t>
      </w:r>
    </w:p>
    <w:p w:rsidRDefault="00C43474" w:rsidP="00C43474" w:rsidR="00C43474" w:rsidRPr="00C43474">
      <w:pPr>
        <w:overflowPunct w:val="false"/>
        <w:autoSpaceDE w:val="false"/>
        <w:autoSpaceDN w:val="false"/>
        <w:adjustRightInd w:val="false"/>
        <w:spacing w:after="0"/>
        <w:ind w:firstLine="5245"/>
        <w:jc w:val="right"/>
        <w:rPr>
          <w:rFonts w:cs="Times New Roman" w:eastAsia="Times New Roman"/>
          <w:lang w:eastAsia="hr-HR"/>
        </w:rPr>
      </w:pPr>
      <w:r w:rsidRPr="00C43474">
        <w:rPr>
          <w:rFonts w:cs="Times New Roman" w:eastAsia="Times New Roman"/>
          <w:lang w:eastAsia="hr-HR"/>
        </w:rPr>
        <w:t xml:space="preserve"> 6. St-175/2017-6</w:t>
      </w: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center"/>
        <w:rPr>
          <w:rFonts w:cs="Times New Roman" w:eastAsia="Times New Roman"/>
          <w:lang w:eastAsia="hr-HR"/>
        </w:rPr>
      </w:pPr>
      <w:r w:rsidRPr="00C43474">
        <w:rPr>
          <w:rFonts w:cs="Times New Roman" w:eastAsia="Times New Roman"/>
          <w:lang w:eastAsia="hr-HR"/>
        </w:rPr>
        <w:t>U  I M E   R E P U B L I K E   H R V A T S K E</w:t>
      </w:r>
    </w:p>
    <w:p w:rsidRDefault="00C43474" w:rsidP="00C43474" w:rsidR="00C43474" w:rsidRPr="00C43474">
      <w:pPr>
        <w:overflowPunct w:val="false"/>
        <w:autoSpaceDE w:val="false"/>
        <w:autoSpaceDN w:val="false"/>
        <w:adjustRightInd w:val="false"/>
        <w:spacing w:after="0"/>
        <w:jc w:val="center"/>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center"/>
        <w:rPr>
          <w:rFonts w:cs="Times New Roman" w:eastAsia="Times New Roman"/>
          <w:lang w:eastAsia="hr-HR"/>
        </w:rPr>
      </w:pPr>
      <w:r w:rsidRPr="00C43474">
        <w:rPr>
          <w:rFonts w:cs="Times New Roman" w:eastAsia="Times New Roman"/>
          <w:lang w:eastAsia="hr-HR"/>
        </w:rPr>
        <w:t>R J E Š E N J E</w:t>
      </w: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r w:rsidRPr="00C43474">
        <w:rPr>
          <w:rFonts w:cs="Times New Roman" w:eastAsia="Times New Roman"/>
          <w:lang w:eastAsia="hr-HR"/>
        </w:rPr>
        <w:t xml:space="preserve">TRGOVAČKI SUD U BJELOVARU, po višem sudskom savjetniku Siniši </w:t>
      </w:r>
      <w:proofErr w:type="spellStart"/>
      <w:r w:rsidRPr="00C43474">
        <w:rPr>
          <w:rFonts w:cs="Times New Roman" w:eastAsia="Times New Roman"/>
          <w:lang w:eastAsia="hr-HR"/>
        </w:rPr>
        <w:t>Rajnoviću</w:t>
      </w:r>
      <w:proofErr w:type="spellEnd"/>
      <w:r w:rsidRPr="00C43474">
        <w:rPr>
          <w:rFonts w:cs="Times New Roman" w:eastAsia="Times New Roman"/>
          <w:lang w:eastAsia="hr-HR"/>
        </w:rPr>
        <w:t xml:space="preserve">, u skraćenom stečajnom postupku nad dužnikom </w:t>
      </w:r>
      <w:r w:rsidRPr="00C43474">
        <w:rPr>
          <w:rFonts w:cs="Times New Roman" w:eastAsia="Times New Roman"/>
          <w:szCs w:val="20"/>
          <w:lang w:eastAsia="hr-HR" w:val="en-GB"/>
        </w:rPr>
        <w:t xml:space="preserve">VINO ŽUPA </w:t>
      </w:r>
      <w:proofErr w:type="spellStart"/>
      <w:r w:rsidRPr="00C43474">
        <w:rPr>
          <w:rFonts w:cs="Times New Roman" w:eastAsia="Times New Roman"/>
          <w:szCs w:val="20"/>
          <w:lang w:eastAsia="hr-HR" w:val="en-GB"/>
        </w:rPr>
        <w:t>d.o.o</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za</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trgovinu</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i</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usluge</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Sveti</w:t>
      </w:r>
      <w:proofErr w:type="spellEnd"/>
      <w:r w:rsidRPr="00C43474">
        <w:rPr>
          <w:rFonts w:cs="Times New Roman" w:eastAsia="Times New Roman"/>
          <w:szCs w:val="20"/>
          <w:lang w:eastAsia="hr-HR" w:val="en-GB"/>
        </w:rPr>
        <w:t xml:space="preserve"> Ivan </w:t>
      </w:r>
      <w:proofErr w:type="spellStart"/>
      <w:r w:rsidRPr="00C43474">
        <w:rPr>
          <w:rFonts w:cs="Times New Roman" w:eastAsia="Times New Roman"/>
          <w:szCs w:val="20"/>
          <w:lang w:eastAsia="hr-HR" w:val="en-GB"/>
        </w:rPr>
        <w:t>Zelina</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Trg</w:t>
      </w:r>
      <w:proofErr w:type="spellEnd"/>
      <w:r w:rsidRPr="00C43474">
        <w:rPr>
          <w:rFonts w:cs="Times New Roman" w:eastAsia="Times New Roman"/>
          <w:szCs w:val="20"/>
          <w:lang w:eastAsia="hr-HR" w:val="en-GB"/>
        </w:rPr>
        <w:t xml:space="preserve"> Ante </w:t>
      </w:r>
      <w:proofErr w:type="spellStart"/>
      <w:r w:rsidRPr="00C43474">
        <w:rPr>
          <w:rFonts w:cs="Times New Roman" w:eastAsia="Times New Roman"/>
          <w:szCs w:val="20"/>
          <w:lang w:eastAsia="hr-HR" w:val="en-GB"/>
        </w:rPr>
        <w:t>Starčevića</w:t>
      </w:r>
      <w:proofErr w:type="spellEnd"/>
      <w:r w:rsidRPr="00C43474">
        <w:rPr>
          <w:rFonts w:cs="Times New Roman" w:eastAsia="Times New Roman"/>
          <w:szCs w:val="20"/>
          <w:lang w:eastAsia="hr-HR" w:val="en-GB"/>
        </w:rPr>
        <w:t xml:space="preserve"> 12A, MBS: 030089053, OIB: 01588719103, 30. </w:t>
      </w:r>
      <w:proofErr w:type="spellStart"/>
      <w:r w:rsidRPr="00C43474">
        <w:rPr>
          <w:rFonts w:cs="Times New Roman" w:eastAsia="Times New Roman"/>
          <w:szCs w:val="20"/>
          <w:lang w:eastAsia="hr-HR" w:val="en-GB"/>
        </w:rPr>
        <w:t>lipnja</w:t>
      </w:r>
      <w:proofErr w:type="spellEnd"/>
      <w:r w:rsidRPr="00C43474">
        <w:rPr>
          <w:rFonts w:cs="Times New Roman" w:eastAsia="Times New Roman"/>
          <w:szCs w:val="20"/>
          <w:lang w:eastAsia="hr-HR" w:val="en-GB"/>
        </w:rPr>
        <w:t xml:space="preserve"> 2017.</w:t>
      </w: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center"/>
        <w:rPr>
          <w:rFonts w:cs="Times New Roman" w:eastAsia="Times New Roman"/>
          <w:lang w:eastAsia="hr-HR"/>
        </w:rPr>
      </w:pPr>
      <w:r w:rsidRPr="00C43474">
        <w:rPr>
          <w:rFonts w:cs="Times New Roman" w:eastAsia="Times New Roman"/>
          <w:lang w:eastAsia="hr-HR"/>
        </w:rPr>
        <w:t>r i j e š i o   j e</w:t>
      </w: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szCs w:val="20"/>
          <w:lang w:eastAsia="hr-HR"/>
        </w:rPr>
      </w:pPr>
      <w:r w:rsidRPr="00C43474">
        <w:rPr>
          <w:rFonts w:cs="Times New Roman" w:eastAsia="Times New Roman"/>
          <w:lang w:eastAsia="hr-HR"/>
        </w:rPr>
        <w:t xml:space="preserve">I. Otvara se skraćeni stečajni postupak nad dužnikom </w:t>
      </w:r>
      <w:r w:rsidRPr="00C43474">
        <w:rPr>
          <w:rFonts w:cs="Times New Roman" w:eastAsia="Times New Roman"/>
          <w:szCs w:val="20"/>
          <w:lang w:eastAsia="hr-HR" w:val="en-GB"/>
        </w:rPr>
        <w:t xml:space="preserve">VINO ŽUPA </w:t>
      </w:r>
      <w:proofErr w:type="spellStart"/>
      <w:r w:rsidRPr="00C43474">
        <w:rPr>
          <w:rFonts w:cs="Times New Roman" w:eastAsia="Times New Roman"/>
          <w:szCs w:val="20"/>
          <w:lang w:eastAsia="hr-HR" w:val="en-GB"/>
        </w:rPr>
        <w:t>d.o.o</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za</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trgovinu</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i</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usluge</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Sveti</w:t>
      </w:r>
      <w:proofErr w:type="spellEnd"/>
      <w:r w:rsidRPr="00C43474">
        <w:rPr>
          <w:rFonts w:cs="Times New Roman" w:eastAsia="Times New Roman"/>
          <w:szCs w:val="20"/>
          <w:lang w:eastAsia="hr-HR" w:val="en-GB"/>
        </w:rPr>
        <w:t xml:space="preserve"> Ivan </w:t>
      </w:r>
      <w:proofErr w:type="spellStart"/>
      <w:r w:rsidRPr="00C43474">
        <w:rPr>
          <w:rFonts w:cs="Times New Roman" w:eastAsia="Times New Roman"/>
          <w:szCs w:val="20"/>
          <w:lang w:eastAsia="hr-HR" w:val="en-GB"/>
        </w:rPr>
        <w:t>Zelina</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Trg</w:t>
      </w:r>
      <w:proofErr w:type="spellEnd"/>
      <w:r w:rsidRPr="00C43474">
        <w:rPr>
          <w:rFonts w:cs="Times New Roman" w:eastAsia="Times New Roman"/>
          <w:szCs w:val="20"/>
          <w:lang w:eastAsia="hr-HR" w:val="en-GB"/>
        </w:rPr>
        <w:t xml:space="preserve"> Ante </w:t>
      </w:r>
      <w:proofErr w:type="spellStart"/>
      <w:r w:rsidRPr="00C43474">
        <w:rPr>
          <w:rFonts w:cs="Times New Roman" w:eastAsia="Times New Roman"/>
          <w:szCs w:val="20"/>
          <w:lang w:eastAsia="hr-HR" w:val="en-GB"/>
        </w:rPr>
        <w:t>Starčevića</w:t>
      </w:r>
      <w:proofErr w:type="spellEnd"/>
      <w:r w:rsidRPr="00C43474">
        <w:rPr>
          <w:rFonts w:cs="Times New Roman" w:eastAsia="Times New Roman"/>
          <w:szCs w:val="20"/>
          <w:lang w:eastAsia="hr-HR" w:val="en-GB"/>
        </w:rPr>
        <w:t xml:space="preserve"> 12A, MBS: 030089053, OIB: 01588719103</w:t>
      </w:r>
      <w:r w:rsidRPr="00C43474">
        <w:rPr>
          <w:rFonts w:cs="Times New Roman" w:eastAsia="Times New Roman"/>
          <w:szCs w:val="20"/>
          <w:lang w:eastAsia="hr-HR"/>
        </w:rPr>
        <w:t>.</w:t>
      </w: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r w:rsidRPr="00C43474">
        <w:rPr>
          <w:rFonts w:cs="Times New Roman" w:eastAsia="Times New Roman"/>
          <w:lang w:eastAsia="hr-HR"/>
        </w:rPr>
        <w:t xml:space="preserve">II. Za stečajnog upravitelja imenuje se DAVID JAKOVLJEVIĆ, Sesvete, </w:t>
      </w:r>
      <w:proofErr w:type="spellStart"/>
      <w:r w:rsidRPr="00C43474">
        <w:rPr>
          <w:rFonts w:cs="Times New Roman" w:eastAsia="Times New Roman"/>
          <w:lang w:eastAsia="hr-HR"/>
        </w:rPr>
        <w:t>Kašinska</w:t>
      </w:r>
      <w:proofErr w:type="spellEnd"/>
      <w:r w:rsidRPr="00C43474">
        <w:rPr>
          <w:rFonts w:cs="Times New Roman" w:eastAsia="Times New Roman"/>
          <w:lang w:eastAsia="hr-HR"/>
        </w:rPr>
        <w:t xml:space="preserve"> 7, OIB: 63014812654. </w:t>
      </w: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szCs w:val="20"/>
          <w:lang w:eastAsia="hr-HR"/>
        </w:rPr>
      </w:pPr>
      <w:r w:rsidRPr="00C43474">
        <w:rPr>
          <w:rFonts w:cs="Times New Roman" w:eastAsia="Times New Roman"/>
          <w:lang w:eastAsia="hr-HR"/>
        </w:rPr>
        <w:t xml:space="preserve">III. Zaključuje se skraćeni stečajni postupak nad dužnikom </w:t>
      </w:r>
      <w:r w:rsidRPr="00C43474">
        <w:rPr>
          <w:rFonts w:cs="Times New Roman" w:eastAsia="Times New Roman"/>
          <w:szCs w:val="20"/>
          <w:lang w:eastAsia="hr-HR" w:val="en-GB"/>
        </w:rPr>
        <w:t xml:space="preserve">VINO ŽUPA </w:t>
      </w:r>
      <w:proofErr w:type="spellStart"/>
      <w:r w:rsidRPr="00C43474">
        <w:rPr>
          <w:rFonts w:cs="Times New Roman" w:eastAsia="Times New Roman"/>
          <w:szCs w:val="20"/>
          <w:lang w:eastAsia="hr-HR" w:val="en-GB"/>
        </w:rPr>
        <w:t>d.o.o</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za</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trgovinu</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i</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usluge</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Sveti</w:t>
      </w:r>
      <w:proofErr w:type="spellEnd"/>
      <w:r w:rsidRPr="00C43474">
        <w:rPr>
          <w:rFonts w:cs="Times New Roman" w:eastAsia="Times New Roman"/>
          <w:szCs w:val="20"/>
          <w:lang w:eastAsia="hr-HR" w:val="en-GB"/>
        </w:rPr>
        <w:t xml:space="preserve"> Ivan </w:t>
      </w:r>
      <w:proofErr w:type="spellStart"/>
      <w:r w:rsidRPr="00C43474">
        <w:rPr>
          <w:rFonts w:cs="Times New Roman" w:eastAsia="Times New Roman"/>
          <w:szCs w:val="20"/>
          <w:lang w:eastAsia="hr-HR" w:val="en-GB"/>
        </w:rPr>
        <w:t>Zelina</w:t>
      </w:r>
      <w:proofErr w:type="spellEnd"/>
      <w:r w:rsidRPr="00C43474">
        <w:rPr>
          <w:rFonts w:cs="Times New Roman" w:eastAsia="Times New Roman"/>
          <w:szCs w:val="20"/>
          <w:lang w:eastAsia="hr-HR" w:val="en-GB"/>
        </w:rPr>
        <w:t xml:space="preserve">, </w:t>
      </w:r>
      <w:proofErr w:type="spellStart"/>
      <w:r w:rsidRPr="00C43474">
        <w:rPr>
          <w:rFonts w:cs="Times New Roman" w:eastAsia="Times New Roman"/>
          <w:szCs w:val="20"/>
          <w:lang w:eastAsia="hr-HR" w:val="en-GB"/>
        </w:rPr>
        <w:t>Trg</w:t>
      </w:r>
      <w:proofErr w:type="spellEnd"/>
      <w:r w:rsidRPr="00C43474">
        <w:rPr>
          <w:rFonts w:cs="Times New Roman" w:eastAsia="Times New Roman"/>
          <w:szCs w:val="20"/>
          <w:lang w:eastAsia="hr-HR" w:val="en-GB"/>
        </w:rPr>
        <w:t xml:space="preserve"> Ante </w:t>
      </w:r>
      <w:proofErr w:type="spellStart"/>
      <w:r w:rsidRPr="00C43474">
        <w:rPr>
          <w:rFonts w:cs="Times New Roman" w:eastAsia="Times New Roman"/>
          <w:szCs w:val="20"/>
          <w:lang w:eastAsia="hr-HR" w:val="en-GB"/>
        </w:rPr>
        <w:t>Starčevića</w:t>
      </w:r>
      <w:proofErr w:type="spellEnd"/>
      <w:r w:rsidRPr="00C43474">
        <w:rPr>
          <w:rFonts w:cs="Times New Roman" w:eastAsia="Times New Roman"/>
          <w:szCs w:val="20"/>
          <w:lang w:eastAsia="hr-HR" w:val="en-GB"/>
        </w:rPr>
        <w:t xml:space="preserve"> 12A, MBS: 030089053, OIB: 01588719103</w:t>
      </w:r>
      <w:r w:rsidRPr="00C43474">
        <w:rPr>
          <w:rFonts w:cs="Times New Roman" w:eastAsia="Times New Roman"/>
          <w:szCs w:val="20"/>
          <w:lang w:eastAsia="hr-HR"/>
        </w:rPr>
        <w:t xml:space="preserve">. </w:t>
      </w: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p>
    <w:p w:rsidRDefault="00C43474" w:rsidP="00C43474" w:rsidR="00C43474" w:rsidRPr="00C43474">
      <w:pPr>
        <w:spacing w:after="0"/>
        <w:ind w:firstLine="851"/>
        <w:jc w:val="both"/>
        <w:rPr>
          <w:rFonts w:cs="Times New Roman" w:eastAsia="Times New Roman"/>
          <w:lang w:eastAsia="hr-HR"/>
        </w:rPr>
      </w:pPr>
      <w:r w:rsidRPr="00C43474">
        <w:rPr>
          <w:rFonts w:cs="Times New Roman" w:eastAsia="Calibri"/>
        </w:rPr>
        <w:t>IV. Skraćeni s</w:t>
      </w:r>
      <w:r w:rsidRPr="00C43474">
        <w:rPr>
          <w:rFonts w:cs="Times New Roman" w:eastAsia="Times New Roman"/>
          <w:lang w:eastAsia="hr-HR"/>
        </w:rPr>
        <w:t>tečajni postupak je otvoren i zaključen s danom 30. lipnja 2017. u 12,15 sati, kada je ovo rješenje objavljeno na e-oglasnoj ploči ovoga suda.</w:t>
      </w:r>
    </w:p>
    <w:p w:rsidRDefault="00C43474" w:rsidP="00C43474" w:rsidR="00C43474" w:rsidRPr="00C43474">
      <w:pPr>
        <w:spacing w:after="0"/>
        <w:ind w:firstLine="851"/>
        <w:jc w:val="both"/>
        <w:rPr>
          <w:rFonts w:cs="Times New Roman" w:eastAsia="Calibri"/>
        </w:rPr>
      </w:pPr>
    </w:p>
    <w:p w:rsidRDefault="00C43474" w:rsidP="00C43474" w:rsidR="00C43474" w:rsidRPr="00C43474">
      <w:pPr>
        <w:spacing w:after="0"/>
        <w:ind w:firstLine="851"/>
        <w:jc w:val="both"/>
        <w:rPr>
          <w:rFonts w:cs="Times New Roman" w:eastAsia="Calibri"/>
        </w:rPr>
      </w:pPr>
      <w:r w:rsidRPr="00C43474">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r w:rsidRPr="00C43474">
        <w:rPr>
          <w:rFonts w:cs="Times New Roman" w:eastAsia="Times New Roman"/>
          <w:lang w:eastAsia="hr-HR"/>
        </w:rPr>
        <w:t>VI. Nakon pravomoćnosti ovoga rješenja stečajni dužnik će se brisati iz sudskog registra.</w:t>
      </w: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center"/>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center"/>
        <w:rPr>
          <w:rFonts w:cs="Times New Roman" w:eastAsia="Times New Roman"/>
          <w:lang w:eastAsia="hr-HR"/>
        </w:rPr>
      </w:pPr>
      <w:r w:rsidRPr="00C43474">
        <w:rPr>
          <w:rFonts w:cs="Times New Roman" w:eastAsia="Times New Roman"/>
          <w:lang w:eastAsia="hr-HR"/>
        </w:rPr>
        <w:t>Obrazloženje</w:t>
      </w:r>
    </w:p>
    <w:p w:rsidRDefault="00C43474" w:rsidP="00C43474" w:rsidR="00C43474" w:rsidRPr="00C43474">
      <w:pPr>
        <w:overflowPunct w:val="false"/>
        <w:autoSpaceDE w:val="false"/>
        <w:autoSpaceDN w:val="false"/>
        <w:adjustRightInd w:val="false"/>
        <w:spacing w:after="0"/>
        <w:jc w:val="center"/>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r w:rsidRPr="00C43474">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St-175/2017-2. od 1. ožujka 2017., koji je objavljen na </w:t>
      </w:r>
      <w:r w:rsidRPr="00C43474">
        <w:rPr>
          <w:rFonts w:cs="Times New Roman" w:eastAsia="Times New Roman"/>
          <w:lang w:eastAsia="hr-HR"/>
        </w:rPr>
        <w:lastRenderedPageBreak/>
        <w:t>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r w:rsidRPr="00C4347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r w:rsidRPr="00C43474">
        <w:rPr>
          <w:rFonts w:cs="Times New Roman" w:eastAsia="Times New Roman"/>
          <w:lang w:eastAsia="hr-HR"/>
        </w:rPr>
        <w:t xml:space="preserve">Osoba ovlaštena za zastupanje dužnika nije u roku od 15 dana od objave oglasa dostavila javnobilježnički ovjerovljen popis imovine i obveza dužnika, a vjerovnik koji je u roku od 45 dana od objave oglasa predložio otvaranja stečajnog postupka nije u određenom roku platio predujam i dodatni iznos predujma, zbog čega je prijedlog tog dužnika odbačen. Stoga se sukladno odredbi čl.431. SZ smatra da je dužnik nesposoban za plaćanje. </w:t>
      </w: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r w:rsidRPr="00C4347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p>
    <w:p w:rsidRDefault="00C43474" w:rsidP="00C43474" w:rsidR="00C43474" w:rsidRPr="00C43474">
      <w:pPr>
        <w:spacing w:after="0"/>
        <w:ind w:firstLine="851"/>
        <w:jc w:val="both"/>
        <w:rPr>
          <w:rFonts w:cs="Times New Roman" w:eastAsia="Calibri"/>
        </w:rPr>
      </w:pPr>
      <w:r w:rsidRPr="00C4347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43474" w:rsidP="00C43474" w:rsidR="00C43474" w:rsidRPr="00C43474">
      <w:pPr>
        <w:spacing w:after="0"/>
        <w:ind w:firstLine="851"/>
        <w:jc w:val="both"/>
        <w:rPr>
          <w:rFonts w:cs="Times New Roman" w:eastAsia="Calibri"/>
        </w:rPr>
      </w:pPr>
    </w:p>
    <w:p w:rsidRDefault="00C43474" w:rsidP="00C43474" w:rsidR="00C43474" w:rsidRPr="00C43474">
      <w:pPr>
        <w:overflowPunct w:val="false"/>
        <w:autoSpaceDE w:val="false"/>
        <w:autoSpaceDN w:val="false"/>
        <w:adjustRightInd w:val="false"/>
        <w:spacing w:after="0"/>
        <w:ind w:firstLine="851"/>
        <w:jc w:val="both"/>
        <w:rPr>
          <w:rFonts w:cs="Times New Roman" w:eastAsia="Times New Roman"/>
          <w:lang w:eastAsia="hr-HR"/>
        </w:rPr>
      </w:pPr>
      <w:r w:rsidRPr="00C4347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43474" w:rsidP="00C43474" w:rsidR="00C43474" w:rsidRPr="00C43474">
      <w:pPr>
        <w:overflowPunct w:val="false"/>
        <w:autoSpaceDE w:val="false"/>
        <w:autoSpaceDN w:val="false"/>
        <w:adjustRightInd w:val="false"/>
        <w:spacing w:after="0"/>
        <w:jc w:val="center"/>
        <w:rPr>
          <w:rFonts w:cs="Times New Roman" w:eastAsia="Times New Roman"/>
          <w:lang w:eastAsia="hr-HR"/>
        </w:rPr>
      </w:pPr>
      <w:r w:rsidRPr="00C43474">
        <w:rPr>
          <w:rFonts w:cs="Times New Roman" w:eastAsia="Times New Roman"/>
          <w:lang w:eastAsia="hr-HR"/>
        </w:rPr>
        <w:t>U Bjelovaru 30. lipnja 2017.</w:t>
      </w:r>
    </w:p>
    <w:p w:rsidRDefault="00C43474" w:rsidP="00C43474" w:rsidR="00C43474" w:rsidRPr="00C43474">
      <w:pPr>
        <w:overflowPunct w:val="false"/>
        <w:autoSpaceDE w:val="false"/>
        <w:autoSpaceDN w:val="false"/>
        <w:adjustRightInd w:val="false"/>
        <w:spacing w:after="0"/>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720" w:left="4320"/>
        <w:rPr>
          <w:rFonts w:cs="Times New Roman" w:eastAsia="Times New Roman"/>
          <w:lang w:eastAsia="hr-HR"/>
        </w:rPr>
      </w:pPr>
      <w:r w:rsidRPr="00C43474">
        <w:rPr>
          <w:rFonts w:cs="Times New Roman" w:eastAsia="Times New Roman"/>
          <w:lang w:eastAsia="hr-HR"/>
        </w:rPr>
        <w:t>VIŠI SUDSKI SAVJETNIK</w:t>
      </w:r>
    </w:p>
    <w:p w:rsidRDefault="00C43474" w:rsidP="00C43474" w:rsidR="00C43474" w:rsidRPr="00C43474">
      <w:pPr>
        <w:overflowPunct w:val="false"/>
        <w:autoSpaceDE w:val="false"/>
        <w:autoSpaceDN w:val="false"/>
        <w:adjustRightInd w:val="false"/>
        <w:spacing w:after="0"/>
        <w:ind w:firstLine="4111"/>
        <w:jc w:val="both"/>
        <w:rPr>
          <w:rFonts w:cs="Times New Roman" w:eastAsia="Times New Roman"/>
          <w:lang w:eastAsia="hr-HR"/>
        </w:rPr>
      </w:pPr>
      <w:r w:rsidRPr="00C43474">
        <w:rPr>
          <w:rFonts w:cs="Times New Roman" w:eastAsia="Times New Roman"/>
          <w:lang w:eastAsia="hr-HR"/>
        </w:rPr>
        <w:t xml:space="preserve">                  SINIŠA RAJNOVIĆ v.r. </w:t>
      </w:r>
    </w:p>
    <w:p w:rsidRDefault="00C43474" w:rsidP="00C43474" w:rsidR="00C43474" w:rsidRPr="00C43474">
      <w:pPr>
        <w:overflowPunct w:val="false"/>
        <w:autoSpaceDE w:val="false"/>
        <w:autoSpaceDN w:val="false"/>
        <w:adjustRightInd w:val="false"/>
        <w:spacing w:after="0"/>
        <w:ind w:firstLine="4111"/>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ind w:firstLine="4111"/>
        <w:jc w:val="both"/>
        <w:rPr>
          <w:rFonts w:cs="Times New Roman" w:eastAsia="Times New Roman"/>
          <w:lang w:eastAsia="hr-HR"/>
        </w:rPr>
      </w:pPr>
      <w:r w:rsidRPr="00C43474">
        <w:rPr>
          <w:rFonts w:cs="Times New Roman" w:eastAsia="Times New Roman"/>
          <w:lang w:eastAsia="hr-HR"/>
        </w:rPr>
        <w:tab/>
        <w:t xml:space="preserve">Za točnost </w:t>
      </w:r>
      <w:proofErr w:type="spellStart"/>
      <w:r w:rsidRPr="00C43474">
        <w:rPr>
          <w:rFonts w:cs="Times New Roman" w:eastAsia="Times New Roman"/>
          <w:lang w:eastAsia="hr-HR"/>
        </w:rPr>
        <w:t>otpravka</w:t>
      </w:r>
      <w:proofErr w:type="spellEnd"/>
      <w:r w:rsidRPr="00C43474">
        <w:rPr>
          <w:rFonts w:cs="Times New Roman" w:eastAsia="Times New Roman"/>
          <w:lang w:eastAsia="hr-HR"/>
        </w:rPr>
        <w:t xml:space="preserve">-ovlašteni službenik   </w:t>
      </w: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r w:rsidRPr="00C43474">
        <w:rPr>
          <w:rFonts w:cs="Times New Roman" w:eastAsia="Times New Roman"/>
          <w:lang w:eastAsia="hr-HR"/>
        </w:rPr>
        <w:t xml:space="preserve">                                                                </w:t>
      </w:r>
      <w:r w:rsidRPr="00C43474">
        <w:rPr>
          <w:rFonts w:cs="Times New Roman" w:eastAsia="Times New Roman"/>
          <w:lang w:eastAsia="hr-HR"/>
        </w:rPr>
        <w:tab/>
      </w:r>
      <w:r w:rsidRPr="00C43474">
        <w:rPr>
          <w:rFonts w:cs="Times New Roman" w:eastAsia="Times New Roman"/>
          <w:lang w:eastAsia="hr-HR"/>
        </w:rPr>
        <w:tab/>
        <w:t xml:space="preserve">     Suzana Sabljić</w:t>
      </w: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r w:rsidRPr="00C43474">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43474" w:rsidP="00C43474" w:rsidR="00C43474" w:rsidRPr="00C43474">
      <w:pPr>
        <w:overflowPunct w:val="false"/>
        <w:autoSpaceDE w:val="false"/>
        <w:autoSpaceDN w:val="false"/>
        <w:adjustRightInd w:val="false"/>
        <w:spacing w:after="0"/>
        <w:jc w:val="both"/>
        <w:rPr>
          <w:rFonts w:cs="Times New Roman" w:eastAsia="Times New Roman"/>
          <w:lang w:eastAsia="hr-HR"/>
        </w:rPr>
      </w:pPr>
    </w:p>
    <w:p w:rsidRDefault="00C43474" w:rsidP="00C43474" w:rsidR="00C43474" w:rsidRPr="00C4347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474"/>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24699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St-175/2017-6</izvorni_sadrzaj>
    <derivirana_varijabla naziv="DomainObject.Oznaka_1">St-175/2017-6</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St-175/2017</izvorni_sadrzaj>
    <derivirana_varijabla naziv="DomainObject.Predmet.OznakaBroj_1">St-175/2017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VINO ŽUPA d.o.o. za trgovinu i usluge</izvorni_sadrzaj>
    <derivirana_varijabla naziv="DomainObject.Predmet.ProtustrankaFormated_1">  VINO ŽUPA d.o.o. za trgovinu i usluge</derivirana_varijabla>
  </DomainObject.Predmet.ProtustrankaFormated>
  <DomainObject.Predmet.ProtustrankaFormatedOIB>
    <izvorni_sadrzaj>  VINO ŽUPA d.o.o. za trgovinu i usluge, OIB 01588719103</izvorni_sadrzaj>
    <derivirana_varijabla naziv="DomainObject.Predmet.ProtustrankaFormatedOIB_1">  VINO ŽUPA d.o.o. za trgovinu i usluge, OIB 01588719103</derivirana_varijabla>
  </DomainObject.Predmet.ProtustrankaFormatedOIB>
  <DomainObject.Predmet.ProtustrankaFormatedWithAdress>
    <izvorni_sadrzaj> VINO ŽUPA d.o.o. za trgovinu i usluge, Trg Ante Starčevića 12 A, 10380 Sveti Ivan Zelina</izvorni_sadrzaj>
    <derivirana_varijabla naziv="DomainObject.Predmet.ProtustrankaFormatedWithAdress_1"> VINO ŽUPA d.o.o. za trgovinu i usluge, Trg Ante Starčevića 12 A, 10380 Sveti Ivan Zelina</derivirana_varijabla>
  </DomainObject.Predmet.ProtustrankaFormatedWithAdress>
  <DomainObject.Predmet.ProtustrankaFormatedWithAdressOIB>
    <izvorni_sadrzaj> VINO ŽUPA d.o.o. za trgovinu i usluge, OIB 01588719103, Trg Ante Starčevića 12 A, 10380 Sveti Ivan Zelina</izvorni_sadrzaj>
    <derivirana_varijabla naziv="DomainObject.Predmet.ProtustrankaFormatedWithAdressOIB_1"> VINO ŽUPA d.o.o. za trgovinu i usluge, OIB 01588719103, Trg Ante Starčevića 12 A, 10380 Sveti Ivan Zelina</derivirana_varijabla>
  </DomainObject.Predmet.ProtustrankaFormatedWithAdressOIB>
  <DomainObject.Predmet.ProtustrankaWithAdress>
    <izvorni_sadrzaj>VINO ŽUPA d.o.o. za trgovinu i usluge Trg Ante Starčevića 12 A, 10380 Sveti Ivan Zelina</izvorni_sadrzaj>
    <derivirana_varijabla naziv="DomainObject.Predmet.ProtustrankaWithAdress_1">VINO ŽUPA d.o.o. za trgovinu i usluge Trg Ante Starčevića 12 A, 10380 Sveti Ivan Zelina</derivirana_varijabla>
  </DomainObject.Predmet.ProtustrankaWithAdress>
  <DomainObject.Predmet.ProtustrankaWithAdressOIB>
    <izvorni_sadrzaj>VINO ŽUPA d.o.o. za trgovinu i usluge, OIB 01588719103, Trg Ante Starčevića 12 A, 10380 Sveti Ivan Zelina</izvorni_sadrzaj>
    <derivirana_varijabla naziv="DomainObject.Predmet.ProtustrankaWithAdressOIB_1">VINO ŽUPA d.o.o. za trgovinu i usluge, OIB 01588719103, Trg Ante Starčevića 12 A, 10380 Sveti Ivan Zelina</derivirana_varijabla>
  </DomainObject.Predmet.ProtustrankaWithAdressOIB>
  <DomainObject.Predmet.ProtustrankaNazivFormated>
    <izvorni_sadrzaj>VINO ŽUPA d.o.o. za trgovinu i usluge</izvorni_sadrzaj>
    <derivirana_varijabla naziv="DomainObject.Predmet.ProtustrankaNazivFormated_1">VINO ŽUPA d.o.o. za trgovinu i usluge</derivirana_varijabla>
  </DomainObject.Predmet.ProtustrankaNazivFormated>
  <DomainObject.Predmet.ProtustrankaNazivFormatedOIB>
    <izvorni_sadrzaj>VINO ŽUPA d.o.o. za trgovinu i usluge, OIB 01588719103</izvorni_sadrzaj>
    <derivirana_varijabla naziv="DomainObject.Predmet.ProtustrankaNazivFormatedOIB_1">VINO ŽUPA d.o.o. za trgovinu i usluge, OIB 01588719103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 Fond za zaštitu okoliša i energetsku učinkovitost</izvorni_sadrzaj>
    <derivirana_varijabla naziv="DomainObject.Predmet.StrankaFormated_1">  FINA Regionalni centar Zagreb, Podružnica Zagreb; Fond za zaštitu okoliša i energetsku učinkovitost</derivirana_varijabla>
  </DomainObject.Predmet.StrankaFormated>
  <DomainObject.Predmet.StrankaFormatedOIB>
    <izvorni_sadrzaj>  FINA Regionalni centar Zagreb, Podružnica Zagreb, OIB 85821130368; Fond za zaštitu okoliša i energetsku učinkovitost, OIB 85828625994</izvorni_sadrzaj>
    <derivirana_varijabla naziv="DomainObject.Predmet.StrankaFormatedOIB_1">  FINA Regionalni centar Zagreb, Podružnica Zagreb, OIB 85821130368; Fond za zaštitu okoliša i energetsku učinkovitost, OIB 85828625994</derivirana_varijabla>
  </DomainObject.Predmet.StrankaFormatedOIB>
  <DomainObject.Predmet.StrankaFormatedWithAdress>
    <izvorni_sadrzaj> FINA Regionalni centar Zagreb, Podružnica Zagreb, Trg svibanjskih žrtava 1995. 1, 10000 Zagreb; Fond za zaštitu okoliša i energetsku učinkovitost, Radnička cesta 80, 10000 Zagreb</izvorni_sadrzaj>
    <derivirana_varijabla naziv="DomainObject.Predmet.StrankaFormatedWithAdress_1"> FINA Regionalni centar Zagreb, Podružnica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Podružnica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Podružnica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Podružnica Zagreb Trg svibanjskih žrtava 1995. 1,10000 Zagreb,Fond za zaštitu okoliša i energetsku učinkovitost Radnička cesta 80,10000 Zagreb</izvorni_sadrzaj>
    <derivirana_varijabla naziv="DomainObject.Predmet.StrankaWithAdress_1">FINA Regionalni centar Zagreb, Podružnica Zagreb Trg svibanjskih žrtava 1995. 1,10000 Zagreb,Fond za zaštitu okoliša i energetsku učinkovitost Radnička cesta 80,10000 Zagreb</derivirana_varijabla>
  </DomainObject.Predmet.StrankaWithAdress>
  <DomainObject.Predmet.StrankaWithAdressOIB>
    <izvorni_sadrzaj>FINA Regionalni centar Zagreb, Podružnica Zagreb, OIB 85821130368, Trg svibanjskih žrtava 1995. 1,10000 Zagreb,Fond za zaštitu okoliša i energetsku učinkovitost, OIB 85828625994, Radnička cesta 80,10000 Zagreb</izvorni_sadrzaj>
    <derivirana_varijabla naziv="DomainObject.Predmet.StrankaWithAdressOIB_1">FINA Regionalni centar Zagreb, Podružnica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 Podružnica Zagreb,Fond za zaštitu okoliša i energetsku učinkovitost</izvorni_sadrzaj>
    <derivirana_varijabla naziv="DomainObject.Predmet.StrankaNazivFormated_1">FINA Regionalni centar Zagreb, Podružnica Zagreb,Fond za zaštitu okoliša i energetsku učinkovitost</derivirana_varijabla>
  </DomainObject.Predmet.StrankaNazivFormated>
  <DomainObject.Predmet.StrankaNazivFormatedOIB>
    <izvorni_sadrzaj>FINA Regionalni centar Zagreb, Podružnica Zagreb, OIB 85821130368,Fond za zaštitu okoliša i energetsku učinkovitost, OIB 85828625994</izvorni_sadrzaj>
    <derivirana_varijabla naziv="DomainObject.Predmet.StrankaNazivFormatedOIB_1">FINA Regionalni centar Zagreb, Podružnica Zagreb, OIB 85821130368,Fond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tem>Fond za zaštitu okoliša i energetsku učinkovitost</item>
    </izvorni_sadrzaj>
    <derivirana_varijabla naziv="DomainObject.Predmet.StrankaListFormated_1">
      <item>FINA Regionalni centar Zagreb, Podružnica Zagreb</item>
      <item>Fond za zaštitu okoliša i energetsku učinkovitost</item>
    </derivirana_varijabla>
  </DomainObject.Predmet.StrankaListFormated>
  <DomainObject.Predmet.StrankaListFormatedOIB>
    <izvorni_sadrzaj>
      <item>FINA Regionalni centar Zagreb, Podružnica Zagreb, OIB 85821130368</item>
      <item>Fond za zaštitu okoliša i energetsku učinkovitost, OIB 85828625994</item>
    </izvorni_sadrzaj>
    <derivirana_varijabla naziv="DomainObject.Predmet.StrankaListFormatedOIB_1">
      <item>FINA Regionalni centar Zagreb, Podružnica Zagreb, OIB 85821130368</item>
      <item>Fond za zaštitu okoliša i energetsku učinkovitost, OIB 85828625994</item>
    </derivirana_varijabla>
  </DomainObject.Predmet.StrankaListFormatedOIB>
  <DomainObject.Predmet.StrankaListFormatedWithAdress>
    <izvorni_sadrzaj>
      <item>FINA Regionalni centar Zagreb, Podružnica Zagreb, Trg svibanjskih žrtava 1995. 1, 10000 Zagreb</item>
      <item>Fond za zaštitu okoliša i energetsku učinkovitost, Radnička cesta 80, 10000 Zagreb</item>
    </izvorni_sadrzaj>
    <derivirana_varijabla naziv="DomainObject.Predmet.StrankaListFormatedWithAdress_1">
      <item>FINA Regionalni centar Zagreb, Podružnica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Podružnica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Podružnica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 Podružnica Zagreb</item>
      <item>Fond za zaštitu okoliša i energetsku učinkovitost</item>
    </izvorni_sadrzaj>
    <derivirana_varijabla naziv="DomainObject.Predmet.StrankaListNazivFormated_1">
      <item>FINA Regionalni centar Zagreb, Podružnica Zagreb</item>
      <item>Fond za zaštitu okoliša i energetsku učinkovitost</item>
    </derivirana_varijabla>
  </DomainObject.Predmet.StrankaListNazivFormated>
  <DomainObject.Predmet.StrankaListNazivFormatedOIB>
    <izvorni_sadrzaj>
      <item>FINA Regionalni centar Zagreb, Podružnica Zagreb, OIB 85821130368</item>
      <item>Fond za zaštitu okoliša i energetsku učinkovitost, OIB 85828625994</item>
    </izvorni_sadrzaj>
    <derivirana_varijabla naziv="DomainObject.Predmet.StrankaListNazivFormatedOIB_1">
      <item>FINA Regionalni centar Zagreb, Podružnica Zagreb, OIB 85821130368</item>
      <item>Fond za zaštitu okoliša i energetsku učinkovitost, OIB 85828625994</item>
    </derivirana_varijabla>
  </DomainObject.Predmet.StrankaListNazivFormatedOIB>
  <DomainObject.Predmet.ProtuStrankaListFormated>
    <izvorni_sadrzaj>
      <item>VINO ŽUPA d.o.o. za trgovinu i usluge</item>
    </izvorni_sadrzaj>
    <derivirana_varijabla naziv="DomainObject.Predmet.ProtuStrankaListFormated_1">
      <item>VINO ŽUPA d.o.o. za trgovinu i usluge</item>
    </derivirana_varijabla>
  </DomainObject.Predmet.ProtuStrankaListFormated>
  <DomainObject.Predmet.ProtuStrankaListFormatedOIB>
    <izvorni_sadrzaj>
      <item>VINO ŽUPA d.o.o. za trgovinu i usluge, OIB 01588719103</item>
    </izvorni_sadrzaj>
    <derivirana_varijabla naziv="DomainObject.Predmet.ProtuStrankaListFormatedOIB_1">
      <item>VINO ŽUPA d.o.o. za trgovinu i usluge, OIB 01588719103</item>
    </derivirana_varijabla>
  </DomainObject.Predmet.ProtuStrankaListFormatedOIB>
  <DomainObject.Predmet.ProtuStrankaListFormatedWithAdress>
    <izvorni_sadrzaj>
      <item>VINO ŽUPA d.o.o. za trgovinu i usluge, Trg Ante Starčevića 12 A, 10380 Sveti Ivan Zelina</item>
    </izvorni_sadrzaj>
    <derivirana_varijabla naziv="DomainObject.Predmet.ProtuStrankaListFormatedWithAdress_1">
      <item>VINO ŽUPA d.o.o. za trgovinu i usluge, Trg Ante Starčevića 12 A, 10380 Sveti Ivan Zelina</item>
    </derivirana_varijabla>
  </DomainObject.Predmet.ProtuStrankaListFormatedWithAdress>
  <DomainObject.Predmet.ProtuStrankaListFormatedWithAdressOIB>
    <izvorni_sadrzaj>
      <item>VINO ŽUPA d.o.o. za trgovinu i usluge, OIB 01588719103, Trg Ante Starčevića 12 A, 10380 Sveti Ivan Zelina</item>
    </izvorni_sadrzaj>
    <derivirana_varijabla naziv="DomainObject.Predmet.ProtuStrankaListFormatedWithAdressOIB_1">
      <item>VINO ŽUPA d.o.o. za trgovinu i usluge, OIB 01588719103, Trg Ante Starčevića 12 A, 10380 Sveti Ivan Zelina</item>
    </derivirana_varijabla>
  </DomainObject.Predmet.ProtuStrankaListFormatedWithAdressOIB>
  <DomainObject.Predmet.ProtuStrankaListNazivFormated>
    <izvorni_sadrzaj>
      <item>VINO ŽUPA d.o.o. za trgovinu i usluge</item>
    </izvorni_sadrzaj>
    <derivirana_varijabla naziv="DomainObject.Predmet.ProtuStrankaListNazivFormated_1">
      <item>VINO ŽUPA d.o.o. za trgovinu i usluge</item>
    </derivirana_varijabla>
  </DomainObject.Predmet.ProtuStrankaListNazivFormated>
  <DomainObject.Predmet.ProtuStrankaListNazivFormatedOIB>
    <izvorni_sadrzaj>
      <item>VINO ŽUPA d.o.o. za trgovinu i usluge, OIB 01588719103</item>
    </izvorni_sadrzaj>
    <derivirana_varijabla naziv="DomainObject.Predmet.ProtuStrankaListNazivFormatedOIB_1">
      <item>VINO ŽUPA d.o.o. za trgovinu i usluge, OIB 01588719103</item>
    </derivirana_varijabla>
  </DomainObject.Predmet.ProtuStrankaListNazivFormatedOIB>
  <DomainObject.Predmet.OstaliListFormated>
    <izvorni_sadrzaj>
      <item>RADE JEVTOVIĆ</item>
    </izvorni_sadrzaj>
    <derivirana_varijabla naziv="DomainObject.Predmet.OstaliListFormated_1">
      <item>RADE JEVTOVIĆ</item>
    </derivirana_varijabla>
  </DomainObject.Predmet.OstaliListFormated>
  <DomainObject.Predmet.OstaliListFormatedOIB>
    <izvorni_sadrzaj>
      <item>RADE JEVTOVIĆ, OIB 78094880900</item>
    </izvorni_sadrzaj>
    <derivirana_varijabla naziv="DomainObject.Predmet.OstaliListFormatedOIB_1">
      <item>RADE JEVTOVIĆ, OIB 78094880900</item>
    </derivirana_varijabla>
  </DomainObject.Predmet.OstaliListFormatedOIB>
  <DomainObject.Predmet.OstaliListFormatedWithAdress>
    <izvorni_sadrzaj>
      <item>RADE JEVTOVIĆ</item>
    </izvorni_sadrzaj>
    <derivirana_varijabla naziv="DomainObject.Predmet.OstaliListFormatedWithAdress_1">
      <item>RADE JEVTOVIĆ</item>
    </derivirana_varijabla>
  </DomainObject.Predmet.OstaliListFormatedWithAdress>
  <DomainObject.Predmet.OstaliListFormatedWithAdressOIB>
    <izvorni_sadrzaj>
      <item>RADE JEVTOVIĆ, OIB 78094880900</item>
    </izvorni_sadrzaj>
    <derivirana_varijabla naziv="DomainObject.Predmet.OstaliListFormatedWithAdressOIB_1">
      <item>RADE JEVTOVIĆ, OIB 78094880900</item>
    </derivirana_varijabla>
  </DomainObject.Predmet.OstaliListFormatedWithAdressOIB>
  <DomainObject.Predmet.OstaliListNazivFormated>
    <izvorni_sadrzaj>
      <item>RADE JEVTOVIĆ</item>
    </izvorni_sadrzaj>
    <derivirana_varijabla naziv="DomainObject.Predmet.OstaliListNazivFormated_1">
      <item>RADE JEVTOVIĆ</item>
    </derivirana_varijabla>
  </DomainObject.Predmet.OstaliListNazivFormated>
  <DomainObject.Predmet.OstaliListNazivFormatedOIB>
    <izvorni_sadrzaj>
      <item>RADE JEVTOVIĆ, OIB 78094880900</item>
    </izvorni_sadrzaj>
    <derivirana_varijabla naziv="DomainObject.Predmet.OstaliListNazivFormatedOIB_1">
      <item>RADE JEVTOVIĆ, OIB 78094880900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St-175/2017-6</izvorni_sadrzaj>
    <derivirana_varijabla naziv="DomainObject.PoslovniBrojDokumenta_1">St-175/2017-6</derivirana_varijabla>
  </DomainObject.PoslovniBrojDokumenta>
  <DomainObject.Predmet.StrankaIDrugi>
    <izvorni_sadrzaj>FINA Regionalni centar Zagreb, Podružnica Zagreb i dr.</izvorni_sadrzaj>
    <derivirana_varijabla naziv="DomainObject.Predmet.StrankaIDrugi_1">FINA Regionalni centar Zagreb, Podružnica Zagreb i dr.</derivirana_varijabla>
  </DomainObject.Predmet.StrankaIDrugi>
  <DomainObject.Predmet.ProtustrankaIDrugi>
    <izvorni_sadrzaj>VINO ŽUPA d.o.o. za trgovinu i usluge</izvorni_sadrzaj>
    <derivirana_varijabla naziv="DomainObject.Predmet.ProtustrankaIDrugi_1">VINO ŽUPA d.o.o. za trgovinu i usluge</derivirana_varijabla>
  </DomainObject.Predmet.ProtustrankaIDrugi>
  <DomainObject.Predmet.StrankaIDrugiAdressOIB>
    <izvorni_sadrzaj>FINA Regionalni centar Zagreb, Podružnica Zagreb, OIB 85821130368, Trg svibanjskih žrtava 1995. 1, 10000 Zagreb i dr.</izvorni_sadrzaj>
    <derivirana_varijabla naziv="DomainObject.Predmet.StrankaIDrugiAdressOIB_1">FINA Regionalni centar Zagreb, Podružnica Zagreb, OIB 85821130368, Trg svibanjskih žrtava 1995. 1, 10000 Zagreb i dr.</derivirana_varijabla>
  </DomainObject.Predmet.StrankaIDrugiAdressOIB>
  <DomainObject.Predmet.ProtustrankaIDrugiAdressOIB>
    <izvorni_sadrzaj>VINO ŽUPA d.o.o. za trgovinu i usluge, OIB 01588719103, Trg Ante Starčevića 12 A, 10380 Sveti Ivan Zelina</izvorni_sadrzaj>
    <derivirana_varijabla naziv="DomainObject.Predmet.ProtustrankaIDrugiAdressOIB_1">VINO ŽUPA d.o.o. za trgovinu i usluge, OIB 01588719103, Trg Ante Starčevića 12 A,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 ŽUPA d.o.o. za trgovinu i usluge</item>
      <item>FINA Regionalni centar Zagreb, Podružnica Zagreb</item>
      <item>RADE JEVTOVIĆ</item>
      <item>Fond za zaštitu okoliša i energetsku učinkovitost</item>
    </izvorni_sadrzaj>
    <derivirana_varijabla naziv="DomainObject.Predmet.SudioniciListNaziv_1">
      <item>VINO ŽUPA d.o.o. za trgovinu i usluge</item>
      <item>FINA Regionalni centar Zagreb, Podružnica Zagreb</item>
      <item>RADE JEVTOVIĆ</item>
      <item>Fond za zaštitu okoliša i energetsku učinkovitost</item>
    </derivirana_varijabla>
  </DomainObject.Predmet.SudioniciListNaziv>
  <DomainObject.Predmet.SudioniciListAdressOIB>
    <izvorni_sadrzaj>
      <item>VINO ŽUPA d.o.o. za trgovinu i usluge, OIB 01588719103, Trg Ante Starčevića 12 A,10380 Sveti Ivan Zelina</item>
      <item>FINA Regionalni centar Zagreb, Podružnica Zagreb, OIB 85821130368, Trg svibanjskih žrtava 1995. 1,10000 Zagreb</item>
      <item>RADE JEVTOVIĆ, OIB 78094880900</item>
      <item>Fond za zaštitu okoliša i energetsku učinkovitost, OIB 85828625994, Radnička cesta 80,10000 Zagreb</item>
    </izvorni_sadrzaj>
    <derivirana_varijabla naziv="DomainObject.Predmet.SudioniciListAdressOIB_1">
      <item>VINO ŽUPA d.o.o. za trgovinu i usluge, OIB 01588719103, Trg Ante Starčevića 12 A,10380 Sveti Ivan Zelina</item>
      <item>FINA Regionalni centar Zagreb, Podružnica Zagreb, OIB 85821130368, Trg svibanjskih žrtava 1995. 1,10000 Zagreb</item>
      <item>RADE JEVTOVIĆ, OIB 78094880900</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C233B8-CFA6-4F6F-82B3-7E095AD2ED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3799</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2017-06-30T10:19:00Z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St-175/2017-6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