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cbc0" w14:paraId="d10cbc0" w:rsidRDefault="00CD4711" w:rsidP="000A275A" w:rsidR="00CD4711">
      <w:pPr>
        <w:pStyle w:val="Zaglavlje"/>
        <w:jc w:val="right"/>
        <w15:collapsed w:val="false"/>
      </w:pPr>
      <w:bookmarkStart w:name="_GoBack" w:id="0"/>
      <w:bookmarkEnd w:id="0"/>
      <w:r>
        <w:t>Poslovni broj: 9 St</w:t>
      </w:r>
      <w:r w:rsidR="003C532A">
        <w:t>-</w:t>
      </w:r>
      <w:r w:rsidR="001C4B20">
        <w:t>84</w:t>
      </w:r>
      <w:r>
        <w:t>/</w:t>
      </w:r>
      <w:r w:rsidR="001C4B20">
        <w:t>2015</w:t>
      </w:r>
      <w:r w:rsidR="0055467A">
        <w:t>-</w:t>
      </w:r>
      <w:r w:rsidR="001C4B20">
        <w:t>7</w:t>
      </w:r>
    </w:p>
    <w:p w:rsidRDefault="00DC4A41" w:rsidP="00DC4A41" w:rsidR="00DC4A41" w:rsidRPr="00DC4A4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DC4A41">
        <w:rPr>
          <w:rFonts w:eastAsia="Times New Roman"/>
          <w:bCs/>
          <w:snapToGrid w:val="false"/>
        </w:rPr>
        <w:t xml:space="preserve">                     </w:t>
      </w:r>
      <w:r w:rsidRPr="00DC4A41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4A41">
        <w:rPr>
          <w:rFonts w:eastAsia="Times New Roman"/>
          <w:bCs/>
          <w:snapToGrid w:val="false"/>
        </w:rPr>
        <w:tab/>
      </w:r>
      <w:r w:rsidRPr="00DC4A41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DC4A41" w:rsidP="00DC4A41" w:rsidR="00DC4A41" w:rsidRPr="00DC4A4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DC4A41">
        <w:rPr>
          <w:rFonts w:eastAsia="Times New Roman"/>
          <w:snapToGrid w:val="false"/>
        </w:rPr>
        <w:t xml:space="preserve">       REPUBLIKA HRVATSKA</w:t>
      </w:r>
    </w:p>
    <w:p w:rsidRDefault="00DC4A41" w:rsidP="00DC4A41" w:rsidR="00DC4A41" w:rsidRPr="00DC4A41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DC4A41">
        <w:rPr>
          <w:rFonts w:eastAsia="Times New Roman"/>
          <w:snapToGrid w:val="false"/>
        </w:rPr>
        <w:t>TRGOVAČKI SUD U VARAŽDINU</w:t>
      </w:r>
    </w:p>
    <w:p w:rsidRDefault="00DC4A41" w:rsidP="00DC4A41" w:rsidR="00DC4A41" w:rsidRPr="00DC4A41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DC4A41">
        <w:rPr>
          <w:rFonts w:eastAsia="Times New Roman"/>
          <w:snapToGrid w:val="false"/>
        </w:rPr>
        <w:t xml:space="preserve">                  B. Radić 2</w:t>
      </w:r>
      <w:r w:rsidRPr="00DC4A41">
        <w:rPr>
          <w:rFonts w:eastAsia="Times New Roman"/>
          <w:bCs/>
          <w:snapToGrid w:val="false"/>
        </w:rPr>
        <w:t xml:space="preserve">                   </w:t>
      </w:r>
      <w:r w:rsidRPr="00DC4A41">
        <w:rPr>
          <w:rFonts w:eastAsia="Times New Roman"/>
          <w:bCs/>
          <w:snapToGrid w:val="false"/>
        </w:rPr>
        <w:tab/>
      </w:r>
      <w:r w:rsidRPr="00DC4A41">
        <w:rPr>
          <w:rFonts w:eastAsia="Times New Roman"/>
          <w:bCs/>
          <w:snapToGrid w:val="false"/>
        </w:rPr>
        <w:tab/>
      </w:r>
      <w:r w:rsidRPr="00DC4A41">
        <w:rPr>
          <w:rFonts w:eastAsia="Times New Roman"/>
          <w:bCs/>
          <w:snapToGrid w:val="false"/>
        </w:rPr>
        <w:tab/>
      </w:r>
    </w:p>
    <w:p w:rsidRDefault="00CD4711" w:rsidP="000A275A" w:rsidR="00CD4711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1C4B20">
        <w:t xml:space="preserve">Trgovački sud u Varaždinu po sucu toga suda Maji Valušnig, kao stečajnom sucu, u stečajnom predmetu, povodom prijedloga predlagatelja-dužnika ONE 1 j.d.o.o., Topličica, Cvjetna 25, MBS: </w:t>
      </w:r>
      <w:r w:rsidR="001C4B20" w:rsidRPr="00BB6BA2">
        <w:t>070115150</w:t>
      </w:r>
      <w:r w:rsidR="001C4B20">
        <w:t xml:space="preserve">, OIB: </w:t>
      </w:r>
      <w:r w:rsidR="001C4B20" w:rsidRPr="00BB6BA2">
        <w:t>59983997115</w:t>
      </w:r>
      <w:r w:rsidR="001C4B20">
        <w:t>, za otvaranje stečajnog postupka, dana 9. rujna 2015. godine</w:t>
      </w:r>
    </w:p>
    <w:p w:rsidRDefault="00804BB0" w:rsidP="00804BB0" w:rsidR="00804BB0">
      <w:pPr>
        <w:spacing w:lineRule="auto" w:line="240" w:after="0"/>
      </w:pPr>
    </w:p>
    <w:p w:rsidRDefault="00804BB0" w:rsidP="00804BB0" w:rsidR="00804BB0">
      <w:pPr>
        <w:spacing w:lineRule="auto" w:line="240" w:after="0"/>
        <w:jc w:val="center"/>
      </w:pPr>
      <w:r>
        <w:t>r i j e š i o   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1C4B20">
        <w:t xml:space="preserve">ONE 1 j.d.o.o., Topličica, Cvjetna 25, MBS: </w:t>
      </w:r>
      <w:r w:rsidR="001C4B20" w:rsidRPr="00BB6BA2">
        <w:t>070115150</w:t>
      </w:r>
      <w:r w:rsidR="001C4B20">
        <w:t xml:space="preserve">, OIB: </w:t>
      </w:r>
      <w:r w:rsidR="001C4B20" w:rsidRPr="00BB6BA2">
        <w:t>59983997115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1C4B20">
        <w:t>II. Ročište radi izjašnjenja o prijedlogu za otvaranje stečajnog postupka i davanja obavijesti iz čl. 43. Stečajnog zakona (""Narodne novine"" broj 44/96, 29/99, 129/00, 123/03, 82/06, 116/10, 25/12, 123/12, dalje SZ) i radi utvrđivanja uvjeta za otvaranje stečajnog postupka nad dužnikom zakazuje se za</w:t>
      </w:r>
    </w:p>
    <w:p w:rsidRDefault="00980C3B" w:rsidP="00804BB0" w:rsidR="00980C3B">
      <w:pPr>
        <w:spacing w:lineRule="auto" w:line="240" w:after="0"/>
        <w:jc w:val="both"/>
      </w:pPr>
    </w:p>
    <w:p w:rsidRDefault="001C4B20" w:rsidP="00804BB0" w:rsidR="00804BB0">
      <w:pPr>
        <w:spacing w:lineRule="auto" w:line="240" w:after="0"/>
        <w:jc w:val="center"/>
        <w:rPr>
          <w:b/>
          <w:color w:themeColor="text1" w:val="000000"/>
          <w:u w:val="single"/>
        </w:rPr>
      </w:pPr>
      <w:r>
        <w:rPr>
          <w:b/>
          <w:color w:themeColor="text1" w:val="000000"/>
          <w:u w:val="single"/>
        </w:rPr>
        <w:t>22</w:t>
      </w:r>
      <w:r w:rsidR="00804BB0">
        <w:rPr>
          <w:b/>
          <w:color w:themeColor="text1" w:val="000000"/>
          <w:u w:val="single"/>
        </w:rPr>
        <w:t xml:space="preserve">. </w:t>
      </w:r>
      <w:r>
        <w:rPr>
          <w:b/>
          <w:color w:themeColor="text1" w:val="000000"/>
          <w:u w:val="single"/>
        </w:rPr>
        <w:t>listopada</w:t>
      </w:r>
      <w:r w:rsidR="00804BB0">
        <w:rPr>
          <w:b/>
          <w:color w:themeColor="text1" w:val="000000"/>
          <w:u w:val="single"/>
        </w:rPr>
        <w:t xml:space="preserve"> 201</w:t>
      </w:r>
      <w:r w:rsidR="004C5606">
        <w:rPr>
          <w:b/>
          <w:color w:themeColor="text1" w:val="000000"/>
          <w:u w:val="single"/>
        </w:rPr>
        <w:t>5</w:t>
      </w:r>
      <w:r w:rsidR="00804BB0">
        <w:rPr>
          <w:b/>
          <w:color w:themeColor="text1" w:val="000000"/>
          <w:u w:val="single"/>
        </w:rPr>
        <w:t xml:space="preserve">. u </w:t>
      </w:r>
      <w:r>
        <w:rPr>
          <w:b/>
          <w:color w:themeColor="text1" w:val="000000"/>
          <w:u w:val="single"/>
        </w:rPr>
        <w:t>12</w:t>
      </w:r>
      <w:r w:rsidR="00804BB0">
        <w:rPr>
          <w:b/>
          <w:color w:themeColor="text1" w:val="000000"/>
          <w:u w:val="single"/>
        </w:rPr>
        <w:t>,00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1C4B20" w:rsidR="001C4B20">
      <w:pPr>
        <w:spacing w:lineRule="auto" w:line="240" w:after="0"/>
        <w:jc w:val="both"/>
      </w:pPr>
      <w:r>
        <w:t xml:space="preserve">- </w:t>
      </w:r>
      <w:r w:rsidR="001C4B20">
        <w:t>ONE 1 j.d.o.o., Topličica, Cvjetna 25</w:t>
      </w:r>
    </w:p>
    <w:p w:rsidRDefault="00804BB0" w:rsidP="001C4B20" w:rsidR="00804BB0">
      <w:pPr>
        <w:spacing w:lineRule="auto" w:line="240" w:after="0"/>
        <w:jc w:val="both"/>
      </w:pPr>
      <w:r>
        <w:t xml:space="preserve">- direktor dužnika </w:t>
      </w:r>
      <w:r w:rsidR="001C4B20">
        <w:t>Luka Blanuša, Topličica, Cvjetna 25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</w:p>
    <w:p w:rsidRDefault="00804BB0" w:rsidP="00804BB0" w:rsidR="00804BB0">
      <w:pPr>
        <w:spacing w:lineRule="auto" w:line="240" w:after="0"/>
        <w:jc w:val="both"/>
      </w:pPr>
    </w:p>
    <w:p w:rsidRDefault="004C5606" w:rsidP="00804BB0" w:rsidR="00804BB0">
      <w:pPr>
        <w:spacing w:lineRule="auto" w:line="240" w:after="0"/>
        <w:jc w:val="both"/>
      </w:pPr>
      <w:r>
        <w:tab/>
        <w:t xml:space="preserve">III. Nalaže se </w:t>
      </w:r>
      <w:r w:rsidR="001C4B20">
        <w:t>direktoru</w:t>
      </w:r>
      <w:r w:rsidR="00804BB0">
        <w:t xml:space="preserve"> dužnika </w:t>
      </w:r>
      <w:r w:rsidR="001C4B20">
        <w:t>Luki Blanuši</w:t>
      </w:r>
      <w:r w:rsidR="00804BB0">
        <w:t xml:space="preserve"> da do dana održavanja ročišta iz točke II. izreke ovog rješenja dostavi sudu prokazni popis imovine u skladu s pravilima ovrhe za dužnika.</w:t>
      </w:r>
    </w:p>
    <w:p w:rsidRDefault="00716D2A" w:rsidP="00804BB0" w:rsidR="00716D2A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>
        <w:rPr>
          <w:rFonts w:eastAsia="Times New Roman"/>
          <w:lang w:eastAsia="hr-HR"/>
        </w:rPr>
        <w:t>direktor</w:t>
      </w:r>
      <w:r w:rsidR="001C4B20">
        <w:rPr>
          <w:rFonts w:eastAsia="Times New Roman"/>
          <w:lang w:eastAsia="hr-HR"/>
        </w:rPr>
        <w:t>i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ne odazove na navedeno ročište, sud može narediti da se prisilno dovede i podmiruje troškove dovođenja, a može biti  novčano kažnjen</w:t>
      </w:r>
      <w:r w:rsidR="004C5606">
        <w:rPr>
          <w:rFonts w:eastAsia="Times New Roman"/>
          <w:lang w:eastAsia="hr-HR"/>
        </w:rPr>
        <w:t>a</w:t>
      </w:r>
      <w:r w:rsidR="00716D2A" w:rsidRPr="00A02B1E">
        <w:rPr>
          <w:rFonts w:eastAsia="Times New Roman"/>
          <w:lang w:eastAsia="hr-HR"/>
        </w:rPr>
        <w:t xml:space="preserve"> u iznosu do 10.000,00 kn (čl. 107. st. 1. i 5. u vezi sa čl. 43. st. 7. i čl. 109.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DC4A41" w:rsidP="00804BB0" w:rsidR="00DC4A41">
      <w:pPr>
        <w:spacing w:lineRule="auto" w:line="240" w:after="0"/>
        <w:jc w:val="both"/>
      </w:pPr>
    </w:p>
    <w:p w:rsidRDefault="001C4B20" w:rsidP="00804BB0" w:rsidR="001C4B20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Predlagatelj je </w:t>
      </w:r>
      <w:r w:rsidR="001C4B20">
        <w:t>5</w:t>
      </w:r>
      <w:r>
        <w:t xml:space="preserve">. </w:t>
      </w:r>
      <w:r w:rsidR="001C4B20">
        <w:t>lipnja</w:t>
      </w:r>
      <w:r w:rsidR="004C5606">
        <w:t xml:space="preserve"> </w:t>
      </w:r>
      <w:r>
        <w:t>201</w:t>
      </w:r>
      <w:r w:rsidR="001C4B20">
        <w:t>5</w:t>
      </w:r>
      <w:r>
        <w:t xml:space="preserve">. podnio ovome sudu prijedlog za otvaranje stečajnog postupka nad dužnikom </w:t>
      </w:r>
      <w:r w:rsidR="001C4B20">
        <w:t xml:space="preserve">ONE 1 j.d.o.o., Topličica, Cvjetna 25, MBS: </w:t>
      </w:r>
      <w:r w:rsidR="001C4B20" w:rsidRPr="00BB6BA2">
        <w:t>070115150</w:t>
      </w:r>
      <w:r w:rsidR="001C4B20">
        <w:t xml:space="preserve">, OIB: </w:t>
      </w:r>
      <w:r w:rsidR="001C4B20" w:rsidRPr="00BB6BA2">
        <w:t>59983997115</w:t>
      </w:r>
      <w:r>
        <w:t xml:space="preserve">, </w:t>
      </w:r>
      <w:r w:rsidR="001C4B20">
        <w:t>navodeći da postoji stečajni razlog</w:t>
      </w:r>
      <w:r>
        <w:t xml:space="preserve">.   </w:t>
      </w:r>
    </w:p>
    <w:p w:rsidRDefault="00804BB0" w:rsidP="00804BB0" w:rsidR="00804BB0">
      <w:pPr>
        <w:spacing w:lineRule="auto" w:line="240" w:after="0"/>
        <w:jc w:val="both"/>
      </w:pPr>
      <w:r>
        <w:tab/>
        <w:t xml:space="preserve">   </w:t>
      </w:r>
    </w:p>
    <w:p w:rsidRDefault="00620156" w:rsidP="00804BB0" w:rsidR="00804BB0">
      <w:pPr>
        <w:spacing w:lineRule="auto" w:line="240" w:after="0"/>
        <w:jc w:val="both"/>
      </w:pPr>
      <w:r>
        <w:tab/>
      </w:r>
      <w:r w:rsidR="00804BB0">
        <w:t>Zato je sud, primjenom čl. 42. st. 1., čl. 43. i čl. 49.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 xml:space="preserve">U Varaždinu </w:t>
      </w:r>
      <w:r w:rsidR="00DC4A41">
        <w:t>9</w:t>
      </w:r>
      <w:r w:rsidR="00066C4E">
        <w:t xml:space="preserve">. </w:t>
      </w:r>
      <w:r w:rsidR="00DC4A41">
        <w:t>rujna</w:t>
      </w:r>
      <w:r w:rsidR="00066C4E">
        <w:t xml:space="preserve"> </w:t>
      </w:r>
      <w:r>
        <w:t>201</w:t>
      </w:r>
      <w:r w:rsidR="004C5606">
        <w:t>5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304FA8" w:rsidR="00304FA8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Maja Valušnig</w:t>
      </w:r>
    </w:p>
    <w:p w:rsidRDefault="00DC4A41" w:rsidP="00804BB0" w:rsidR="00804BB0">
      <w:pPr>
        <w:spacing w:lineRule="auto" w:line="240" w:after="0"/>
        <w:jc w:val="both"/>
      </w:pPr>
      <w:r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066C4E" w:rsidP="00804BB0" w:rsidR="00066C4E">
      <w:pPr>
        <w:spacing w:lineRule="auto" w:line="240" w:after="0"/>
        <w:jc w:val="both"/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>Protiv ovoga rješenja posebna žalba nije dopuštena (čl. 42.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DC4A41" w:rsidP="004C5606" w:rsidR="00DC4A41">
      <w:pPr>
        <w:spacing w:lineRule="auto" w:line="240" w:after="0"/>
        <w:jc w:val="both"/>
      </w:pPr>
      <w:r>
        <w:t>- ONE 1 j.d.o.o., Topličica, Cvjetna 25</w:t>
      </w:r>
    </w:p>
    <w:p w:rsidRDefault="00DC4A41" w:rsidP="004C5606" w:rsidR="004C5606">
      <w:pPr>
        <w:spacing w:lineRule="auto" w:line="240" w:after="0"/>
        <w:jc w:val="both"/>
      </w:pPr>
      <w:r>
        <w:t>- direktor</w:t>
      </w:r>
      <w:r w:rsidR="004C5606">
        <w:t xml:space="preserve"> dužnika </w:t>
      </w:r>
      <w:r>
        <w:t>Luka Blanuša – Zatvor Vraždin</w:t>
      </w:r>
    </w:p>
    <w:p w:rsidRDefault="004C5606" w:rsidP="004C5606" w:rsidR="004C5606">
      <w:pPr>
        <w:spacing w:lineRule="auto" w:line="240" w:after="0"/>
        <w:jc w:val="both"/>
      </w:pPr>
      <w:r>
        <w:t>- Županijsko državno odvjetništvo, Građansko-upravni odjel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7BA8" w:rsidP="00CD4711" w:rsidR="00547BA8">
      <w:pPr>
        <w:spacing w:lineRule="auto" w:line="240" w:after="0"/>
      </w:pPr>
      <w:r>
        <w:separator/>
      </w:r>
    </w:p>
  </w:endnote>
  <w:endnote w:id="0" w:type="continuationSeparator">
    <w:p w:rsidRDefault="00547BA8" w:rsidP="00CD4711" w:rsidR="00547B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7BA8" w:rsidP="00CD4711" w:rsidR="00547BA8">
      <w:pPr>
        <w:spacing w:lineRule="auto" w:line="240" w:after="0"/>
      </w:pPr>
      <w:r>
        <w:separator/>
      </w:r>
    </w:p>
  </w:footnote>
  <w:footnote w:id="0" w:type="continuationSeparator">
    <w:p w:rsidRDefault="00547BA8" w:rsidP="00CD4711" w:rsidR="00547B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4FA8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>
    <w:pPr>
      <w:pStyle w:val="Zaglavlje"/>
      <w:jc w:val="right"/>
    </w:pPr>
    <w:r>
      <w:t>Poslovni broj: 9 St-</w:t>
    </w:r>
    <w:r w:rsidR="001C4B20">
      <w:t>84</w:t>
    </w:r>
    <w:r>
      <w:t>/</w:t>
    </w:r>
    <w:r w:rsidR="001C4B20">
      <w:t>2015</w:t>
    </w:r>
    <w:r>
      <w:t>-</w:t>
    </w:r>
    <w:r w:rsidR="001C4B20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95D08"/>
    <w:rsid w:val="001A2133"/>
    <w:rsid w:val="001C4B20"/>
    <w:rsid w:val="001D0CA0"/>
    <w:rsid w:val="00304FA8"/>
    <w:rsid w:val="0035755D"/>
    <w:rsid w:val="003C532A"/>
    <w:rsid w:val="003C596F"/>
    <w:rsid w:val="00400A22"/>
    <w:rsid w:val="004C5606"/>
    <w:rsid w:val="005325BE"/>
    <w:rsid w:val="00547BA8"/>
    <w:rsid w:val="0055467A"/>
    <w:rsid w:val="00605C60"/>
    <w:rsid w:val="00620156"/>
    <w:rsid w:val="006A4DA1"/>
    <w:rsid w:val="007123C6"/>
    <w:rsid w:val="00716D2A"/>
    <w:rsid w:val="007A332B"/>
    <w:rsid w:val="00804BB0"/>
    <w:rsid w:val="008E5BE7"/>
    <w:rsid w:val="008F4174"/>
    <w:rsid w:val="0092027E"/>
    <w:rsid w:val="00943AB3"/>
    <w:rsid w:val="00960A0B"/>
    <w:rsid w:val="00980C3B"/>
    <w:rsid w:val="00A710AC"/>
    <w:rsid w:val="00AC1C85"/>
    <w:rsid w:val="00B64216"/>
    <w:rsid w:val="00BB07B4"/>
    <w:rsid w:val="00CD4711"/>
    <w:rsid w:val="00D75765"/>
    <w:rsid w:val="00DC4A41"/>
    <w:rsid w:val="00E01330"/>
    <w:rsid w:val="00F3045F"/>
    <w:rsid w:val="00F7065E"/>
    <w:rsid w:val="00F9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C4A4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4A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4F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F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F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F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F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C4A4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4A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4F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F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F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F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F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2015.</izvorni_sadrzaj>
    <derivirana_varijabla naziv="DomainObject.Predmet.DatumOsnivanja_1">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St-84/2015</izvorni_sadrzaj>
    <derivirana_varijabla naziv="DomainObject.Predmet.OznakaBroj_1">St-84/2015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ONE 1 jednostavno društvo s ograničenom odgovornošću za internetske usluge</izvorni_sadrzaj>
    <derivirana_varijabla naziv="DomainObject.Predmet.StrankaFormated_1">  ONE 1 jednostavno društvo s ograničenom odgovornošću za internetske usluge</derivirana_varijabla>
  </DomainObject.Predmet.StrankaFormated>
  <DomainObject.Predmet.StrankaFormatedOIB>
    <izvorni_sadrzaj>  ONE 1 jednostavno društvo s ograničenom odgovornošću za internetske usluge, OIB 59983997115</izvorni_sadrzaj>
    <derivirana_varijabla naziv="DomainObject.Predmet.StrankaFormatedOIB_1">  ONE 1 jednostavno društvo s ograničenom odgovornošću za internetske usluge, OIB 59983997115</derivirana_varijabla>
  </DomainObject.Predmet.StrankaFormatedOIB>
  <DomainObject.Predmet.StrankaFormatedWithAdress>
    <izvorni_sadrzaj> ONE 1 jednostavno društvo s ograničenom odgovornošću za internetske usluge, Cvjetna 25, 42220 Topličica</izvorni_sadrzaj>
    <derivirana_varijabla naziv="DomainObject.Predmet.StrankaFormatedWithAdress_1"> ONE 1 jednostavno društvo s ograničenom odgovornošću za internetske usluge, Cvjetna 25, 42220 Topličica</derivirana_varijabla>
  </DomainObject.Predmet.StrankaFormatedWithAdress>
  <DomainObject.Predmet.StrankaFormatedWithAdressOIB>
    <izvorni_sadrzaj> ONE 1 jednostavno društvo s ograničenom odgovornošću za internetske usluge, OIB 59983997115, Cvjetna 25, 42220 Topličica</izvorni_sadrzaj>
    <derivirana_varijabla naziv="DomainObject.Predmet.StrankaFormatedWithAdressOIB_1"> ONE 1 jednostavno društvo s ograničenom odgovornošću za internetske usluge, OIB 59983997115, Cvjetna 25, 42220 Topličica</derivirana_varijabla>
  </DomainObject.Predmet.StrankaFormatedWithAdressOIB>
  <DomainObject.Predmet.StrankaWithAdress>
    <izvorni_sadrzaj>ONE 1 jednostavno društvo s ograničenom odgovornošću za internetske usluge Cvjetna 25,42220 Topličica</izvorni_sadrzaj>
    <derivirana_varijabla naziv="DomainObject.Predmet.StrankaWithAdress_1">ONE 1 jednostavno društvo s ograničenom odgovornošću za internetske usluge Cvjetna 25,42220 Topličica</derivirana_varijabla>
  </DomainObject.Predmet.StrankaWithAdress>
  <DomainObject.Predmet.StrankaWithAdressOIB>
    <izvorni_sadrzaj>ONE 1 jednostavno društvo s ograničenom odgovornošću za internetske usluge, OIB 59983997115, Cvjetna 25,42220 Topličica</izvorni_sadrzaj>
    <derivirana_varijabla naziv="DomainObject.Predmet.StrankaWithAdressOIB_1">ONE 1 jednostavno društvo s ograničenom odgovornošću za internetske usluge, OIB 59983997115, Cvjetna 25,42220 Topličica</derivirana_varijabla>
  </DomainObject.Predmet.StrankaWithAdressOIB>
  <DomainObject.Predmet.StrankaNazivFormated>
    <izvorni_sadrzaj>ONE 1 jednostavno društvo s ograničenom odgovornošću za internetske usluge</izvorni_sadrzaj>
    <derivirana_varijabla naziv="DomainObject.Predmet.StrankaNazivFormated_1">ONE 1 jednostavno društvo s ograničenom odgovornošću za internetske usluge</derivirana_varijabla>
  </DomainObject.Predmet.StrankaNazivFormated>
  <DomainObject.Predmet.StrankaNazivFormatedOIB>
    <izvorni_sadrzaj>ONE 1 jednostavno društvo s ograničenom odgovornošću za internetske usluge, OIB 59983997115</izvorni_sadrzaj>
    <derivirana_varijabla naziv="DomainObject.Predmet.StrankaNazivFormatedOIB_1">ONE 1 jednostavno društvo s ograničenom odgovornošću za internetske usluge, OIB 59983997115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ONE 1 jednostavno društvo s ograničenom odgovornošću za internetske usluge</item>
    </izvorni_sadrzaj>
    <derivirana_varijabla naziv="DomainObject.Predmet.StrankaListFormated_1">
      <item>ONE 1 jednostavno društvo s ograničenom odgovornošću za internetske usluge</item>
    </derivirana_varijabla>
  </DomainObject.Predmet.StrankaListFormated>
  <DomainObject.Predmet.StrankaListFormatedOIB>
    <izvorni_sadrzaj>
      <item>ONE 1 jednostavno društvo s ograničenom odgovornošću za internetske usluge, OIB 59983997115</item>
    </izvorni_sadrzaj>
    <derivirana_varijabla naziv="DomainObject.Predmet.StrankaListFormatedOIB_1">
      <item>ONE 1 jednostavno društvo s ograničenom odgovornošću za internetske usluge, OIB 59983997115</item>
    </derivirana_varijabla>
  </DomainObject.Predmet.StrankaListFormatedOIB>
  <DomainObject.Predmet.StrankaListFormatedWithAdress>
    <izvorni_sadrzaj>
      <item>ONE 1 jednostavno društvo s ograničenom odgovornošću za internetske usluge, Cvjetna 25, 42220 Topličica</item>
    </izvorni_sadrzaj>
    <derivirana_varijabla naziv="DomainObject.Predmet.StrankaListFormatedWithAdress_1">
      <item>ONE 1 jednostavno društvo s ograničenom odgovornošću za internetske usluge, Cvjetna 25, 42220 Topličica</item>
    </derivirana_varijabla>
  </DomainObject.Predmet.StrankaListFormatedWithAdress>
  <DomainObject.Predmet.StrankaListFormatedWithAdressOIB>
    <izvorni_sadrzaj>
      <item>ONE 1 jednostavno društvo s ograničenom odgovornošću za internetske usluge, OIB 59983997115, Cvjetna 25, 42220 Topličica</item>
    </izvorni_sadrzaj>
    <derivirana_varijabla naziv="DomainObject.Predmet.StrankaListFormatedWithAdressOIB_1">
      <item>ONE 1 jednostavno društvo s ograničenom odgovornošću za internetske usluge, OIB 59983997115, Cvjetna 25, 42220 Topličica</item>
    </derivirana_varijabla>
  </DomainObject.Predmet.StrankaListFormatedWithAdressOIB>
  <DomainObject.Predmet.StrankaListNazivFormated>
    <izvorni_sadrzaj>
      <item>ONE 1 jednostavno društvo s ograničenom odgovornošću za internetske usluge</item>
    </izvorni_sadrzaj>
    <derivirana_varijabla naziv="DomainObject.Predmet.StrankaListNazivFormated_1">
      <item>ONE 1 jednostavno društvo s ograničenom odgovornošću za internetske usluge</item>
    </derivirana_varijabla>
  </DomainObject.Predmet.StrankaListNazivFormated>
  <DomainObject.Predmet.StrankaListNazivFormatedOIB>
    <izvorni_sadrzaj>
      <item>ONE 1 jednostavno društvo s ograničenom odgovornošću za internetske usluge, OIB 59983997115</item>
    </izvorni_sadrzaj>
    <derivirana_varijabla naziv="DomainObject.Predmet.StrankaListNazivFormatedOIB_1">
      <item>ONE 1 jednostavno društvo s ograničenom odgovornošću za internetske usluge, OIB 59983997115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Luka Blanuša</item>
      <item>Sudski registar</item>
    </izvorni_sadrzaj>
    <derivirana_varijabla naziv="DomainObject.Predmet.OstaliListFormated_1">
      <item>Luka Blanuša</item>
      <item>Sudski registar</item>
    </derivirana_varijabla>
  </DomainObject.Predmet.OstaliListFormated>
  <DomainObject.Predmet.OstaliListFormatedOIB>
    <izvorni_sadrzaj>
      <item>Luka Blanuša, OIB 96245265336</item>
      <item>Sudski registar</item>
    </izvorni_sadrzaj>
    <derivirana_varijabla naziv="DomainObject.Predmet.OstaliListFormatedOIB_1">
      <item>Luka Blanuša, OIB 96245265336</item>
      <item>Sudski registar</item>
    </derivirana_varijabla>
  </DomainObject.Predmet.OstaliListFormatedOIB>
  <DomainObject.Predmet.OstaliListFormatedWithAdress>
    <izvorni_sadrzaj>
      <item>Luka Blanuša, Braće Radića 4, 42000 Varaždin</item>
      <item>Sudski registar</item>
    </izvorni_sadrzaj>
    <derivirana_varijabla naziv="DomainObject.Predmet.OstaliListFormatedWithAdress_1">
      <item>Luka Blanuša, Braće Radića 4, 42000 Varaždin</item>
      <item>Sudski registar</item>
    </derivirana_varijabla>
  </DomainObject.Predmet.OstaliListFormatedWithAdress>
  <DomainObject.Predmet.OstaliListFormatedWithAdressOIB>
    <izvorni_sadrzaj>
      <item>Luka Blanuša, OIB 96245265336, Braće Radića 4, 42000 Varaždin</item>
      <item>Sudski registar</item>
    </izvorni_sadrzaj>
    <derivirana_varijabla naziv="DomainObject.Predmet.OstaliListFormatedWithAdressOIB_1">
      <item>Luka Blanuša, OIB 96245265336, Braće Radića 4, 42000 Varaždin</item>
      <item>Sudski registar</item>
    </derivirana_varijabla>
  </DomainObject.Predmet.OstaliListFormatedWithAdressOIB>
  <DomainObject.Predmet.OstaliListNazivFormated>
    <izvorni_sadrzaj>
      <item>Luka Blanuša</item>
      <item>Sudski registar</item>
    </izvorni_sadrzaj>
    <derivirana_varijabla naziv="DomainObject.Predmet.OstaliListNazivFormated_1">
      <item>Luka Blanuša</item>
      <item>Sudski registar</item>
    </derivirana_varijabla>
  </DomainObject.Predmet.OstaliListNazivFormated>
  <DomainObject.Predmet.OstaliListNazivFormatedOIB>
    <izvorni_sadrzaj>
      <item>Luka Blanuša, OIB 96245265336</item>
      <item>Sudski registar</item>
    </izvorni_sadrzaj>
    <derivirana_varijabla naziv="DomainObject.Predmet.OstaliListNazivFormatedOIB_1">
      <item>Luka Blanuša, OIB 96245265336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ONE 1 jednostavno društvo s ograničenom odgovornošću za internetske usluge</izvorni_sadrzaj>
    <derivirana_varijabla naziv="DomainObject.Predmet.StrankaIDrugi_1">ONE 1 jednostavno društvo s ograničenom odgovornošću za internetske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ONE 1 jednostavno društvo s ograničenom odgovornošću za internetske usluge, OIB 59983997115, Cvjetna 25, 42220 Topličica</izvorni_sadrzaj>
    <derivirana_varijabla naziv="DomainObject.Predmet.StrankaIDrugiAdressOIB_1">ONE 1 jednostavno društvo s ograničenom odgovornošću za internetske usluge, OIB 59983997115, Cvjetna 25, 42220 Topličica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ONE 1 jednostavno društvo s ograničenom odgovornošću za internetske usluge</item>
      <item>Luka Blanuša</item>
      <item>Sudski registar</item>
    </izvorni_sadrzaj>
    <derivirana_varijabla naziv="DomainObject.Predmet.SudioniciListNaziv_1">
      <item>ONE 1 jednostavno društvo s ograničenom odgovornošću za internetske usluge</item>
      <item>Luka Blanuša</item>
      <item>Sudski registar</item>
    </derivirana_varijabla>
  </DomainObject.Predmet.SudioniciListNaziv>
  <DomainObject.Predmet.SudioniciListAdressOIB>
    <izvorni_sadrzaj>
      <item>ONE 1 jednostavno društvo s ograničenom odgovornošću za internetske usluge, OIB 59983997115, Cvjetna 25,42220 Topličica</item>
      <item>Luka Blanuša, OIB 96245265336, Braće Radića 4,42000 Varaždin</item>
      <item>Sudski registar</item>
    </izvorni_sadrzaj>
    <derivirana_varijabla naziv="DomainObject.Predmet.SudioniciListAdressOIB_1">
      <item>ONE 1 jednostavno društvo s ograničenom odgovornošću za internetske usluge, OIB 59983997115, Cvjetna 25,42220 Topličica</item>
      <item>Luka Blanuša, OIB 96245265336, Braće Radića 4,42000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59983997115</item>
      <item>, OIB 96245265336</item>
      <item>, OIB null</item>
    </izvorni_sadrzaj>
    <derivirana_varijabla naziv="DomainObject.Predmet.SudioniciListNazivOIB_1">
      <item>, OIB 59983997115</item>
      <item>, OIB 96245265336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375</properties:Words>
  <properties:Characters>1904</properties:Characters>
  <properties:Lines>75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2015-09-09T07:20:00Z</dcterms:created>
  <dc:creator>Maja Valušnig</dc:creator>
  <cp:lastModifiedBy>Nevenka Vuković</cp:lastModifiedBy>
  <cp:lastPrinted>2015-09-09T07:35:00Z</cp:lastPrinted>
  <dcterms:modified xmlns:xsi="http://www.w3.org/2001/XMLSchema-instance" xsi:type="dcterms:W3CDTF">2015-09-09T07:36:00Z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