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f9f2" w14:paraId="702f9f2" w:rsidRDefault="007F1B9F" w:rsidP="007F1B9F" w:rsidR="007F1B9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B9F" w:rsidP="007F1B9F" w:rsidR="007F1B9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1B9F" w:rsidP="007F1B9F" w:rsidR="007F1B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1B9F" w:rsidP="007F1B9F" w:rsidR="007F1B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1B9F" w:rsidP="007F1B9F" w:rsidR="007F1B9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1B9F" w:rsidP="007F1B9F" w:rsidR="007F1B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1B9F" w:rsidP="007F1B9F" w:rsidR="007F1B9F" w:rsidRPr="005D578C">
      <w:pPr>
        <w:jc w:val="center"/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YUSHKOV d. o. o. Banjole (Općina Medulin), Volme 205, OIB </w:t>
      </w:r>
      <w:r w:rsidRPr="007F1B9F">
        <w:rPr>
          <w:rFonts w:cs="Times New Roman" w:eastAsia="Times New Roman"/>
          <w:szCs w:val="24"/>
        </w:rPr>
        <w:t>78928321418</w:t>
      </w:r>
      <w:r>
        <w:rPr>
          <w:rFonts w:cs="Times New Roman" w:eastAsia="Times New Roman"/>
          <w:szCs w:val="24"/>
        </w:rPr>
        <w:t xml:space="preserve">, MBS </w:t>
      </w:r>
      <w:r w:rsidRPr="007F1B9F">
        <w:rPr>
          <w:rFonts w:cs="Times New Roman" w:eastAsia="Times New Roman"/>
          <w:szCs w:val="24"/>
        </w:rPr>
        <w:t>130044912</w:t>
      </w:r>
      <w:r>
        <w:rPr>
          <w:rFonts w:cs="Times New Roman" w:eastAsia="Times New Roman"/>
          <w:szCs w:val="24"/>
        </w:rPr>
        <w:t>, 15. prosinca 2016.</w:t>
      </w: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YUSHKOV d. o. o. Banjole (Općina Medulin), Volme 205, OIB </w:t>
      </w:r>
      <w:r w:rsidRPr="007F1B9F">
        <w:rPr>
          <w:rFonts w:cs="Times New Roman" w:eastAsia="Times New Roman"/>
          <w:szCs w:val="24"/>
        </w:rPr>
        <w:t>78928321418</w:t>
      </w:r>
      <w:r>
        <w:rPr>
          <w:rFonts w:cs="Times New Roman" w:eastAsia="Times New Roman"/>
          <w:szCs w:val="24"/>
        </w:rPr>
        <w:t xml:space="preserve">, MBS </w:t>
      </w:r>
      <w:r w:rsidRPr="007F1B9F">
        <w:rPr>
          <w:rFonts w:cs="Times New Roman" w:eastAsia="Times New Roman"/>
          <w:szCs w:val="24"/>
        </w:rPr>
        <w:t>130044912</w:t>
      </w:r>
      <w:r>
        <w:rPr>
          <w:rFonts w:cs="Times New Roman" w:eastAsia="Times New Roman"/>
          <w:szCs w:val="24"/>
        </w:rPr>
        <w:t>.</w:t>
      </w: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Svetog Mateja 46, OIB 24977406612.</w:t>
      </w:r>
    </w:p>
    <w:p w:rsidRDefault="007F1B9F" w:rsidP="007F1B9F" w:rsidR="007F1B9F">
      <w:pPr>
        <w:rPr>
          <w:rFonts w:cs="Times New Roman" w:eastAsia="Times New Roman"/>
          <w:szCs w:val="20"/>
        </w:rPr>
      </w:pPr>
    </w:p>
    <w:p w:rsidRDefault="007F1B9F" w:rsidP="007F1B9F" w:rsidR="007F1B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YUSHKOV d. o. o. Banjole (Općina Medulin), Volme 205, OIB </w:t>
      </w:r>
      <w:r w:rsidRPr="007F1B9F">
        <w:rPr>
          <w:rFonts w:cs="Times New Roman" w:eastAsia="Times New Roman"/>
          <w:szCs w:val="24"/>
        </w:rPr>
        <w:t>78928321418</w:t>
      </w:r>
      <w:r>
        <w:rPr>
          <w:rFonts w:cs="Times New Roman" w:eastAsia="Times New Roman"/>
          <w:szCs w:val="24"/>
        </w:rPr>
        <w:t xml:space="preserve">, MBS </w:t>
      </w:r>
      <w:r w:rsidRPr="007F1B9F">
        <w:rPr>
          <w:rFonts w:cs="Times New Roman" w:eastAsia="Times New Roman"/>
          <w:szCs w:val="24"/>
        </w:rPr>
        <w:t>130044912</w:t>
      </w:r>
      <w:r>
        <w:rPr>
          <w:rFonts w:cs="Times New Roman" w:eastAsia="Times New Roman"/>
          <w:szCs w:val="24"/>
        </w:rPr>
        <w:t>.</w:t>
      </w:r>
    </w:p>
    <w:p w:rsidRDefault="007F1B9F" w:rsidP="007F1B9F" w:rsidR="007F1B9F">
      <w:pPr>
        <w:ind w:firstLine="709"/>
        <w:rPr>
          <w:rFonts w:cs="Times New Roman" w:eastAsia="Times New Roman"/>
          <w:szCs w:val="24"/>
        </w:rPr>
      </w:pPr>
    </w:p>
    <w:p w:rsidRDefault="007F1B9F" w:rsidP="007F1B9F" w:rsidR="007F1B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YUSHKOV d. o. o. Banjole (Općina Medulin), Volme 205, OIB </w:t>
      </w:r>
      <w:r w:rsidRPr="007F1B9F">
        <w:rPr>
          <w:rFonts w:cs="Times New Roman" w:eastAsia="Times New Roman"/>
          <w:szCs w:val="24"/>
        </w:rPr>
        <w:t>78928321418</w:t>
      </w:r>
      <w:r>
        <w:rPr>
          <w:rFonts w:cs="Times New Roman" w:eastAsia="Times New Roman"/>
          <w:szCs w:val="24"/>
        </w:rPr>
        <w:t xml:space="preserve">, MBS </w:t>
      </w:r>
      <w:r w:rsidRPr="007F1B9F">
        <w:rPr>
          <w:rFonts w:cs="Times New Roman" w:eastAsia="Times New Roman"/>
          <w:szCs w:val="24"/>
        </w:rPr>
        <w:t>130044912</w:t>
      </w:r>
      <w:r>
        <w:rPr>
          <w:rFonts w:cs="Times New Roman" w:eastAsia="Times New Roman"/>
          <w:szCs w:val="24"/>
        </w:rPr>
        <w:t>.</w:t>
      </w:r>
    </w:p>
    <w:p w:rsidRDefault="007F1B9F" w:rsidP="007F1B9F" w:rsidR="007F1B9F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1B9F" w:rsidP="007F1B9F" w:rsidR="007F1B9F">
      <w:pPr>
        <w:ind w:firstLine="708"/>
        <w:rPr>
          <w:rFonts w:cs="Times New Roman" w:eastAsia="Times New Roman"/>
          <w:szCs w:val="24"/>
        </w:rPr>
      </w:pPr>
    </w:p>
    <w:p w:rsidRDefault="007F1B9F" w:rsidP="007F1B9F" w:rsidR="007F1B9F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23.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YUSHKOV d. o. o. Banjole (Općina Medulin)</w:t>
      </w:r>
      <w:r>
        <w:rPr>
          <w:rFonts w:eastAsiaTheme="minorHAnsi"/>
          <w:lang w:eastAsia="en-US"/>
        </w:rPr>
        <w:t xml:space="preserve">. </w:t>
      </w:r>
    </w:p>
    <w:p w:rsidRDefault="007F1B9F" w:rsidP="007F1B9F" w:rsidR="007F1B9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kolovoza 2016. imao neizvršene osnove za plaćanje u neprekinutom razdoblju od 120 dana u ukupnom iznosu 5.310,09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St-983/2016-4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F1B9F" w:rsidP="007F1B9F" w:rsidR="007F1B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F1B9F" w:rsidP="007F1B9F" w:rsidR="007F1B9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1B9F" w:rsidP="007F1B9F" w:rsidR="007F1B9F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F1B9F" w:rsidP="007F1B9F" w:rsidR="007F1B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7F1B9F" w:rsidP="007F1B9F" w:rsidR="007F1B9F">
      <w:pPr>
        <w:jc w:val="left"/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left"/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1B9F" w:rsidP="007F1B9F" w:rsidR="007F1B9F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F1B9F" w:rsidP="007F1B9F" w:rsidR="007F1B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F1B9F" w:rsidP="007F1B9F" w:rsidR="007F1B9F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rPr>
          <w:rFonts w:cs="Times New Roman" w:eastAsia="Times New Roman"/>
          <w:szCs w:val="24"/>
        </w:rPr>
      </w:pPr>
    </w:p>
    <w:p w:rsidRDefault="007F1B9F" w:rsidP="007F1B9F" w:rsidR="007F1B9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1B9F" w:rsidP="007F1B9F" w:rsidR="007F1B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1B9F" w:rsidP="007F1B9F" w:rsidR="007F1B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YUSHKOV d. o. o. Banjole (Općina Medulin), Volme 205, </w:t>
      </w:r>
    </w:p>
    <w:p w:rsidRDefault="007F1B9F" w:rsidP="007F1B9F" w:rsidR="007F1B9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F1B9F" w:rsidP="007F1B9F" w:rsidR="007F1B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1B9F" w:rsidP="007F1B9F" w:rsidR="007F1B9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Svetog Mateja 46, </w:t>
      </w:r>
    </w:p>
    <w:p w:rsidRDefault="007F1B9F" w:rsidP="007F1B9F" w:rsidR="007F1B9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F1B9F" w:rsidP="007F1B9F" w:rsidR="007F1B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F1B9F" w:rsidP="007F1B9F" w:rsidR="007F1B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F1B9F" w:rsidP="007F1B9F" w:rsidR="007F1B9F"/>
    <w:p w:rsidRDefault="007F1B9F" w:rsidP="007F1B9F" w:rsidR="007F1B9F"/>
    <w:p w:rsidRDefault="007F1B9F" w:rsidP="007F1B9F" w:rsidR="007F1B9F"/>
    <w:p w:rsidRDefault="007F1B9F" w:rsidP="007F1B9F" w:rsidR="007F1B9F"/>
    <w:p w:rsidRDefault="00452CF6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B9F" w:rsidP="007F1B9F" w:rsidR="007F1B9F">
      <w:r>
        <w:separator/>
      </w:r>
    </w:p>
  </w:endnote>
  <w:endnote w:id="0" w:type="continuationSeparator">
    <w:p w:rsidRDefault="007F1B9F" w:rsidP="007F1B9F" w:rsidR="007F1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B9F" w:rsidP="007F1B9F" w:rsidR="007F1B9F">
      <w:r>
        <w:separator/>
      </w:r>
    </w:p>
  </w:footnote>
  <w:footnote w:id="0" w:type="continuationSeparator">
    <w:p w:rsidRDefault="007F1B9F" w:rsidP="007F1B9F" w:rsidR="007F1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B9F" w:rsidP="007F1B9F" w:rsidR="007F1B9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52CF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St-983/2016-5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B9F" w:rsidP="00970AE0" w:rsidR="00827D89" w:rsidRPr="00970AE0">
    <w:pPr>
      <w:pStyle w:val="Zaglavlje"/>
      <w:jc w:val="right"/>
    </w:pPr>
    <w:r>
      <w:rPr>
        <w:szCs w:val="24"/>
      </w:rPr>
      <w:t>3 St-983/2016-5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1E2"/>
    <w:rsid w:val="003C21E2"/>
    <w:rsid w:val="00452CF6"/>
    <w:rsid w:val="00464237"/>
    <w:rsid w:val="0075528E"/>
    <w:rsid w:val="0079403F"/>
    <w:rsid w:val="007B16A7"/>
    <w:rsid w:val="007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B9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B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1B9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B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B9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1B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B9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2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42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42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42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B9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B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1B9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B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B9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1B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B9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2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42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42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42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St-983/2016-5</izvorni_sadrzaj>
    <derivirana_varijabla naziv="DomainObject.Oznaka_1">St-983/2016-5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YUSHKOV d.o.o. BANJOLE</izvorni_sadrzaj>
    <derivirana_varijabla naziv="DomainObject.Predmet.ProtustrankaFormated_1">  YUSHKOV d.o.o. BANJOLE</derivirana_varijabla>
  </DomainObject.Predmet.ProtustrankaFormated>
  <DomainObject.Predmet.ProtustrankaFormatedOIB>
    <izvorni_sadrzaj>  YUSHKOV d.o.o. BANJOLE, OIB 78928321418</izvorni_sadrzaj>
    <derivirana_varijabla naziv="DomainObject.Predmet.ProtustrankaFormatedOIB_1">  YUSHKOV d.o.o. BANJOLE, OIB 78928321418</derivirana_varijabla>
  </DomainObject.Predmet.ProtustrankaFormatedOIB>
  <DomainObject.Predmet.ProtustrankaFormatedWithAdress>
    <izvorni_sadrzaj> YUSHKOV d.o.o. BANJOLE, Volme 205, 52100 Banjole</izvorni_sadrzaj>
    <derivirana_varijabla naziv="DomainObject.Predmet.ProtustrankaFormatedWithAdress_1"> YUSHKOV d.o.o. BANJOLE, Volme 205, 52100 Banjole</derivirana_varijabla>
  </DomainObject.Predmet.ProtustrankaFormatedWithAdress>
  <DomainObject.Predmet.ProtustrankaFormatedWithAdressOIB>
    <izvorni_sadrzaj> YUSHKOV d.o.o. BANJOLE, OIB 78928321418, Volme 205, 52100 Banjole</izvorni_sadrzaj>
    <derivirana_varijabla naziv="DomainObject.Predmet.ProtustrankaFormatedWithAdressOIB_1"> YUSHKOV d.o.o. BANJOLE, OIB 78928321418, Volme 205, 52100 Banjole</derivirana_varijabla>
  </DomainObject.Predmet.ProtustrankaFormatedWithAdressOIB>
  <DomainObject.Predmet.ProtustrankaWithAdress>
    <izvorni_sadrzaj>YUSHKOV d.o.o. BANJOLE Volme 205, 52100 Banjole</izvorni_sadrzaj>
    <derivirana_varijabla naziv="DomainObject.Predmet.ProtustrankaWithAdress_1">YUSHKOV d.o.o. BANJOLE Volme 205, 52100 Banjole</derivirana_varijabla>
  </DomainObject.Predmet.ProtustrankaWithAdress>
  <DomainObject.Predmet.ProtustrankaWithAdressOIB>
    <izvorni_sadrzaj>YUSHKOV d.o.o. BANJOLE, OIB 78928321418, Volme 205, 52100 Banjole</izvorni_sadrzaj>
    <derivirana_varijabla naziv="DomainObject.Predmet.ProtustrankaWithAdressOIB_1">YUSHKOV d.o.o. BANJOLE, OIB 78928321418, Volme 205, 52100 Banjole</derivirana_varijabla>
  </DomainObject.Predmet.ProtustrankaWithAdressOIB>
  <DomainObject.Predmet.ProtustrankaNazivFormated>
    <izvorni_sadrzaj>YUSHKOV d.o.o. BANJOLE</izvorni_sadrzaj>
    <derivirana_varijabla naziv="DomainObject.Predmet.ProtustrankaNazivFormated_1">YUSHKOV d.o.o. BANJOLE</derivirana_varijabla>
  </DomainObject.Predmet.ProtustrankaNazivFormated>
  <DomainObject.Predmet.ProtustrankaNazivFormatedOIB>
    <izvorni_sadrzaj>YUSHKOV d.o.o. BANJOLE, OIB 78928321418</izvorni_sadrzaj>
    <derivirana_varijabla naziv="DomainObject.Predmet.ProtustrankaNazivFormatedOIB_1">YUSHKOV d.o.o. BANJOLE, OIB 78928321418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5310.09</izvorni_sadrzaj>
    <derivirana_varijabla naziv="DomainObject.Predmet.TrenutnaVrijednost_1">5310.09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YUSHKOV d.o.o. BANJOLE</item>
    </izvorni_sadrzaj>
    <derivirana_varijabla naziv="DomainObject.Predmet.ProtuStrankaListFormated_1">
      <item>YUSHKOV d.o.o. BANJOLE</item>
    </derivirana_varijabla>
  </DomainObject.Predmet.ProtuStrankaListFormated>
  <DomainObject.Predmet.ProtuStrankaListFormatedOIB>
    <izvorni_sadrzaj>
      <item>YUSHKOV d.o.o. BANJOLE, OIB 78928321418</item>
    </izvorni_sadrzaj>
    <derivirana_varijabla naziv="DomainObject.Predmet.ProtuStrankaListFormatedOIB_1">
      <item>YUSHKOV d.o.o. BANJOLE, OIB 78928321418</item>
    </derivirana_varijabla>
  </DomainObject.Predmet.ProtuStrankaListFormatedOIB>
  <DomainObject.Predmet.ProtuStrankaListFormatedWithAdress>
    <izvorni_sadrzaj>
      <item>YUSHKOV d.o.o. BANJOLE, Volme 205, 52100 Banjole</item>
    </izvorni_sadrzaj>
    <derivirana_varijabla naziv="DomainObject.Predmet.ProtuStrankaListFormatedWithAdress_1">
      <item>YUSHKOV d.o.o. BANJOLE, Volme 205, 52100 Banjole</item>
    </derivirana_varijabla>
  </DomainObject.Predmet.ProtuStrankaListFormatedWithAdress>
  <DomainObject.Predmet.ProtuStrankaListFormatedWithAdressOIB>
    <izvorni_sadrzaj>
      <item>YUSHKOV d.o.o. BANJOLE, OIB 78928321418, Volme 205, 52100 Banjole</item>
    </izvorni_sadrzaj>
    <derivirana_varijabla naziv="DomainObject.Predmet.ProtuStrankaListFormatedWithAdressOIB_1">
      <item>YUSHKOV d.o.o. BANJOLE, OIB 78928321418, Volme 205, 52100 Banjole</item>
    </derivirana_varijabla>
  </DomainObject.Predmet.ProtuStrankaListFormatedWithAdressOIB>
  <DomainObject.Predmet.ProtuStrankaListNazivFormated>
    <izvorni_sadrzaj>
      <item>YUSHKOV d.o.o. BANJOLE</item>
    </izvorni_sadrzaj>
    <derivirana_varijabla naziv="DomainObject.Predmet.ProtuStrankaListNazivFormated_1">
      <item>YUSHKOV d.o.o. BANJOLE</item>
    </derivirana_varijabla>
  </DomainObject.Predmet.ProtuStrankaListNazivFormated>
  <DomainObject.Predmet.ProtuStrankaListNazivFormatedOIB>
    <izvorni_sadrzaj>
      <item>YUSHKOV d.o.o. BANJOLE, OIB 78928321418</item>
    </izvorni_sadrzaj>
    <derivirana_varijabla naziv="DomainObject.Predmet.ProtuStrankaListNazivFormatedOIB_1">
      <item>YUSHKOV d.o.o. BANJOLE, OIB 78928321418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St-983/2016-5</izvorni_sadrzaj>
    <derivirana_varijabla naziv="DomainObject.PoslovniBrojDokumenta_1">St-983/2016-5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YUSHKOV d.o.o. BANJOLE</izvorni_sadrzaj>
    <derivirana_varijabla naziv="DomainObject.Predmet.ProtustrankaIDrugi_1">YUSHKOV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YUSHKOV d.o.o. BANJOLE, OIB 78928321418, Volme 205, 52100 Banjole</izvorni_sadrzaj>
    <derivirana_varijabla naziv="DomainObject.Predmet.ProtustrankaIDrugiAdressOIB_1">YUSHKOV d.o.o. BANJOLE, OIB 78928321418, Volme 205,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YUSHKOV d.o.o. BANJOLE</item>
    </izvorni_sadrzaj>
    <derivirana_varijabla naziv="DomainObject.Predmet.SudioniciListNaziv_1">
      <item>FINANCIJSKA AGENCIJA, RC RIJEKA, PODRUŽNICA PULA, PULA</item>
      <item>YUSHKOV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YUSHKOV d.o.o. BANJOLE, OIB 78928321418, Volme 205,52100 Banjole</item>
    </izvorni_sadrzaj>
    <derivirana_varijabla naziv="DomainObject.Predmet.SudioniciListAdressOIB_1">
      <item>FINANCIJSKA AGENCIJA, RC RIJEKA, PODRUŽNICA PULA, PULA, OIB 85821130368, Giardini 5,52100 Pula</item>
      <item>YUSHKOV d.o.o. BANJOLE, OIB 78928321418, Volme 205,52100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78928321418</item>
    </izvorni_sadrzaj>
    <derivirana_varijabla naziv="DomainObject.Predmet.SudioniciListNazivOIB_1">
      <item>, OIB 85821130368</item>
      <item>, OIB 78928321418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3690</properties:Characters>
  <properties:Lines>89</properties:Lines>
  <properties:Paragraphs>31</properties:Paragraphs>
  <properties:TotalTime>7</properties:TotalTime>
  <properties:ScaleCrop>false</properties:ScaleCrop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2016-11-28T12:20:00Z</dcterms:created>
  <dc:creator>Mihaela Kaligari</dc:creator>
  <dc:description/>
  <cp:keywords/>
  <cp:lastModifiedBy>Hani Udovičić</cp:lastModifiedBy>
  <cp:lastPrinted>2016-12-15T11:11:00Z</cp:lastPrinted>
  <dcterms:modified xmlns:xsi="http://www.w3.org/2001/XMLSchema-instance" xsi:type="dcterms:W3CDTF">2016-12-15T11:14:00Z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St-983/2016-5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