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939c" w14:paraId="d3e939c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</w:t>
      </w:r>
      <w:r w:rsidR="00094609">
        <w:rPr>
          <w:b/>
          <w:szCs w:val="24"/>
          <w:lang w:val="hr-HR"/>
        </w:rPr>
        <w:t xml:space="preserve">   </w:t>
      </w:r>
      <w:r w:rsidRPr="00042A52">
        <w:rPr>
          <w:b/>
          <w:szCs w:val="24"/>
          <w:lang w:val="hr-HR"/>
        </w:rPr>
        <w:t xml:space="preserve">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4609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094609" w:rsidR="00094609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</w:p>
    <w:p w:rsidRDefault="00EF513E" w:rsidP="00094609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F7F27" w:rsidR="00EC5C9C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8D63E8" w:rsidRPr="008D63E8">
        <w:rPr>
          <w:szCs w:val="24"/>
          <w:lang w:val="hr-HR"/>
        </w:rPr>
        <w:t>GP KALDIR d.o.o. Kaldir, Kaldir 21, OIB 62854070184</w:t>
      </w:r>
      <w:r w:rsidR="008F7F27" w:rsidRPr="005462E9">
        <w:rPr>
          <w:szCs w:val="24"/>
          <w:lang w:val="hr-HR"/>
        </w:rPr>
        <w:t xml:space="preserve">, </w:t>
      </w:r>
      <w:r w:rsidR="008D63E8">
        <w:rPr>
          <w:szCs w:val="24"/>
          <w:lang w:val="hr-HR"/>
        </w:rPr>
        <w:t>21</w:t>
      </w:r>
      <w:r w:rsidR="008F7F27" w:rsidRPr="005462E9">
        <w:rPr>
          <w:szCs w:val="24"/>
          <w:lang w:val="hr-HR"/>
        </w:rPr>
        <w:t xml:space="preserve">. </w:t>
      </w:r>
      <w:r w:rsidR="008222F1">
        <w:rPr>
          <w:szCs w:val="24"/>
          <w:lang w:val="hr-HR"/>
        </w:rPr>
        <w:t>st</w:t>
      </w:r>
      <w:r w:rsidR="00A60E1F">
        <w:rPr>
          <w:szCs w:val="24"/>
          <w:lang w:val="hr-HR"/>
        </w:rPr>
        <w:t>udenog</w:t>
      </w:r>
      <w:r w:rsidR="008222F1">
        <w:rPr>
          <w:szCs w:val="24"/>
          <w:lang w:val="hr-HR"/>
        </w:rPr>
        <w:t xml:space="preserve"> </w:t>
      </w:r>
      <w:r w:rsidR="008F7F27" w:rsidRPr="005462E9">
        <w:rPr>
          <w:szCs w:val="24"/>
          <w:lang w:val="hr-HR"/>
        </w:rPr>
        <w:t>2016.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8D63E8" w:rsidRPr="008D63E8">
        <w:rPr>
          <w:szCs w:val="24"/>
          <w:lang w:val="hr-HR"/>
        </w:rPr>
        <w:t>GP KALDIR d.o.o. Kaldir, Kaldir 21, OIB 62854070184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8D63E8">
        <w:rPr>
          <w:szCs w:val="24"/>
          <w:lang w:val="hr-HR"/>
        </w:rPr>
        <w:t>01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8D63E8">
        <w:rPr>
          <w:szCs w:val="24"/>
          <w:lang w:val="hr-HR"/>
        </w:rPr>
        <w:t>veljače</w:t>
      </w:r>
      <w:r w:rsidR="00B15D20">
        <w:rPr>
          <w:szCs w:val="24"/>
          <w:lang w:val="hr-HR"/>
        </w:rPr>
        <w:t xml:space="preserve"> 2017</w:t>
      </w:r>
      <w:r w:rsidR="00E7234A">
        <w:rPr>
          <w:szCs w:val="24"/>
          <w:lang w:val="hr-HR"/>
        </w:rPr>
        <w:t xml:space="preserve">. u </w:t>
      </w:r>
      <w:r w:rsidR="008D63E8">
        <w:rPr>
          <w:szCs w:val="24"/>
          <w:lang w:val="hr-HR"/>
        </w:rPr>
        <w:t>12</w:t>
      </w:r>
      <w:r w:rsidR="00042A52" w:rsidRPr="00042A52">
        <w:rPr>
          <w:szCs w:val="24"/>
          <w:lang w:val="hr-HR"/>
        </w:rPr>
        <w:t>:</w:t>
      </w:r>
      <w:r w:rsidR="00A60E1F">
        <w:rPr>
          <w:szCs w:val="24"/>
          <w:lang w:val="hr-HR"/>
        </w:rPr>
        <w:t>4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8D63E8" w:rsidRPr="008D63E8">
        <w:rPr>
          <w:szCs w:val="24"/>
          <w:lang w:val="hr-HR"/>
        </w:rPr>
        <w:t>Željk</w:t>
      </w:r>
      <w:r w:rsidR="008D63E8">
        <w:rPr>
          <w:szCs w:val="24"/>
          <w:lang w:val="hr-HR"/>
        </w:rPr>
        <w:t>o</w:t>
      </w:r>
      <w:r w:rsidR="008D63E8" w:rsidRPr="008D63E8">
        <w:rPr>
          <w:szCs w:val="24"/>
          <w:lang w:val="hr-HR"/>
        </w:rPr>
        <w:t xml:space="preserve"> Bertoša iz Motovuna, Stjepana Beletića 39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8D63E8">
        <w:rPr>
          <w:szCs w:val="24"/>
          <w:lang w:val="hr-HR"/>
        </w:rPr>
        <w:t>21</w:t>
      </w:r>
      <w:r w:rsidR="00F30032" w:rsidRPr="00042A52">
        <w:rPr>
          <w:szCs w:val="24"/>
          <w:lang w:val="hr-HR"/>
        </w:rPr>
        <w:t xml:space="preserve">. </w:t>
      </w:r>
      <w:r w:rsidR="00B15D20">
        <w:rPr>
          <w:szCs w:val="24"/>
          <w:lang w:val="hr-HR"/>
        </w:rPr>
        <w:t>st</w:t>
      </w:r>
      <w:r w:rsidR="00A60E1F">
        <w:rPr>
          <w:szCs w:val="24"/>
          <w:lang w:val="hr-HR"/>
        </w:rPr>
        <w:t>udenog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540C0D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540C0D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094609" w:rsidP="00F30032" w:rsidR="00094609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8D63E8" w:rsidRPr="008D63E8">
        <w:rPr>
          <w:szCs w:val="24"/>
          <w:lang w:val="hr-HR"/>
        </w:rPr>
        <w:t>Željko Bertoša iz Motovuna, Stjepana Beletića 39</w:t>
      </w:r>
    </w:p>
    <w:sectPr w:rsidSect="00094609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141D" w:rsidP="00E95B75" w:rsidR="0036141D">
      <w:r>
        <w:separator/>
      </w:r>
    </w:p>
  </w:endnote>
  <w:endnote w:id="0" w:type="continuationSeparator">
    <w:p w:rsidRDefault="0036141D" w:rsidP="00E95B75" w:rsidR="003614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141D" w:rsidP="00E95B75" w:rsidR="0036141D">
      <w:r>
        <w:separator/>
      </w:r>
    </w:p>
  </w:footnote>
  <w:footnote w:id="0" w:type="continuationSeparator">
    <w:p w:rsidRDefault="0036141D" w:rsidP="00E95B75" w:rsidR="003614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8F7F27">
      <w:t>10</w:t>
    </w:r>
    <w:r w:rsidR="008D63E8">
      <w:t>83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94609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B1795"/>
    <w:rsid w:val="001B4503"/>
    <w:rsid w:val="001C3F54"/>
    <w:rsid w:val="00226323"/>
    <w:rsid w:val="00240EF0"/>
    <w:rsid w:val="002505B2"/>
    <w:rsid w:val="0026376F"/>
    <w:rsid w:val="002A28D9"/>
    <w:rsid w:val="002F03B7"/>
    <w:rsid w:val="0036141D"/>
    <w:rsid w:val="0038347C"/>
    <w:rsid w:val="003A0A21"/>
    <w:rsid w:val="003A6065"/>
    <w:rsid w:val="003B08F6"/>
    <w:rsid w:val="003B1FC8"/>
    <w:rsid w:val="003B2554"/>
    <w:rsid w:val="003B5D91"/>
    <w:rsid w:val="003C6976"/>
    <w:rsid w:val="003C69A0"/>
    <w:rsid w:val="003E3313"/>
    <w:rsid w:val="003E6352"/>
    <w:rsid w:val="004016BF"/>
    <w:rsid w:val="00416DAB"/>
    <w:rsid w:val="00426186"/>
    <w:rsid w:val="00444F96"/>
    <w:rsid w:val="00466CDF"/>
    <w:rsid w:val="00493BE0"/>
    <w:rsid w:val="004B3838"/>
    <w:rsid w:val="004C62CC"/>
    <w:rsid w:val="004E3491"/>
    <w:rsid w:val="0052557C"/>
    <w:rsid w:val="0053207A"/>
    <w:rsid w:val="00540C0D"/>
    <w:rsid w:val="00540EF1"/>
    <w:rsid w:val="00554328"/>
    <w:rsid w:val="0056207D"/>
    <w:rsid w:val="00581FE4"/>
    <w:rsid w:val="005B1A70"/>
    <w:rsid w:val="005D7381"/>
    <w:rsid w:val="00614BC8"/>
    <w:rsid w:val="00615FD8"/>
    <w:rsid w:val="00657590"/>
    <w:rsid w:val="00660F9B"/>
    <w:rsid w:val="00675F4B"/>
    <w:rsid w:val="006B0FFA"/>
    <w:rsid w:val="006C08E6"/>
    <w:rsid w:val="006E39F9"/>
    <w:rsid w:val="006E75FB"/>
    <w:rsid w:val="006F3D58"/>
    <w:rsid w:val="00720D23"/>
    <w:rsid w:val="00723293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4246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2420"/>
    <w:rsid w:val="00EF513E"/>
    <w:rsid w:val="00EF5A78"/>
    <w:rsid w:val="00F129A8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40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C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40C0D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40C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40C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40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C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40C0D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40C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40C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St-1083/2016</izvorni_sadrzaj>
    <derivirana_varijabla naziv="DomainObject.Predmet.OznakaBroj_1">St-1083/2016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KALDIR d.o.o. KALDIR</izvorni_sadrzaj>
    <derivirana_varijabla naziv="DomainObject.Predmet.ProtustrankaFormated_1">  GP KALDIR d.o.o. KALDIR</derivirana_varijabla>
  </DomainObject.Predmet.ProtustrankaFormated>
  <DomainObject.Predmet.ProtustrankaFormatedOIB>
    <izvorni_sadrzaj>  GP KALDIR d.o.o. KALDIR, OIB 62854070184</izvorni_sadrzaj>
    <derivirana_varijabla naziv="DomainObject.Predmet.ProtustrankaFormatedOIB_1">  GP KALDIR d.o.o. KALDIR, OIB 62854070184</derivirana_varijabla>
  </DomainObject.Predmet.ProtustrankaFormatedOIB>
  <DomainObject.Predmet.ProtustrankaFormatedWithAdress>
    <izvorni_sadrzaj> GP KALDIR d.o.o. KALDIR, Kaldir 21, 52424 Kaldir</izvorni_sadrzaj>
    <derivirana_varijabla naziv="DomainObject.Predmet.ProtustrankaFormatedWithAdress_1"> GP KALDIR d.o.o. KALDIR, Kaldir 21, 52424 Kaldir</derivirana_varijabla>
  </DomainObject.Predmet.ProtustrankaFormatedWithAdress>
  <DomainObject.Predmet.ProtustrankaFormatedWithAdressOIB>
    <izvorni_sadrzaj> GP KALDIR d.o.o. KALDIR, OIB 62854070184, Kaldir 21, 52424 Kaldir</izvorni_sadrzaj>
    <derivirana_varijabla naziv="DomainObject.Predmet.ProtustrankaFormatedWithAdressOIB_1"> GP KALDIR d.o.o. KALDIR, OIB 62854070184, Kaldir 21, 52424 Kaldir</derivirana_varijabla>
  </DomainObject.Predmet.ProtustrankaFormatedWithAdressOIB>
  <DomainObject.Predmet.ProtustrankaWithAdress>
    <izvorni_sadrzaj>GP KALDIR d.o.o. KALDIR Kaldir 21, 52424 Kaldir</izvorni_sadrzaj>
    <derivirana_varijabla naziv="DomainObject.Predmet.ProtustrankaWithAdress_1">GP KALDIR d.o.o. KALDIR Kaldir 21, 52424 Kaldir</derivirana_varijabla>
  </DomainObject.Predmet.ProtustrankaWithAdress>
  <DomainObject.Predmet.ProtustrankaWithAdressOIB>
    <izvorni_sadrzaj>GP KALDIR d.o.o. KALDIR, OIB 62854070184, Kaldir 21, 52424 Kaldir</izvorni_sadrzaj>
    <derivirana_varijabla naziv="DomainObject.Predmet.ProtustrankaWithAdressOIB_1">GP KALDIR d.o.o. KALDIR, OIB 62854070184, Kaldir 21, 52424 Kaldir</derivirana_varijabla>
  </DomainObject.Predmet.ProtustrankaWithAdressOIB>
  <DomainObject.Predmet.ProtustrankaNazivFormated>
    <izvorni_sadrzaj>GP KALDIR d.o.o. KALDIR</izvorni_sadrzaj>
    <derivirana_varijabla naziv="DomainObject.Predmet.ProtustrankaNazivFormated_1">GP KALDIR d.o.o. KALDIR</derivirana_varijabla>
  </DomainObject.Predmet.ProtustrankaNazivFormated>
  <DomainObject.Predmet.ProtustrankaNazivFormatedOIB>
    <izvorni_sadrzaj>GP KALDIR d.o.o. KALDIR, OIB 62854070184</izvorni_sadrzaj>
    <derivirana_varijabla naziv="DomainObject.Predmet.ProtustrankaNazivFormatedOIB_1">GP KALDIR d.o.o. KALDIR, OIB 62854070184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18852.09</izvorni_sadrzaj>
    <derivirana_varijabla naziv="DomainObject.Predmet.TrenutnaVrijednost_1">18852.09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GP KALDIR d.o.o. KALDIR</item>
    </izvorni_sadrzaj>
    <derivirana_varijabla naziv="DomainObject.Predmet.ProtuStrankaListFormated_1">
      <item>GP KALDIR d.o.o. KALDIR</item>
    </derivirana_varijabla>
  </DomainObject.Predmet.ProtuStrankaListFormated>
  <DomainObject.Predmet.ProtuStrankaListFormatedOIB>
    <izvorni_sadrzaj>
      <item>GP KALDIR d.o.o. KALDIR, OIB 62854070184</item>
    </izvorni_sadrzaj>
    <derivirana_varijabla naziv="DomainObject.Predmet.ProtuStrankaListFormatedOIB_1">
      <item>GP KALDIR d.o.o. KALDIR, OIB 62854070184</item>
    </derivirana_varijabla>
  </DomainObject.Predmet.ProtuStrankaListFormatedOIB>
  <DomainObject.Predmet.ProtuStrankaListFormatedWithAdress>
    <izvorni_sadrzaj>
      <item>GP KALDIR d.o.o. KALDIR, Kaldir 21, 52424 Kaldir</item>
    </izvorni_sadrzaj>
    <derivirana_varijabla naziv="DomainObject.Predmet.ProtuStrankaListFormatedWithAdress_1">
      <item>GP KALDIR d.o.o. KALDIR, Kaldir 21, 52424 Kaldir</item>
    </derivirana_varijabla>
  </DomainObject.Predmet.ProtuStrankaListFormatedWithAdress>
  <DomainObject.Predmet.ProtuStrankaListFormatedWithAdressOIB>
    <izvorni_sadrzaj>
      <item>GP KALDIR d.o.o. KALDIR, OIB 62854070184, Kaldir 21, 52424 Kaldir</item>
    </izvorni_sadrzaj>
    <derivirana_varijabla naziv="DomainObject.Predmet.ProtuStrankaListFormatedWithAdressOIB_1">
      <item>GP KALDIR d.o.o. KALDIR, OIB 62854070184, Kaldir 21, 52424 Kaldir</item>
    </derivirana_varijabla>
  </DomainObject.Predmet.ProtuStrankaListFormatedWithAdressOIB>
  <DomainObject.Predmet.ProtuStrankaListNazivFormated>
    <izvorni_sadrzaj>
      <item>GP KALDIR d.o.o. KALDIR</item>
    </izvorni_sadrzaj>
    <derivirana_varijabla naziv="DomainObject.Predmet.ProtuStrankaListNazivFormated_1">
      <item>GP KALDIR d.o.o. KALDIR</item>
    </derivirana_varijabla>
  </DomainObject.Predmet.ProtuStrankaListNazivFormated>
  <DomainObject.Predmet.ProtuStrankaListNazivFormatedOIB>
    <izvorni_sadrzaj>
      <item>GP KALDIR d.o.o. KALDIR, OIB 62854070184</item>
    </izvorni_sadrzaj>
    <derivirana_varijabla naziv="DomainObject.Predmet.ProtuStrankaListNazivFormatedOIB_1">
      <item>GP KALDIR d.o.o. KALDIR, OIB 62854070184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GP KALDIR d.o.o. KALDIR</izvorni_sadrzaj>
    <derivirana_varijabla naziv="DomainObject.Predmet.ProtustrankaIDrugi_1">GP KALDIR d.o.o. KALDIR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GP KALDIR d.o.o. KALDIR, OIB 62854070184, Kaldir 21, 52424 Kaldir</izvorni_sadrzaj>
    <derivirana_varijabla naziv="DomainObject.Predmet.ProtustrankaIDrugiAdressOIB_1">GP KALDIR d.o.o. KALDIR, OIB 62854070184, Kaldir 21, 52424 Kaldir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GP KALDIR d.o.o. KALDIR</item>
    </izvorni_sadrzaj>
    <derivirana_varijabla naziv="DomainObject.Predmet.SudioniciListNaziv_1">
      <item>FINANCIJSKA AGENCIJA, RC RIJEKA, PODRUŽNICA PULA, PULA</item>
      <item>GP KALDIR d.o.o. KALDIR</item>
    </derivirana_varijabla>
  </DomainObject.Predmet.SudioniciListNaziv>
  <DomainObject.Predmet.SudioniciListAdressOIB>
    <izvorni_sadrzaj>
      <item>FINANCIJSKA AGENCIJA, RC RIJEKA, PODRUŽNICA PULA, PULA, OIB 85821130368, Giardini 5,52100 Pula</item>
      <item>GP KALDIR d.o.o. KALDIR, OIB 62854070184, Kaldir 21,52424 Kaldir</item>
    </izvorni_sadrzaj>
    <derivirana_varijabla naziv="DomainObject.Predmet.SudioniciListAdressOIB_1">
      <item>FINANCIJSKA AGENCIJA, RC RIJEKA, PODRUŽNICA PULA, PULA, OIB 85821130368, Giardini 5,52100 Pula</item>
      <item>GP KALDIR d.o.o. KALDIR, OIB 62854070184, Kaldir 21,52424 Kaldir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62854070184</item>
    </izvorni_sadrzaj>
    <derivirana_varijabla naziv="DomainObject.Predmet.SudioniciListNazivOIB_1">
      <item>, OIB 85821130368</item>
      <item>, OIB 62854070184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1462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2016-11-21T12:41:00Z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2016-11-21T12:42:00Z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