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8875" w14:paraId="dcc8875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  <w:t>7 St-</w:t>
      </w:r>
      <w:r w:rsidR="00C37003">
        <w:rPr>
          <w:rFonts w:hAnsi="Times New Roman" w:ascii="Times New Roman"/>
          <w:sz w:val="24"/>
        </w:rPr>
        <w:t>5125</w:t>
      </w:r>
      <w:r w:rsidR="00725920">
        <w:rPr>
          <w:rFonts w:hAnsi="Times New Roman" w:ascii="Times New Roman"/>
          <w:sz w:val="24"/>
        </w:rPr>
        <w:t>/15</w:t>
      </w:r>
      <w:r w:rsidR="005D04AC" w:rsidRPr="004A0D6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4B110C" w:rsidP="0077445F" w:rsidR="009756E4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C37003" w:rsidR="00C37003" w:rsidRPr="00587951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C37003" w:rsidRPr="0058795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C37003">
        <w:rPr>
          <w:rFonts w:hAnsi="Times New Roman" w:ascii="Times New Roman"/>
          <w:sz w:val="24"/>
        </w:rPr>
        <w:t>prijedlogu predlagatelja Financijska agencija, RC Zagreb, Podružnica Zagreb, Trg svibanjskih žrtava 1995. 1, OIB 85821130368, radi prijedloga za otvaranje stečajnog postupka nad dužnikom LEBINAC-LG j. d. o. o., Zagreb, Hercegnovski put 52, OIB 88433267168, 17. prosinca 2015.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4A0D6C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4029D1" w:rsidRPr="004A0D6C">
        <w:rPr>
          <w:rFonts w:hAnsi="Times New Roman" w:ascii="Times New Roman"/>
          <w:sz w:val="24"/>
        </w:rPr>
        <w:t xml:space="preserve">1. </w:t>
      </w:r>
      <w:r w:rsidR="00F47A0C" w:rsidRPr="004A0D6C">
        <w:rPr>
          <w:rFonts w:hAnsi="Times New Roman" w:ascii="Times New Roman"/>
          <w:sz w:val="24"/>
        </w:rPr>
        <w:t>Nalaže se odgovornoj osobi za zastupanje dužnika</w:t>
      </w:r>
      <w:r w:rsidR="004A0D6C" w:rsidRPr="004A0D6C">
        <w:rPr>
          <w:rFonts w:hAnsi="Times New Roman" w:ascii="Times New Roman"/>
          <w:sz w:val="24"/>
        </w:rPr>
        <w:t xml:space="preserve"> </w:t>
      </w:r>
      <w:r w:rsidR="00C37003">
        <w:rPr>
          <w:rFonts w:hAnsi="Times New Roman" w:ascii="Times New Roman"/>
          <w:sz w:val="24"/>
        </w:rPr>
        <w:t>Gordana Lebinac, Zagreb, Hercegnovski put 52, OIB 09646812336</w:t>
      </w:r>
      <w:r w:rsidR="000577CF" w:rsidRPr="004A0D6C">
        <w:rPr>
          <w:rFonts w:hAnsi="Times New Roman" w:ascii="Times New Roman"/>
          <w:sz w:val="24"/>
        </w:rPr>
        <w:t>:</w:t>
      </w:r>
    </w:p>
    <w:p w:rsidRDefault="0062647D" w:rsidP="0062647D" w:rsidR="000577C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- </w:t>
      </w:r>
      <w:r w:rsidR="000577CF" w:rsidRPr="004A0D6C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Pr="004A0D6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4A0D6C">
        <w:rPr>
          <w:rFonts w:hAnsi="Times New Roman" w:ascii="Times New Roman"/>
          <w:sz w:val="24"/>
        </w:rPr>
        <w:t>2001</w:t>
      </w:r>
      <w:r w:rsidR="004A0D6C" w:rsidRPr="004A0D6C">
        <w:rPr>
          <w:rFonts w:hAnsi="Times New Roman" w:ascii="Times New Roman"/>
          <w:sz w:val="24"/>
        </w:rPr>
        <w:t>-</w:t>
      </w:r>
      <w:r w:rsidR="00C37003">
        <w:rPr>
          <w:rFonts w:hAnsi="Times New Roman" w:ascii="Times New Roman"/>
          <w:sz w:val="24"/>
        </w:rPr>
        <w:t>5125</w:t>
      </w:r>
      <w:r w:rsidR="004A0D6C" w:rsidRPr="004A0D6C">
        <w:rPr>
          <w:rFonts w:hAnsi="Times New Roman" w:ascii="Times New Roman"/>
          <w:sz w:val="24"/>
        </w:rPr>
        <w:t>15,</w:t>
      </w:r>
      <w:r w:rsidR="000577CF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62647D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- </w:t>
      </w:r>
      <w:r w:rsidR="000577CF" w:rsidRPr="004A0D6C">
        <w:rPr>
          <w:rFonts w:hAnsi="Times New Roman" w:ascii="Times New Roman"/>
          <w:sz w:val="24"/>
        </w:rPr>
        <w:t>da u roku osam dana pl</w:t>
      </w:r>
      <w:r w:rsidR="00834DC2">
        <w:rPr>
          <w:rFonts w:hAnsi="Times New Roman" w:ascii="Times New Roman"/>
          <w:sz w:val="24"/>
        </w:rPr>
        <w:t>ati dodatni iznos predujma od 15</w:t>
      </w:r>
      <w:r w:rsidR="000577CF" w:rsidRPr="004A0D6C">
        <w:rPr>
          <w:rFonts w:hAnsi="Times New Roman" w:ascii="Times New Roman"/>
          <w:sz w:val="24"/>
        </w:rPr>
        <w:t>.000,00 kn</w:t>
      </w:r>
      <w:r w:rsidRPr="004A0D6C">
        <w:rPr>
          <w:rFonts w:hAnsi="Times New Roman" w:ascii="Times New Roman"/>
          <w:sz w:val="24"/>
        </w:rPr>
        <w:t xml:space="preserve"> (</w:t>
      </w:r>
      <w:r w:rsidR="00834DC2">
        <w:rPr>
          <w:rFonts w:hAnsi="Times New Roman" w:ascii="Times New Roman"/>
          <w:sz w:val="24"/>
        </w:rPr>
        <w:t xml:space="preserve">petnaest </w:t>
      </w:r>
      <w:r w:rsidRPr="004A0D6C">
        <w:rPr>
          <w:rFonts w:hAnsi="Times New Roman" w:ascii="Times New Roman"/>
          <w:sz w:val="24"/>
        </w:rPr>
        <w:t>tisuća kuna)</w:t>
      </w:r>
      <w:r w:rsidR="000577CF" w:rsidRPr="004A0D6C">
        <w:rPr>
          <w:rFonts w:hAnsi="Times New Roman" w:ascii="Times New Roman"/>
          <w:sz w:val="24"/>
        </w:rPr>
        <w:t xml:space="preserve">, </w:t>
      </w:r>
      <w:r w:rsidRPr="004A0D6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4A0D6C">
        <w:rPr>
          <w:rFonts w:hAnsi="Times New Roman" w:ascii="Times New Roman"/>
          <w:sz w:val="24"/>
          <w:lang w:val="pl-PL"/>
        </w:rPr>
        <w:t>-</w:t>
      </w:r>
      <w:r w:rsidR="0078238A">
        <w:rPr>
          <w:rFonts w:hAnsi="Times New Roman" w:ascii="Times New Roman"/>
          <w:sz w:val="24"/>
          <w:lang w:val="pl-PL"/>
        </w:rPr>
        <w:t>5</w:t>
      </w:r>
      <w:r w:rsidR="00C37003">
        <w:rPr>
          <w:rFonts w:hAnsi="Times New Roman" w:ascii="Times New Roman"/>
          <w:sz w:val="24"/>
          <w:lang w:val="pl-PL"/>
        </w:rPr>
        <w:t>125</w:t>
      </w:r>
      <w:r w:rsidR="004A0D6C" w:rsidRPr="004A0D6C">
        <w:rPr>
          <w:rFonts w:hAnsi="Times New Roman" w:ascii="Times New Roman"/>
          <w:sz w:val="24"/>
          <w:lang w:val="pl-PL"/>
        </w:rPr>
        <w:t>15.</w:t>
      </w:r>
      <w:r w:rsidR="004029D1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2. </w:t>
      </w:r>
      <w:r w:rsidR="004029D1" w:rsidRPr="004A0D6C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4A0D6C">
        <w:rPr>
          <w:rFonts w:hAnsi="Times New Roman" w:ascii="Times New Roman"/>
          <w:sz w:val="24"/>
        </w:rPr>
        <w:t>.</w:t>
      </w:r>
    </w:p>
    <w:p w:rsidRDefault="004A0D6C" w:rsidP="004A0D6C" w:rsidR="004A0D6C" w:rsidRP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3. Radi naplate </w:t>
      </w:r>
      <w:r>
        <w:rPr>
          <w:rFonts w:hAnsi="Times New Roman" w:ascii="Times New Roman"/>
          <w:sz w:val="24"/>
          <w:lang w:val="pl-PL"/>
        </w:rPr>
        <w:t>predujma</w:t>
      </w:r>
      <w:r w:rsidRPr="004A0D6C">
        <w:rPr>
          <w:rFonts w:hAnsi="Times New Roman" w:ascii="Times New Roman"/>
          <w:sz w:val="24"/>
          <w:lang w:val="pl-PL"/>
        </w:rPr>
        <w:t xml:space="preserve"> iz točke 1. ovog rješenja, određuje se 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na novčanim sredstvima </w:t>
      </w:r>
      <w:r w:rsidR="00C37003">
        <w:rPr>
          <w:rFonts w:hAnsi="Times New Roman" w:ascii="Times New Roman"/>
          <w:sz w:val="24"/>
        </w:rPr>
        <w:t>Gordana Lebinac, Zagreb, Hercegnovski put 52, OIB 09646812336</w:t>
      </w:r>
      <w:r w:rsidRPr="004A0D6C">
        <w:rPr>
          <w:rFonts w:hAnsi="Times New Roman" w:ascii="Times New Roman"/>
          <w:sz w:val="24"/>
          <w:lang w:val="pl-PL"/>
        </w:rPr>
        <w:t>, sa svih njegovih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>4</w:t>
      </w:r>
      <w:r w:rsidRPr="004A0D6C">
        <w:rPr>
          <w:rFonts w:hAnsi="Times New Roman" w:ascii="Times New Roman"/>
          <w:sz w:val="24"/>
          <w:lang w:val="pl-PL"/>
        </w:rPr>
        <w:t>. Nalaže se Financijskoj agenciji p</w:t>
      </w:r>
      <w:r>
        <w:rPr>
          <w:rFonts w:hAnsi="Times New Roman" w:ascii="Times New Roman"/>
          <w:sz w:val="24"/>
          <w:lang w:val="pl-PL"/>
        </w:rPr>
        <w:t>rovesti ovrhu određenu u točki 3</w:t>
      </w:r>
      <w:r w:rsidRPr="004A0D6C">
        <w:rPr>
          <w:rFonts w:hAnsi="Times New Roman" w:ascii="Times New Roman"/>
          <w:sz w:val="24"/>
          <w:lang w:val="pl-PL"/>
        </w:rPr>
        <w:t>. ovog rješenja.</w:t>
      </w:r>
    </w:p>
    <w:p w:rsidRDefault="004029D1" w:rsidP="004A0D6C" w:rsidR="004029D1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587951" w:rsidRPr="004A0D6C">
        <w:rPr>
          <w:rFonts w:hAnsi="Times New Roman" w:ascii="Times New Roman"/>
          <w:sz w:val="24"/>
        </w:rPr>
        <w:t xml:space="preserve">Dana </w:t>
      </w:r>
      <w:r w:rsidR="00725920">
        <w:rPr>
          <w:rFonts w:hAnsi="Times New Roman" w:ascii="Times New Roman"/>
          <w:sz w:val="24"/>
        </w:rPr>
        <w:t>30. listopada</w:t>
      </w:r>
      <w:r w:rsidR="00587951" w:rsidRPr="004A0D6C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 w:rsidRPr="004A0D6C">
        <w:rPr>
          <w:rFonts w:hAnsi="Times New Roman" w:ascii="Times New Roman"/>
          <w:sz w:val="24"/>
        </w:rPr>
        <w:t>prijedlog za pokretanje</w:t>
      </w:r>
      <w:r w:rsidR="00587951" w:rsidRPr="004A0D6C">
        <w:rPr>
          <w:rFonts w:hAnsi="Times New Roman" w:ascii="Times New Roman"/>
          <w:sz w:val="24"/>
        </w:rPr>
        <w:t xml:space="preserve"> stečajnog postupka nad g</w:t>
      </w:r>
      <w:r w:rsidR="000577CF" w:rsidRPr="004A0D6C">
        <w:rPr>
          <w:rFonts w:hAnsi="Times New Roman" w:ascii="Times New Roman"/>
          <w:sz w:val="24"/>
        </w:rPr>
        <w:t>ore navedenom pravnom osobom.</w:t>
      </w:r>
    </w:p>
    <w:p w:rsidRDefault="0077445F" w:rsidP="000577CF" w:rsidR="0016426C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0577CF" w:rsidRPr="004A0D6C">
        <w:rPr>
          <w:rFonts w:hAnsi="Times New Roman" w:ascii="Times New Roman"/>
          <w:sz w:val="24"/>
        </w:rPr>
        <w:t xml:space="preserve">Kako odgovorne osobe iz </w:t>
      </w:r>
      <w:r w:rsidR="005D02B1">
        <w:rPr>
          <w:rFonts w:hAnsi="Times New Roman" w:ascii="Times New Roman"/>
          <w:sz w:val="24"/>
        </w:rPr>
        <w:t>čl. 110 st. 2 Stečajnog zakona</w:t>
      </w:r>
      <w:r w:rsidR="000577CF" w:rsidRPr="004A0D6C">
        <w:rPr>
          <w:rFonts w:hAnsi="Times New Roman" w:ascii="Times New Roman"/>
          <w:sz w:val="24"/>
        </w:rPr>
        <w:t xml:space="preserve"> nisu podnjele prijedlog za otvaranje stečajnog postupka u propisanom roku, valjalo ih je po službenoj dužnosti pozvati na plaćanje predujma za namirenje troškova stečajno</w:t>
      </w:r>
      <w:r w:rsidR="00427DCD">
        <w:rPr>
          <w:rFonts w:hAnsi="Times New Roman" w:ascii="Times New Roman"/>
          <w:sz w:val="24"/>
        </w:rPr>
        <w:t>g postupka u roku od osam dana.</w:t>
      </w:r>
    </w:p>
    <w:p w:rsidRDefault="00730864" w:rsidP="00730864" w:rsidR="00730864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</w:t>
      </w:r>
      <w:r w:rsidRPr="00F04457">
        <w:rPr>
          <w:rFonts w:hAnsi="Times New Roman" w:ascii="Times New Roman"/>
          <w:sz w:val="24"/>
          <w:lang w:val="pl-PL"/>
        </w:rPr>
        <w:lastRenderedPageBreak/>
        <w:t xml:space="preserve">pristojbe na izdavanje potvrda potrebnih za </w:t>
      </w:r>
      <w:r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753348" w:rsidRPr="004A0D6C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A362B3">
        <w:rPr>
          <w:rFonts w:hAnsi="Times New Roman" w:ascii="Times New Roman"/>
          <w:sz w:val="24"/>
        </w:rPr>
        <w:t>17</w:t>
      </w:r>
      <w:r w:rsidR="0016426C" w:rsidRPr="004A0D6C">
        <w:rPr>
          <w:rFonts w:hAnsi="Times New Roman" w:ascii="Times New Roman"/>
          <w:sz w:val="24"/>
        </w:rPr>
        <w:t>. prosinca</w:t>
      </w:r>
      <w:r w:rsidR="005D04AC" w:rsidRPr="004A0D6C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843AB1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843AB1" w:rsidP="00AB7A2F" w:rsidR="00843AB1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843AB1" w:rsidP="00995CE9" w:rsidR="00843AB1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3A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78238A">
      <w:t>5</w:t>
    </w:r>
    <w:r w:rsidR="002B099D">
      <w:t>1</w:t>
    </w:r>
    <w:r w:rsidR="00C37003">
      <w:t>25</w:t>
    </w:r>
    <w:r w:rsidR="004A0D6C">
      <w:t>/15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10590D"/>
    <w:rsid w:val="00124FFE"/>
    <w:rsid w:val="0013572B"/>
    <w:rsid w:val="0016426C"/>
    <w:rsid w:val="001D0D79"/>
    <w:rsid w:val="002B099D"/>
    <w:rsid w:val="002C291E"/>
    <w:rsid w:val="00382E26"/>
    <w:rsid w:val="003D5BF1"/>
    <w:rsid w:val="00400EEF"/>
    <w:rsid w:val="004029D1"/>
    <w:rsid w:val="00427DCD"/>
    <w:rsid w:val="00457BC2"/>
    <w:rsid w:val="004A0D6C"/>
    <w:rsid w:val="004B110C"/>
    <w:rsid w:val="0051634A"/>
    <w:rsid w:val="00543ED3"/>
    <w:rsid w:val="00587951"/>
    <w:rsid w:val="005D02B1"/>
    <w:rsid w:val="005D04AC"/>
    <w:rsid w:val="0062647D"/>
    <w:rsid w:val="006341D0"/>
    <w:rsid w:val="006949AE"/>
    <w:rsid w:val="00725920"/>
    <w:rsid w:val="00730864"/>
    <w:rsid w:val="00753348"/>
    <w:rsid w:val="0077445F"/>
    <w:rsid w:val="0078238A"/>
    <w:rsid w:val="007F3175"/>
    <w:rsid w:val="00834DC2"/>
    <w:rsid w:val="00843AB1"/>
    <w:rsid w:val="008539D3"/>
    <w:rsid w:val="008C6827"/>
    <w:rsid w:val="008D14CD"/>
    <w:rsid w:val="00966A94"/>
    <w:rsid w:val="009756E4"/>
    <w:rsid w:val="00A362B3"/>
    <w:rsid w:val="00AC3274"/>
    <w:rsid w:val="00AE6C23"/>
    <w:rsid w:val="00AF1E61"/>
    <w:rsid w:val="00B26523"/>
    <w:rsid w:val="00BC5661"/>
    <w:rsid w:val="00C01819"/>
    <w:rsid w:val="00C37003"/>
    <w:rsid w:val="00C94946"/>
    <w:rsid w:val="00CB68E8"/>
    <w:rsid w:val="00D037C6"/>
    <w:rsid w:val="00D70B59"/>
    <w:rsid w:val="00DB3CA9"/>
    <w:rsid w:val="00DF07E5"/>
    <w:rsid w:val="00EB5A5F"/>
    <w:rsid w:val="00EB5F53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A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AB1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A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A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A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AB1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A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A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5125</izvorni_sadrzaj>
    <derivirana_varijabla naziv="DomainObject.Predmet.Broj_1">5125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St-5125/2015</izvorni_sadrzaj>
    <derivirana_varijabla naziv="DomainObject.Predmet.OznakaBroj_1">St-5125/2015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LEBINAC- LG  jednostavno društvo s ograničenom odgovornošću za trgovinu i usluge</izvorni_sadrzaj>
    <derivirana_varijabla naziv="DomainObject.Predmet.ProtustrankaFormated_1">  LEBINAC- LG  jednostavno društvo s ograničenom odgovornošću za trgovinu i usluge</derivirana_varijabla>
  </DomainObject.Predmet.ProtustrankaFormated>
  <DomainObject.Predmet.ProtustrankaFormatedOIB>
    <izvorni_sadrzaj>  LEBINAC- LG  jednostavno društvo s ograničenom odgovornošću za trgovinu i usluge, OIB 88433267168</izvorni_sadrzaj>
    <derivirana_varijabla naziv="DomainObject.Predmet.ProtustrankaFormatedOIB_1">  LEBINAC- LG  jednostavno društvo s ograničenom odgovornošću za trgovinu i usluge, OIB 88433267168</derivirana_varijabla>
  </DomainObject.Predmet.ProtustrankaFormatedOIB>
  <DomainObject.Predmet.ProtustrankaFormatedWithAdress>
    <izvorni_sadrzaj> LEBINAC- LG  jednostavno društvo s ograničenom odgovornošću za trgovinu i usluge, Hercegnovski put 52, 10000 Zagreb</izvorni_sadrzaj>
    <derivirana_varijabla naziv="DomainObject.Predmet.ProtustrankaFormatedWithAdress_1"> LEBINAC- LG  jednostavno društvo s ograničenom odgovornošću za trgovinu i usluge, Hercegnovski put 52, 10000 Zagreb</derivirana_varijabla>
  </DomainObject.Predmet.ProtustrankaFormatedWithAdress>
  <DomainObject.Predmet.ProtustrankaFormatedWithAdressOIB>
    <izvorni_sadrzaj> LEBINAC- LG  jednostavno društvo s ograničenom odgovornošću za trgovinu i usluge, OIB 88433267168, Hercegnovski put 52, 10000 Zagreb</izvorni_sadrzaj>
    <derivirana_varijabla naziv="DomainObject.Predmet.ProtustrankaFormatedWithAdressOIB_1"> LEBINAC- LG  jednostavno društvo s ograničenom odgovornošću za trgovinu i usluge, OIB 88433267168, Hercegnovski put 52, 10000 Zagreb</derivirana_varijabla>
  </DomainObject.Predmet.ProtustrankaFormatedWithAdressOIB>
  <DomainObject.Predmet.ProtustrankaWithAdress>
    <izvorni_sadrzaj>LEBINAC- LG  jednostavno društvo s ograničenom odgovornošću za trgovinu i usluge Hercegnovski put 52, 10000 Zagreb</izvorni_sadrzaj>
    <derivirana_varijabla naziv="DomainObject.Predmet.ProtustrankaWithAdress_1">LEBINAC- LG  jednostavno društvo s ograničenom odgovornošću za trgovinu i usluge Hercegnovski put 52, 10000 Zagreb</derivirana_varijabla>
  </DomainObject.Predmet.ProtustrankaWithAdress>
  <DomainObject.Predmet.ProtustrankaWithAdressOIB>
    <izvorni_sadrzaj>LEBINAC- LG  jednostavno društvo s ograničenom odgovornošću za trgovinu i usluge, OIB 88433267168, Hercegnovski put 52, 10000 Zagreb</izvorni_sadrzaj>
    <derivirana_varijabla naziv="DomainObject.Predmet.ProtustrankaWithAdressOIB_1">LEBINAC- LG  jednostavno društvo s ograničenom odgovornošću za trgovinu i usluge, OIB 88433267168, Hercegnovski put 52, 10000 Zagreb</derivirana_varijabla>
  </DomainObject.Predmet.ProtustrankaWithAdressOIB>
  <DomainObject.Predmet.ProtustrankaNazivFormated>
    <izvorni_sadrzaj>LEBINAC- LG  jednostavno društvo s ograničenom odgovornošću za trgovinu i usluge</izvorni_sadrzaj>
    <derivirana_varijabla naziv="DomainObject.Predmet.ProtustrankaNazivFormated_1">LEBINAC- LG  jednostavno društvo s ograničenom odgovornošću za trgovinu i usluge</derivirana_varijabla>
  </DomainObject.Predmet.ProtustrankaNazivFormated>
  <DomainObject.Predmet.ProtustrankaNazivFormatedOIB>
    <izvorni_sadrzaj>LEBINAC- LG  jednostavno društvo s ograničenom odgovornošću za trgovinu i usluge, OIB 88433267168</izvorni_sadrzaj>
    <derivirana_varijabla naziv="DomainObject.Predmet.ProtustrankaNazivFormatedOIB_1">LEBINAC- LG  jednostavno društvo s ograničenom odgovornošću za trgovinu i usluge, OIB 88433267168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Lebinac</izvorni_sadrzaj>
    <derivirana_varijabla naziv="DomainObject.Predmet.StrankaFormated_1">  FINA Regionalni centar Zagreb; Gordana Lebinac</derivirana_varijabla>
  </DomainObject.Predmet.StrankaFormated>
  <DomainObject.Predmet.StrankaFormatedOIB>
    <izvorni_sadrzaj>  FINA Regionalni centar Zagreb, OIB 85821130368; Gordana Lebinac, OIB 09646812336</izvorni_sadrzaj>
    <derivirana_varijabla naziv="DomainObject.Predmet.StrankaFormatedOIB_1">  FINA Regionalni centar Zagreb, OIB 85821130368; Gordana Lebinac, OIB 09646812336</derivirana_varijabla>
  </DomainObject.Predmet.StrankaFormatedOIB>
  <DomainObject.Predmet.StrankaFormatedWithAdress>
    <izvorni_sadrzaj> FINA Regionalni centar Zagreb, Trg svibanjskih žrtava 1995. br.1, 10000 Zagreb; Gordana Lebinac, Hercegnovski Put 52, 10000 Zagreb</izvorni_sadrzaj>
    <derivirana_varijabla naziv="DomainObject.Predmet.StrankaFormatedWithAdress_1"> FINA Regionalni centar Zagreb, Trg svibanjskih žrtava 1995. br.1, 10000 Zagreb; Gordana Lebinac, Hercegnovski Put 52, 10000 Zagreb</derivirana_varijabla>
  </DomainObject.Predmet.StrankaFormatedWithAdress>
  <DomainObject.Predmet.StrankaFormatedWithAdressOIB>
    <izvorni_sadrzaj> FINA Regionalni centar Zagreb, OIB 85821130368, Trg svibanjskih žrtava 1995. br.1, 10000 Zagreb; Gordana Lebinac, OIB 09646812336, Hercegnovski Put 52, 10000 Zagreb</izvorni_sadrzaj>
    <derivirana_varijabla naziv="DomainObject.Predmet.StrankaFormatedWithAdressOIB_1"> FINA Regionalni centar Zagreb, OIB 85821130368, Trg svibanjskih žrtava 1995. br.1, 10000 Zagreb; Gordana Lebinac, OIB 09646812336, Hercegnovski Put 52, 10000 Zagreb</derivirana_varijabla>
  </DomainObject.Predmet.StrankaFormatedWithAdressOIB>
  <DomainObject.Predmet.StrankaWithAdress>
    <izvorni_sadrzaj>FINA Regionalni centar Zagreb Trg svibanjskih žrtava 1995. br.1,10000 Zagreb,Gordana Lebinac Hercegnovski Put 52,10000 Zagreb</izvorni_sadrzaj>
    <derivirana_varijabla naziv="DomainObject.Predmet.StrankaWithAdress_1">FINA Regionalni centar Zagreb Trg svibanjskih žrtava 1995. br.1,10000 Zagreb,Gordana Lebinac Hercegnovski Put 52,10000 Zagreb</derivirana_varijabla>
  </DomainObject.Predmet.StrankaWithAdress>
  <DomainObject.Predmet.StrankaWithAdressOIB>
    <izvorni_sadrzaj>FINA Regionalni centar Zagreb, OIB 85821130368, Trg svibanjskih žrtava 1995. br.1,10000 Zagreb,Gordana Lebinac, OIB 09646812336, Hercegnovski Put 52,10000 Zagreb</izvorni_sadrzaj>
    <derivirana_varijabla naziv="DomainObject.Predmet.StrankaWithAdressOIB_1">FINA Regionalni centar Zagreb, OIB 85821130368, Trg svibanjskih žrtava 1995. br.1,10000 Zagreb,Gordana Lebinac, OIB 09646812336, Hercegnovski Put 52,10000 Zagreb</derivirana_varijabla>
  </DomainObject.Predmet.StrankaWithAdressOIB>
  <DomainObject.Predmet.StrankaNazivFormated>
    <izvorni_sadrzaj>FINA Regionalni centar Zagreb,Gordana Lebinac</izvorni_sadrzaj>
    <derivirana_varijabla naziv="DomainObject.Predmet.StrankaNazivFormated_1">FINA Regionalni centar Zagreb,Gordana Lebinac</derivirana_varijabla>
  </DomainObject.Predmet.StrankaNazivFormated>
  <DomainObject.Predmet.StrankaNazivFormatedOIB>
    <izvorni_sadrzaj>FINA Regionalni centar Zagreb, OIB 85821130368,Gordana Lebinac, OIB 09646812336</izvorni_sadrzaj>
    <derivirana_varijabla naziv="DomainObject.Predmet.StrankaNazivFormatedOIB_1">FINA Regionalni centar Zagreb, OIB 85821130368,Gordana Lebinac, OIB 09646812336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Gordana Lebinac</item>
    </izvorni_sadrzaj>
    <derivirana_varijabla naziv="DomainObject.Predmet.StrankaListFormated_1">
      <item>FINA Regionalni centar Zagreb</item>
      <item>Gordana Lebinac</item>
    </derivirana_varijabla>
  </DomainObject.Predmet.StrankaListFormated>
  <DomainObject.Predmet.StrankaListFormatedOIB>
    <izvorni_sadrzaj>
      <item>FINA Regionalni centar Zagreb, OIB 85821130368</item>
      <item>Gordana Lebinac, OIB 09646812336</item>
    </izvorni_sadrzaj>
    <derivirana_varijabla naziv="DomainObject.Predmet.StrankaListFormatedOIB_1">
      <item>FINA Regionalni centar Zagreb, OIB 85821130368</item>
      <item>Gordana Lebinac, OIB 09646812336</item>
    </derivirana_varijabla>
  </DomainObject.Predmet.StrankaListFormatedOIB>
  <DomainObject.Predmet.StrankaListFormatedWithAdress>
    <izvorni_sadrzaj>
      <item>FINA Regionalni centar Zagreb, Trg svibanjskih žrtava 1995. br.1, 10000 Zagreb</item>
      <item>Gordana Lebinac, Hercegnovski Put 52, 10000 Zagreb</item>
    </izvorni_sadrzaj>
    <derivirana_varijabla naziv="DomainObject.Predmet.StrankaListFormatedWithAdress_1">
      <item>FINA Regionalni centar Zagreb, Trg svibanjskih žrtava 1995. br.1, 10000 Zagreb</item>
      <item>Gordana Lebinac, Hercegnovski Put 52,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Gordana Lebinac, OIB 09646812336, Hercegnovski Put 52, 10000 Zagreb</item>
    </izvorni_sadrzaj>
    <derivirana_varijabla naziv="DomainObject.Predmet.StrankaListFormatedWithAdressOIB_1">
      <item>FINA Regionalni centar Zagreb, OIB 85821130368, Trg svibanjskih žrtava 1995. br.1, 10000 Zagreb</item>
      <item>Gordana Lebinac, OIB 09646812336, Hercegnovski Put 52, 10000 Zagreb</item>
    </derivirana_varijabla>
  </DomainObject.Predmet.StrankaListFormatedWithAdressOIB>
  <DomainObject.Predmet.StrankaListNazivFormated>
    <izvorni_sadrzaj>
      <item>FINA Regionalni centar Zagreb</item>
      <item>Gordana Lebinac</item>
    </izvorni_sadrzaj>
    <derivirana_varijabla naziv="DomainObject.Predmet.StrankaListNazivFormated_1">
      <item>FINA Regionalni centar Zagreb</item>
      <item>Gordana Lebinac</item>
    </derivirana_varijabla>
  </DomainObject.Predmet.StrankaListNazivFormated>
  <DomainObject.Predmet.StrankaListNazivFormatedOIB>
    <izvorni_sadrzaj>
      <item>FINA Regionalni centar Zagreb, OIB 85821130368</item>
      <item>Gordana Lebinac, OIB 09646812336</item>
    </izvorni_sadrzaj>
    <derivirana_varijabla naziv="DomainObject.Predmet.StrankaListNazivFormatedOIB_1">
      <item>FINA Regionalni centar Zagreb, OIB 85821130368</item>
      <item>Gordana Lebinac, OIB 09646812336</item>
    </derivirana_varijabla>
  </DomainObject.Predmet.StrankaListNazivFormatedOIB>
  <DomainObject.Predmet.ProtuStrankaListFormated>
    <izvorni_sadrzaj>
      <item>LEBINAC- LG  jednostavno društvo s ograničenom odgovornošću za trgovinu i usluge</item>
    </izvorni_sadrzaj>
    <derivirana_varijabla naziv="DomainObject.Predmet.ProtuStrankaListFormated_1">
      <item>LEBINAC- LG  jednostavno društvo s ograničenom odgovornošću za trgovinu i usluge</item>
    </derivirana_varijabla>
  </DomainObject.Predmet.ProtuStrankaListFormated>
  <DomainObject.Predmet.ProtuStrankaListFormatedOIB>
    <izvorni_sadrzaj>
      <item>LEBINAC- LG  jednostavno društvo s ograničenom odgovornošću za trgovinu i usluge, OIB 88433267168</item>
    </izvorni_sadrzaj>
    <derivirana_varijabla naziv="DomainObject.Predmet.ProtuStrankaListFormatedOIB_1">
      <item>LEBINAC- LG  jednostavno društvo s ograničenom odgovornošću za trgovinu i usluge, OIB 88433267168</item>
    </derivirana_varijabla>
  </DomainObject.Predmet.ProtuStrankaListFormatedOIB>
  <DomainObject.Predmet.ProtuStrankaListFormatedWithAdress>
    <izvorni_sadrzaj>
      <item>LEBINAC- LG  jednostavno društvo s ograničenom odgovornošću za trgovinu i usluge, Hercegnovski put 52, 10000 Zagreb</item>
    </izvorni_sadrzaj>
    <derivirana_varijabla naziv="DomainObject.Predmet.ProtuStrankaListFormatedWithAdress_1">
      <item>LEBINAC- LG  jednostavno društvo s ograničenom odgovornošću za trgovinu i usluge, Hercegnovski put 52, 10000 Zagreb</item>
    </derivirana_varijabla>
  </DomainObject.Predmet.ProtuStrankaListFormatedWithAdress>
  <DomainObject.Predmet.ProtuStrankaListFormatedWithAdressOIB>
    <izvorni_sadrzaj>
      <item>LEBINAC- LG  jednostavno društvo s ograničenom odgovornošću za trgovinu i usluge, OIB 88433267168, Hercegnovski put 52, 10000 Zagreb</item>
    </izvorni_sadrzaj>
    <derivirana_varijabla naziv="DomainObject.Predmet.ProtuStrankaListFormatedWithAdressOIB_1">
      <item>LEBINAC- LG  jednostavno društvo s ograničenom odgovornošću za trgovinu i usluge, OIB 88433267168, Hercegnovski put 52, 10000 Zagreb</item>
    </derivirana_varijabla>
  </DomainObject.Predmet.ProtuStrankaListFormatedWithAdressOIB>
  <DomainObject.Predmet.ProtuStrankaListNazivFormated>
    <izvorni_sadrzaj>
      <item>LEBINAC- LG  jednostavno društvo s ograničenom odgovornošću za trgovinu i usluge</item>
    </izvorni_sadrzaj>
    <derivirana_varijabla naziv="DomainObject.Predmet.ProtuStrankaListNazivFormated_1">
      <item>LEBINAC- LG  jednostavno društvo s ograničenom odgovornošću za trgovinu i usluge</item>
    </derivirana_varijabla>
  </DomainObject.Predmet.ProtuStrankaListNazivFormated>
  <DomainObject.Predmet.ProtuStrankaListNazivFormatedOIB>
    <izvorni_sadrzaj>
      <item>LEBINAC- LG  jednostavno društvo s ograničenom odgovornošću za trgovinu i usluge, OIB 88433267168</item>
    </izvorni_sadrzaj>
    <derivirana_varijabla naziv="DomainObject.Predmet.ProtuStrankaListNazivFormatedOIB_1">
      <item>LEBINAC- LG  jednostavno društvo s ograničenom odgovornošću za trgovinu i usluge, OIB 88433267168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LEBINAC- LG  jednostavno društvo s ograničenom odgovornošću za trgovinu i usluge</izvorni_sadrzaj>
    <derivirana_varijabla naziv="DomainObject.Predmet.ProtustrankaIDrugi_1">LEBINAC- LG 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LEBINAC- LG  jednostavno društvo s ograničenom odgovornošću za trgovinu i usluge, OIB 88433267168, Hercegnovski put 52, 10000 Zagreb</izvorni_sadrzaj>
    <derivirana_varijabla naziv="DomainObject.Predmet.ProtustrankaIDrugiAdressOIB_1">LEBINAC- LG  jednostavno društvo s ograničenom odgovornošću za trgovinu i usluge, OIB 88433267168, Hercegnovski put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LEBINAC- LG  jednostavno društvo s ograničenom odgovornošću za trgovinu i usluge</item>
      <item>FINA Regionalni centar Zagreb</item>
      <item>Gordana Lebinac</item>
    </izvorni_sadrzaj>
    <derivirana_varijabla naziv="DomainObject.Predmet.SudioniciListNaziv_1">
      <item>LEBINAC- LG  jednostavno društvo s ograničenom odgovornošću za trgovinu i usluge</item>
      <item>FINA Regionalni centar Zagreb</item>
      <item>Gordana Lebinac</item>
    </derivirana_varijabla>
  </DomainObject.Predmet.SudioniciListNaziv>
  <DomainObject.Predmet.SudioniciListAdressOIB>
    <izvorni_sadrzaj>
      <item>LEBINAC- LG  jednostavno društvo s ograničenom odgovornošću za trgovinu i usluge, OIB 88433267168, Hercegnovski put 52,10000 Zagreb</item>
      <item>FINA Regionalni centar Zagreb, OIB 85821130368, Trg svibanjskih žrtava 1995. br.1,10000 Zagreb</item>
      <item>Gordana Lebinac, OIB 09646812336, Hercegnovski Put 52,10000 Zagreb</item>
    </izvorni_sadrzaj>
    <derivirana_varijabla naziv="DomainObject.Predmet.SudioniciListAdressOIB_1">
      <item>LEBINAC- LG  jednostavno društvo s ograničenom odgovornošću za trgovinu i usluge, OIB 88433267168, Hercegnovski put 52,10000 Zagreb</item>
      <item>FINA Regionalni centar Zagreb, OIB 85821130368, Trg svibanjskih žrtava 1995. br.1,10000 Zagreb</item>
      <item>Gordana Lebinac, OIB 09646812336, Hercegnovski Put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88433267168</item>
      <item>, OIB 85821130368</item>
      <item>, OIB 09646812336</item>
    </izvorni_sadrzaj>
    <derivirana_varijabla naziv="DomainObject.Predmet.SudioniciListNazivOIB_1">
      <item>, OIB 88433267168</item>
      <item>, OIB 85821130368</item>
      <item>, OIB 09646812336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72E21-809C-401C-9AFD-B243AB993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2932</properties:Characters>
  <properties:Lines>69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2015-12-17T12:36:00Z</dcterms:created>
  <dc:creator>ksvajger</dc:creator>
  <cp:lastModifiedBy>Kristina Švajger</cp:lastModifiedBy>
  <cp:lastPrinted>2015-12-17T12:39:00Z</cp:lastPrinted>
  <dcterms:modified xmlns:xsi="http://www.w3.org/2001/XMLSchema-instance" xsi:type="dcterms:W3CDTF">2015-12-17T12:39:00Z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