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c08d6" w14:paraId="e6c08d6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</w:t>
      </w:r>
      <w:r w:rsidR="00E67192">
        <w:rPr>
          <w:szCs w:val="24"/>
          <w:lang w:val="hr-HR"/>
        </w:rPr>
        <w:t>2 St-</w:t>
      </w:r>
      <w:r w:rsidR="00E159DE">
        <w:rPr>
          <w:szCs w:val="24"/>
          <w:lang w:val="hr-HR"/>
        </w:rPr>
        <w:t>110</w:t>
      </w:r>
      <w:r w:rsidR="00D8079B">
        <w:rPr>
          <w:szCs w:val="24"/>
          <w:lang w:val="hr-HR"/>
        </w:rPr>
        <w:t>6</w:t>
      </w:r>
      <w:r>
        <w:rPr>
          <w:szCs w:val="24"/>
          <w:lang w:val="hr-HR"/>
        </w:rPr>
        <w:t>/2016-</w:t>
      </w:r>
      <w:r w:rsidR="00D8079B">
        <w:rPr>
          <w:szCs w:val="24"/>
          <w:lang w:val="hr-HR"/>
        </w:rPr>
        <w:t>3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CF7671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 w:rsidR="00865844"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Lovrekoviću, u skraćenom stečajnom postupku nad </w:t>
      </w:r>
      <w:r w:rsidR="00E10A08">
        <w:rPr>
          <w:szCs w:val="24"/>
          <w:lang w:val="hr-HR"/>
        </w:rPr>
        <w:t xml:space="preserve">dužnikom </w:t>
      </w:r>
      <w:r w:rsidR="00021CA5">
        <w:rPr>
          <w:lang w:val="hr-HR"/>
        </w:rPr>
        <w:t xml:space="preserve">ADRIA LUX  </w:t>
      </w:r>
      <w:r w:rsidR="000A0D05" w:rsidRPr="00D361E0">
        <w:rPr>
          <w:lang w:val="hr-HR"/>
        </w:rPr>
        <w:t xml:space="preserve">društvo s ograničenom odgovornošću </w:t>
      </w:r>
      <w:r w:rsidR="00EC1F44">
        <w:rPr>
          <w:lang w:val="hr-HR"/>
        </w:rPr>
        <w:t xml:space="preserve">za </w:t>
      </w:r>
      <w:r w:rsidR="00021CA5">
        <w:rPr>
          <w:lang w:val="hr-HR"/>
        </w:rPr>
        <w:t>usluge i</w:t>
      </w:r>
      <w:r w:rsidR="00EC1F44">
        <w:rPr>
          <w:lang w:val="hr-HR"/>
        </w:rPr>
        <w:t xml:space="preserve"> </w:t>
      </w:r>
      <w:r w:rsidR="00021CA5">
        <w:rPr>
          <w:lang w:val="hr-HR"/>
        </w:rPr>
        <w:t>trgovinu,</w:t>
      </w:r>
      <w:r w:rsidR="00EC1F44" w:rsidRPr="00EC1F44">
        <w:rPr>
          <w:lang w:val="hr-HR"/>
        </w:rPr>
        <w:t xml:space="preserve"> </w:t>
      </w:r>
      <w:r w:rsidR="00021CA5">
        <w:rPr>
          <w:lang w:val="hr-HR"/>
        </w:rPr>
        <w:t>Zagreb, Trg J. F. Kennedyja 6 B, MBS: 040258977, OIB: 88855504104</w:t>
      </w:r>
      <w:r w:rsidR="00E159DE">
        <w:rPr>
          <w:lang w:val="hr-HR"/>
        </w:rPr>
        <w:t xml:space="preserve">, </w:t>
      </w:r>
      <w:r>
        <w:rPr>
          <w:lang w:val="hr-HR"/>
        </w:rPr>
        <w:t xml:space="preserve">dana </w:t>
      </w:r>
      <w:r w:rsidR="00D65A88">
        <w:rPr>
          <w:lang w:val="hr-HR"/>
        </w:rPr>
        <w:t>23. siječnja 2017</w:t>
      </w:r>
      <w:r>
        <w:rPr>
          <w:lang w:val="hr-HR"/>
        </w:rPr>
        <w:t xml:space="preserve">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3D428D">
        <w:rPr>
          <w:lang w:val="hr-HR"/>
        </w:rPr>
        <w:t xml:space="preserve">ADRIA LUX  </w:t>
      </w:r>
      <w:r w:rsidR="003D428D" w:rsidRPr="00D361E0">
        <w:rPr>
          <w:lang w:val="hr-HR"/>
        </w:rPr>
        <w:t xml:space="preserve">društvo s ograničenom odgovornošću </w:t>
      </w:r>
      <w:r w:rsidR="003D428D">
        <w:rPr>
          <w:lang w:val="hr-HR"/>
        </w:rPr>
        <w:t>za usluge i trgovinu,</w:t>
      </w:r>
      <w:r w:rsidR="003D428D" w:rsidRPr="00EC1F44">
        <w:rPr>
          <w:lang w:val="hr-HR"/>
        </w:rPr>
        <w:t xml:space="preserve"> </w:t>
      </w:r>
      <w:r w:rsidR="003D428D">
        <w:rPr>
          <w:lang w:val="hr-HR"/>
        </w:rPr>
        <w:t>Zagreb, Trg J. F. Kennedyja 6 B, MBS: 040258977, OIB: 88855504104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D65A88">
        <w:rPr>
          <w:szCs w:val="24"/>
          <w:lang w:val="hr-HR"/>
        </w:rPr>
        <w:t>IVANA BREBRIĆ, Zagreb, Palinovečka 19P, OIB:</w:t>
      </w:r>
      <w:r w:rsidR="00D65A88" w:rsidRPr="004B4BC0">
        <w:rPr>
          <w:lang w:val="hr-HR"/>
        </w:rPr>
        <w:t xml:space="preserve"> </w:t>
      </w:r>
      <w:r w:rsidR="00D65A88">
        <w:rPr>
          <w:lang w:val="hr-HR"/>
        </w:rPr>
        <w:t>01354117686</w:t>
      </w:r>
      <w:r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3D428D">
        <w:rPr>
          <w:lang w:val="hr-HR"/>
        </w:rPr>
        <w:t xml:space="preserve">ADRIA LUX  </w:t>
      </w:r>
      <w:r w:rsidR="003D428D" w:rsidRPr="00D361E0">
        <w:rPr>
          <w:lang w:val="hr-HR"/>
        </w:rPr>
        <w:t xml:space="preserve">društvo s ograničenom odgovornošću </w:t>
      </w:r>
      <w:r w:rsidR="003D428D">
        <w:rPr>
          <w:lang w:val="hr-HR"/>
        </w:rPr>
        <w:t>za usluge i trgovinu,</w:t>
      </w:r>
      <w:r w:rsidR="003D428D" w:rsidRPr="00EC1F44">
        <w:rPr>
          <w:lang w:val="hr-HR"/>
        </w:rPr>
        <w:t xml:space="preserve"> </w:t>
      </w:r>
      <w:r w:rsidR="003D428D">
        <w:rPr>
          <w:lang w:val="hr-HR"/>
        </w:rPr>
        <w:t>Zagreb, Trg J. F. Kennedyja 6 B, MBS: 040258977, OIB: 88855504104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D65A88">
        <w:rPr>
          <w:rFonts w:cs="Times New Roman" w:eastAsia="Times New Roman" w:hAnsi="Times New Roman" w:ascii="Times New Roman"/>
          <w:sz w:val="24"/>
          <w:szCs w:val="24"/>
          <w:lang w:eastAsia="hr-HR"/>
        </w:rPr>
        <w:t>23. siječnja 2017. godine u 15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E159DE">
        <w:rPr>
          <w:szCs w:val="24"/>
          <w:lang w:val="hr-HR"/>
        </w:rPr>
        <w:t>110</w:t>
      </w:r>
      <w:r w:rsidR="00847313">
        <w:rPr>
          <w:szCs w:val="24"/>
          <w:lang w:val="hr-HR"/>
        </w:rPr>
        <w:t>6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D361E0">
        <w:rPr>
          <w:szCs w:val="24"/>
          <w:lang w:val="hr-HR"/>
        </w:rPr>
        <w:t>30</w:t>
      </w:r>
      <w:r>
        <w:rPr>
          <w:szCs w:val="24"/>
          <w:lang w:val="hr-HR"/>
        </w:rPr>
        <w:t xml:space="preserve">. </w:t>
      </w:r>
      <w:r w:rsidR="00D361E0">
        <w:rPr>
          <w:szCs w:val="24"/>
          <w:lang w:val="hr-HR"/>
        </w:rPr>
        <w:t>lipnja</w:t>
      </w:r>
      <w:r>
        <w:rPr>
          <w:szCs w:val="24"/>
          <w:lang w:val="hr-HR"/>
        </w:rPr>
        <w:t xml:space="preserve">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7D4CA3" w:rsidP="007D4CA3" w:rsidR="007D4CA3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D65A88">
        <w:rPr>
          <w:szCs w:val="24"/>
          <w:lang w:val="hr-HR"/>
        </w:rPr>
        <w:t>23. siječnja 2017</w:t>
      </w:r>
      <w:r>
        <w:rPr>
          <w:szCs w:val="24"/>
          <w:lang w:val="hr-HR"/>
        </w:rPr>
        <w:t>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2C6722" w:rsidR="002C6722">
      <w:pPr>
        <w:rPr>
          <w:szCs w:val="24"/>
          <w:lang w:val="hr-HR"/>
        </w:rPr>
      </w:pPr>
    </w:p>
    <w:p w:rsidRDefault="002C6722" w:rsidP="002C6722" w:rsidR="002C6722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2C6722" w:rsidP="002C6722" w:rsidR="002C6722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2C6722" w:rsidP="002C6722" w:rsidR="002C6722">
      <w:pPr>
        <w:ind w:firstLine="4111"/>
        <w:jc w:val="both"/>
        <w:rPr>
          <w:szCs w:val="24"/>
          <w:lang w:val="hr-HR"/>
        </w:rPr>
      </w:pPr>
    </w:p>
    <w:p w:rsidRDefault="002C6722" w:rsidP="002C6722" w:rsidR="002C672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2C6722" w:rsidP="002C6722" w:rsidR="002C6722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D361E0" w:rsidP="00C954F0" w:rsidR="00D361E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Rj.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 DNA:-predlagatelju FINI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>- zakonskom zastupniku dužnika -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Bjelovar, </w:t>
      </w:r>
      <w:r w:rsidR="00D65A88">
        <w:rPr>
          <w:szCs w:val="24"/>
          <w:lang w:val="hr-HR"/>
        </w:rPr>
        <w:t>23. siječnja 2017</w:t>
      </w:r>
      <w:r>
        <w:rPr>
          <w:szCs w:val="24"/>
          <w:lang w:val="hr-HR"/>
        </w:rPr>
        <w:t>.g.</w:t>
      </w:r>
    </w:p>
    <w:p w:rsidRDefault="00C954F0" w:rsidP="00C954F0" w:rsidR="00C954F0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954F0" w:rsidP="00C954F0" w:rsidR="00C954F0"/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16527"/>
    <w:rsid w:val="00020A06"/>
    <w:rsid w:val="00021CA5"/>
    <w:rsid w:val="000223AA"/>
    <w:rsid w:val="00023E2C"/>
    <w:rsid w:val="00037961"/>
    <w:rsid w:val="00043D00"/>
    <w:rsid w:val="00043F0F"/>
    <w:rsid w:val="00056939"/>
    <w:rsid w:val="00056F5E"/>
    <w:rsid w:val="00061E59"/>
    <w:rsid w:val="00065FF9"/>
    <w:rsid w:val="00067059"/>
    <w:rsid w:val="00067DD7"/>
    <w:rsid w:val="00076D20"/>
    <w:rsid w:val="0008064A"/>
    <w:rsid w:val="000818C2"/>
    <w:rsid w:val="000A0175"/>
    <w:rsid w:val="000A0D05"/>
    <w:rsid w:val="000B4072"/>
    <w:rsid w:val="000D4A5B"/>
    <w:rsid w:val="000E4C4F"/>
    <w:rsid w:val="000E5844"/>
    <w:rsid w:val="000F6567"/>
    <w:rsid w:val="000F7662"/>
    <w:rsid w:val="000F7F3F"/>
    <w:rsid w:val="00115D26"/>
    <w:rsid w:val="001277DF"/>
    <w:rsid w:val="00173B80"/>
    <w:rsid w:val="00174F97"/>
    <w:rsid w:val="001853BA"/>
    <w:rsid w:val="001B0828"/>
    <w:rsid w:val="001B681F"/>
    <w:rsid w:val="001C11A2"/>
    <w:rsid w:val="001C58E2"/>
    <w:rsid w:val="001C5D2B"/>
    <w:rsid w:val="001F5FA1"/>
    <w:rsid w:val="00203050"/>
    <w:rsid w:val="00221BE3"/>
    <w:rsid w:val="002240B7"/>
    <w:rsid w:val="002259B9"/>
    <w:rsid w:val="00246B6D"/>
    <w:rsid w:val="002527D0"/>
    <w:rsid w:val="00257161"/>
    <w:rsid w:val="002652FC"/>
    <w:rsid w:val="00273CBC"/>
    <w:rsid w:val="00274455"/>
    <w:rsid w:val="002773B8"/>
    <w:rsid w:val="00281774"/>
    <w:rsid w:val="002831AE"/>
    <w:rsid w:val="002975AE"/>
    <w:rsid w:val="002C6722"/>
    <w:rsid w:val="002E5CB1"/>
    <w:rsid w:val="002F3C4A"/>
    <w:rsid w:val="002F75EF"/>
    <w:rsid w:val="002F7716"/>
    <w:rsid w:val="00306D21"/>
    <w:rsid w:val="003114FB"/>
    <w:rsid w:val="00315336"/>
    <w:rsid w:val="00327C2F"/>
    <w:rsid w:val="003323CC"/>
    <w:rsid w:val="00373185"/>
    <w:rsid w:val="003A1C95"/>
    <w:rsid w:val="003C095D"/>
    <w:rsid w:val="003C365A"/>
    <w:rsid w:val="003D428D"/>
    <w:rsid w:val="003D4C61"/>
    <w:rsid w:val="003D5A29"/>
    <w:rsid w:val="003D79F5"/>
    <w:rsid w:val="003E2983"/>
    <w:rsid w:val="003E6298"/>
    <w:rsid w:val="003F06A0"/>
    <w:rsid w:val="004000A7"/>
    <w:rsid w:val="00400AFB"/>
    <w:rsid w:val="00431599"/>
    <w:rsid w:val="0045032A"/>
    <w:rsid w:val="0045634D"/>
    <w:rsid w:val="004655AD"/>
    <w:rsid w:val="00466FE8"/>
    <w:rsid w:val="00467D1A"/>
    <w:rsid w:val="0047162A"/>
    <w:rsid w:val="004755E8"/>
    <w:rsid w:val="004B4BC0"/>
    <w:rsid w:val="004F1638"/>
    <w:rsid w:val="004F39E3"/>
    <w:rsid w:val="004F3D2F"/>
    <w:rsid w:val="004F5EB3"/>
    <w:rsid w:val="004F7777"/>
    <w:rsid w:val="00524D25"/>
    <w:rsid w:val="00552523"/>
    <w:rsid w:val="005526B8"/>
    <w:rsid w:val="00567609"/>
    <w:rsid w:val="005848E9"/>
    <w:rsid w:val="00597456"/>
    <w:rsid w:val="005A4E9D"/>
    <w:rsid w:val="005D636F"/>
    <w:rsid w:val="005D6F39"/>
    <w:rsid w:val="005F1F95"/>
    <w:rsid w:val="00606200"/>
    <w:rsid w:val="00617799"/>
    <w:rsid w:val="006257D4"/>
    <w:rsid w:val="00681190"/>
    <w:rsid w:val="006815A7"/>
    <w:rsid w:val="00686288"/>
    <w:rsid w:val="006A4860"/>
    <w:rsid w:val="006B4433"/>
    <w:rsid w:val="006C138A"/>
    <w:rsid w:val="006C4FE4"/>
    <w:rsid w:val="006D02A9"/>
    <w:rsid w:val="006E51DC"/>
    <w:rsid w:val="006F510B"/>
    <w:rsid w:val="006F6573"/>
    <w:rsid w:val="006F6AA7"/>
    <w:rsid w:val="00703FBC"/>
    <w:rsid w:val="007064A2"/>
    <w:rsid w:val="00737C7E"/>
    <w:rsid w:val="00740CB2"/>
    <w:rsid w:val="00752C85"/>
    <w:rsid w:val="00760A56"/>
    <w:rsid w:val="0078090C"/>
    <w:rsid w:val="007C3F0A"/>
    <w:rsid w:val="007C5F7E"/>
    <w:rsid w:val="007D4CA3"/>
    <w:rsid w:val="007E1D1C"/>
    <w:rsid w:val="00810A6B"/>
    <w:rsid w:val="00812022"/>
    <w:rsid w:val="008367D6"/>
    <w:rsid w:val="00847313"/>
    <w:rsid w:val="00850359"/>
    <w:rsid w:val="00852587"/>
    <w:rsid w:val="00856FCD"/>
    <w:rsid w:val="00865844"/>
    <w:rsid w:val="0088713A"/>
    <w:rsid w:val="00887739"/>
    <w:rsid w:val="00897F41"/>
    <w:rsid w:val="008B5053"/>
    <w:rsid w:val="008B6700"/>
    <w:rsid w:val="008B6A08"/>
    <w:rsid w:val="008D11EB"/>
    <w:rsid w:val="008D2AFA"/>
    <w:rsid w:val="008E1710"/>
    <w:rsid w:val="00905CB3"/>
    <w:rsid w:val="00911E2A"/>
    <w:rsid w:val="009151FE"/>
    <w:rsid w:val="0091524C"/>
    <w:rsid w:val="00926723"/>
    <w:rsid w:val="009409AE"/>
    <w:rsid w:val="0094769B"/>
    <w:rsid w:val="00954E36"/>
    <w:rsid w:val="00965400"/>
    <w:rsid w:val="00973645"/>
    <w:rsid w:val="00990B24"/>
    <w:rsid w:val="009953FF"/>
    <w:rsid w:val="009A412E"/>
    <w:rsid w:val="009B2393"/>
    <w:rsid w:val="009B5411"/>
    <w:rsid w:val="009B6D5B"/>
    <w:rsid w:val="009C606A"/>
    <w:rsid w:val="009D3C79"/>
    <w:rsid w:val="00A228EF"/>
    <w:rsid w:val="00A26502"/>
    <w:rsid w:val="00A34F9E"/>
    <w:rsid w:val="00A35E9B"/>
    <w:rsid w:val="00A428C4"/>
    <w:rsid w:val="00A54AA8"/>
    <w:rsid w:val="00A71FB6"/>
    <w:rsid w:val="00A7224F"/>
    <w:rsid w:val="00AD379E"/>
    <w:rsid w:val="00B0375C"/>
    <w:rsid w:val="00B07175"/>
    <w:rsid w:val="00B16EB0"/>
    <w:rsid w:val="00B41CFB"/>
    <w:rsid w:val="00B4641F"/>
    <w:rsid w:val="00B52E0C"/>
    <w:rsid w:val="00B6564A"/>
    <w:rsid w:val="00B75808"/>
    <w:rsid w:val="00B773EF"/>
    <w:rsid w:val="00B970D3"/>
    <w:rsid w:val="00BA6036"/>
    <w:rsid w:val="00BB5AEB"/>
    <w:rsid w:val="00BC2F4F"/>
    <w:rsid w:val="00BD16FD"/>
    <w:rsid w:val="00BE2DEA"/>
    <w:rsid w:val="00BE6817"/>
    <w:rsid w:val="00BF6A51"/>
    <w:rsid w:val="00C34643"/>
    <w:rsid w:val="00C46551"/>
    <w:rsid w:val="00C479C9"/>
    <w:rsid w:val="00C512C2"/>
    <w:rsid w:val="00C5382C"/>
    <w:rsid w:val="00C571FF"/>
    <w:rsid w:val="00C91888"/>
    <w:rsid w:val="00C92B8D"/>
    <w:rsid w:val="00C954F0"/>
    <w:rsid w:val="00C96925"/>
    <w:rsid w:val="00CA10EC"/>
    <w:rsid w:val="00CA376A"/>
    <w:rsid w:val="00CC335E"/>
    <w:rsid w:val="00CD3DEE"/>
    <w:rsid w:val="00CD5BC8"/>
    <w:rsid w:val="00CE67F4"/>
    <w:rsid w:val="00CF7671"/>
    <w:rsid w:val="00D013C9"/>
    <w:rsid w:val="00D03F04"/>
    <w:rsid w:val="00D11EFC"/>
    <w:rsid w:val="00D21544"/>
    <w:rsid w:val="00D361E0"/>
    <w:rsid w:val="00D45DC5"/>
    <w:rsid w:val="00D65A88"/>
    <w:rsid w:val="00D700C4"/>
    <w:rsid w:val="00D744CA"/>
    <w:rsid w:val="00D8079B"/>
    <w:rsid w:val="00D81EE5"/>
    <w:rsid w:val="00D96641"/>
    <w:rsid w:val="00DA2A1D"/>
    <w:rsid w:val="00DB6EB0"/>
    <w:rsid w:val="00DC0507"/>
    <w:rsid w:val="00DC6703"/>
    <w:rsid w:val="00DC735B"/>
    <w:rsid w:val="00DD2D39"/>
    <w:rsid w:val="00DE1E6E"/>
    <w:rsid w:val="00DE657F"/>
    <w:rsid w:val="00DF3D10"/>
    <w:rsid w:val="00DF7921"/>
    <w:rsid w:val="00E00414"/>
    <w:rsid w:val="00E012A4"/>
    <w:rsid w:val="00E10A08"/>
    <w:rsid w:val="00E159DE"/>
    <w:rsid w:val="00E16CB7"/>
    <w:rsid w:val="00E24F48"/>
    <w:rsid w:val="00E279B9"/>
    <w:rsid w:val="00E33502"/>
    <w:rsid w:val="00E3513E"/>
    <w:rsid w:val="00E5731B"/>
    <w:rsid w:val="00E67192"/>
    <w:rsid w:val="00E73026"/>
    <w:rsid w:val="00E823BA"/>
    <w:rsid w:val="00E832D5"/>
    <w:rsid w:val="00EC1F44"/>
    <w:rsid w:val="00EC2F04"/>
    <w:rsid w:val="00ED353F"/>
    <w:rsid w:val="00EE5336"/>
    <w:rsid w:val="00F011E8"/>
    <w:rsid w:val="00F0268C"/>
    <w:rsid w:val="00F104F7"/>
    <w:rsid w:val="00F155CE"/>
    <w:rsid w:val="00F313EB"/>
    <w:rsid w:val="00F53BB8"/>
    <w:rsid w:val="00F82D8E"/>
    <w:rsid w:val="00F91E56"/>
    <w:rsid w:val="00F978EA"/>
    <w:rsid w:val="00FB1CB0"/>
    <w:rsid w:val="00FE59A3"/>
    <w:rsid w:val="00FF5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F5E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5EB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5EB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5EB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5EB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F5E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5EB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5EB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5EB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5EB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1106</izvorni_sadrzaj>
    <derivirana_varijabla naziv="DomainObject.Predmet.Broj_1">1106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St-1106/2016</izvorni_sadrzaj>
    <derivirana_varijabla naziv="DomainObject.Predmet.OznakaBroj_1">St-1106/2016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LUX d. o. o. zastupanog po punomoćniku Matej Košič</izvorni_sadrzaj>
    <derivirana_varijabla naziv="DomainObject.Predmet.ProtustrankaFormated_1">  ADRIA LUX d. o. o. zastupanog po punomoćniku Matej Košič</derivirana_varijabla>
  </DomainObject.Predmet.ProtustrankaFormated>
  <DomainObject.Predmet.ProtustrankaFormatedOIB>
    <izvorni_sadrzaj>  ADRIA LUX d. o. o., OIB 88855504104 zastupanog po punomoćniku Matej Košič</izvorni_sadrzaj>
    <derivirana_varijabla naziv="DomainObject.Predmet.ProtustrankaFormatedOIB_1">  ADRIA LUX d. o. o., OIB 88855504104 zastupanog po punomoćniku Matej Košič</derivirana_varijabla>
  </DomainObject.Predmet.ProtustrankaFormatedOIB>
  <DomainObject.Predmet.ProtustrankaFormatedWithAdress>
    <izvorni_sadrzaj> ADRIA LUX d. o. o., Trg J. F. Kennedyja 6 B, 10000 Zagreb zastupanog po punomoćniku Matej Košič</izvorni_sadrzaj>
    <derivirana_varijabla naziv="DomainObject.Predmet.ProtustrankaFormatedWithAdress_1"> ADRIA LUX d. o. o., Trg J. F. Kennedyja 6 B, 10000 Zagreb zastupanog po punomoćniku Matej Košič</derivirana_varijabla>
  </DomainObject.Predmet.ProtustrankaFormatedWithAdress>
  <DomainObject.Predmet.ProtustrankaFormatedWithAdressOIB>
    <izvorni_sadrzaj> ADRIA LUX d. o. o., OIB 88855504104, Trg J. F. Kennedyja 6 B, 10000 Zagreb zastupanog po punomoćniku Matej Košič</izvorni_sadrzaj>
    <derivirana_varijabla naziv="DomainObject.Predmet.ProtustrankaFormatedWithAdressOIB_1"> ADRIA LUX d. o. o., OIB 88855504104, Trg J. F. Kennedyja 6 B, 10000 Zagreb zastupanog po punomoćniku Matej Košič</derivirana_varijabla>
  </DomainObject.Predmet.ProtustrankaFormatedWithAdressOIB>
  <DomainObject.Predmet.ProtustrankaWithAdress>
    <izvorni_sadrzaj>ADRIA LUX d. o. o. Trg J. F. Kennedyja 6 B, 10000 Zagreb</izvorni_sadrzaj>
    <derivirana_varijabla naziv="DomainObject.Predmet.ProtustrankaWithAdress_1">ADRIA LUX d. o. o. Trg J. F. Kennedyja 6 B, 10000 Zagreb</derivirana_varijabla>
  </DomainObject.Predmet.ProtustrankaWithAdress>
  <DomainObject.Predmet.ProtustrankaWithAdressOIB>
    <izvorni_sadrzaj>ADRIA LUX d. o. o., OIB 88855504104, Trg J. F. Kennedyja 6 B, 10000 Zagreb</izvorni_sadrzaj>
    <derivirana_varijabla naziv="DomainObject.Predmet.ProtustrankaWithAdressOIB_1">ADRIA LUX d. o. o., OIB 88855504104, Trg J. F. Kennedyja 6 B, 10000 Zagreb</derivirana_varijabla>
  </DomainObject.Predmet.ProtustrankaWithAdressOIB>
  <DomainObject.Predmet.ProtustrankaNazivFormated>
    <izvorni_sadrzaj>ADRIA LUX d. o. o.</izvorni_sadrzaj>
    <derivirana_varijabla naziv="DomainObject.Predmet.ProtustrankaNazivFormated_1">ADRIA LUX d. o. o.</derivirana_varijabla>
  </DomainObject.Predmet.ProtustrankaNazivFormated>
  <DomainObject.Predmet.ProtustrankaNazivFormatedOIB>
    <izvorni_sadrzaj>ADRIA LUX d. o. o., OIB 88855504104</izvorni_sadrzaj>
    <derivirana_varijabla naziv="DomainObject.Predmet.ProtustrankaNazivFormatedOIB_1">ADRIA LUX d. o. o., OIB 88855504104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 LUX d. o. o. zastupanog po punomoćniku Matej Košič</item>
    </izvorni_sadrzaj>
    <derivirana_varijabla naziv="DomainObject.Predmet.ProtuStrankaListFormated_1">
      <item>ADRIA LUX d. o. o. zastupanog po punomoćniku Matej Košič</item>
    </derivirana_varijabla>
  </DomainObject.Predmet.ProtuStrankaListFormated>
  <DomainObject.Predmet.ProtuStrankaListFormatedOIB>
    <izvorni_sadrzaj>
      <item>ADRIA LUX d. o. o., OIB 88855504104 zastupanog po punomoćniku Matej Košič</item>
    </izvorni_sadrzaj>
    <derivirana_varijabla naziv="DomainObject.Predmet.ProtuStrankaListFormatedOIB_1">
      <item>ADRIA LUX d. o. o., OIB 88855504104 zastupanog po punomoćniku Matej Košič</item>
    </derivirana_varijabla>
  </DomainObject.Predmet.ProtuStrankaListFormatedOIB>
  <DomainObject.Predmet.ProtuStrankaListFormatedWithAdress>
    <izvorni_sadrzaj>
      <item>ADRIA LUX d. o. o., Trg J. F. Kennedyja 6 B, 10000 Zagreb zastupanog po punomoćniku Matej Košič</item>
    </izvorni_sadrzaj>
    <derivirana_varijabla naziv="DomainObject.Predmet.ProtuStrankaListFormatedWithAdress_1">
      <item>ADRIA LUX d. o. o., Trg J. F. Kennedyja 6 B, 10000 Zagreb zastupanog po punomoćniku Matej Košič</item>
    </derivirana_varijabla>
  </DomainObject.Predmet.ProtuStrankaListFormatedWithAdress>
  <DomainObject.Predmet.ProtuStrankaListFormatedWithAdressOIB>
    <izvorni_sadrzaj>
      <item>ADRIA LUX d. o. o., OIB 88855504104, Trg J. F. Kennedyja 6 B, 10000 Zagreb zastupanog po punomoćniku Matej Košič</item>
    </izvorni_sadrzaj>
    <derivirana_varijabla naziv="DomainObject.Predmet.ProtuStrankaListFormatedWithAdressOIB_1">
      <item>ADRIA LUX d. o. o., OIB 88855504104, Trg J. F. Kennedyja 6 B, 10000 Zagreb zastupanog po punomoćniku Matej Košič</item>
    </derivirana_varijabla>
  </DomainObject.Predmet.ProtuStrankaListFormatedWithAdressOIB>
  <DomainObject.Predmet.ProtuStrankaListNazivFormated>
    <izvorni_sadrzaj>
      <item>ADRIA LUX d. o. o.</item>
    </izvorni_sadrzaj>
    <derivirana_varijabla naziv="DomainObject.Predmet.ProtuStrankaListNazivFormated_1">
      <item>ADRIA LUX d. o. o.</item>
    </derivirana_varijabla>
  </DomainObject.Predmet.ProtuStrankaListNazivFormated>
  <DomainObject.Predmet.ProtuStrankaListNazivFormatedOIB>
    <izvorni_sadrzaj>
      <item>ADRIA LUX d. o. o., OIB 88855504104</item>
    </izvorni_sadrzaj>
    <derivirana_varijabla naziv="DomainObject.Predmet.ProtuStrankaListNazivFormatedOIB_1">
      <item>ADRIA LUX d. o. o., OIB 88855504104</item>
    </derivirana_varijabla>
  </DomainObject.Predmet.ProtuStrankaListNazivFormatedOIB>
  <DomainObject.Predmet.OstaliListFormated>
    <izvorni_sadrzaj>
      <item>Matej Košič punomoćnik sudionika u postupku ADRIA LUX d. o. o.</item>
    </izvorni_sadrzaj>
    <derivirana_varijabla naziv="DomainObject.Predmet.OstaliListFormated_1">
      <item>Matej Košič punomoćnik sudionika u postupku ADRIA LUX d. o. o.</item>
    </derivirana_varijabla>
  </DomainObject.Predmet.OstaliListFormated>
  <DomainObject.Predmet.OstaliListFormatedOIB>
    <izvorni_sadrzaj>
      <item>Matej Košič, OIB 80138947708 punomoćnik sudionika u postupku ADRIA LUX d. o. o.</item>
    </izvorni_sadrzaj>
    <derivirana_varijabla naziv="DomainObject.Predmet.OstaliListFormatedOIB_1">
      <item>Matej Košič, OIB 80138947708 punomoćnik sudionika u postupku ADRIA LUX d. o. o.</item>
    </derivirana_varijabla>
  </DomainObject.Predmet.OstaliListFormatedOIB>
  <DomainObject.Predmet.OstaliListFormatedWithAdress>
    <izvorni_sadrzaj>
      <item>Matej Košič, Jurčićev trg 2, Ljubljana punomoćnik sudionika u postupku ADRIA LUX d. o. o.</item>
    </izvorni_sadrzaj>
    <derivirana_varijabla naziv="DomainObject.Predmet.OstaliListFormatedWithAdress_1">
      <item>Matej Košič, Jurčićev trg 2, Ljubljana punomoćnik sudionika u postupku ADRIA LUX d. o. o.</item>
    </derivirana_varijabla>
  </DomainObject.Predmet.OstaliListFormatedWithAdress>
  <DomainObject.Predmet.OstaliListFormatedWithAdressOIB>
    <izvorni_sadrzaj>
      <item>Matej Košič, OIB 80138947708, Jurčićev trg 2, Ljubljana punomoćnik sudionika u postupku ADRIA LUX d. o. o.</item>
    </izvorni_sadrzaj>
    <derivirana_varijabla naziv="DomainObject.Predmet.OstaliListFormatedWithAdressOIB_1">
      <item>Matej Košič, OIB 80138947708, Jurčićev trg 2, Ljubljana punomoćnik sudionika u postupku ADRIA LUX d. o. o.</item>
    </derivirana_varijabla>
  </DomainObject.Predmet.OstaliListFormatedWithAdressOIB>
  <DomainObject.Predmet.OstaliListNazivFormated>
    <izvorni_sadrzaj>
      <item>Matej Košič</item>
    </izvorni_sadrzaj>
    <derivirana_varijabla naziv="DomainObject.Predmet.OstaliListNazivFormated_1">
      <item>Matej Košič</item>
    </derivirana_varijabla>
  </DomainObject.Predmet.OstaliListNazivFormated>
  <DomainObject.Predmet.OstaliListNazivFormatedOIB>
    <izvorni_sadrzaj>
      <item>Matej Košič, OIB 80138947708</item>
    </izvorni_sadrzaj>
    <derivirana_varijabla naziv="DomainObject.Predmet.OstaliListNazivFormatedOIB_1">
      <item>Matej Košič, OIB 80138947708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 LUX d. o. o.</izvorni_sadrzaj>
    <derivirana_varijabla naziv="DomainObject.Predmet.ProtustrankaIDrugi_1">ADRIA LUX d. o. 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ADRIA LUX d. o. o., OIB 88855504104, Trg J. F. Kennedyja 6 B, 10000 Zagreb</izvorni_sadrzaj>
    <derivirana_varijabla naziv="DomainObject.Predmet.ProtustrankaIDrugiAdressOIB_1">ADRIA LUX d. o. o., OIB 88855504104, Trg J. F. Kennedyja 6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 LUX d. o. o.</item>
      <item>FINA Regionalni centar Zagreb</item>
      <item>Matej Košič</item>
    </izvorni_sadrzaj>
    <derivirana_varijabla naziv="DomainObject.Predmet.SudioniciListNaziv_1">
      <item>ADRIA LUX d. o. o.</item>
      <item>FINA Regionalni centar Zagreb</item>
      <item>Matej Košič</item>
    </derivirana_varijabla>
  </DomainObject.Predmet.SudioniciListNaziv>
  <DomainObject.Predmet.SudioniciListAdressOIB>
    <izvorni_sadrzaj>
      <item>ADRIA LUX d. o. o., OIB 88855504104, Trg J. F. Kennedyja 6 B,10000 Zagreb</item>
      <item>FINA Regionalni centar Zagreb, OIB 85821130368, Trg svibanjskih žrtava 1995. br.1,10000 Zagreb</item>
      <item>Matej Košič, OIB 80138947708, Jurčićev trg 2,Ljubljana</item>
    </izvorni_sadrzaj>
    <derivirana_varijabla naziv="DomainObject.Predmet.SudioniciListAdressOIB_1">
      <item>ADRIA LUX d. o. o., OIB 88855504104, Trg J. F. Kennedyja 6 B,10000 Zagreb</item>
      <item>FINA Regionalni centar Zagreb, OIB 85821130368, Trg svibanjskih žrtava 1995. br.1,10000 Zagreb</item>
      <item>Matej Košič, OIB 80138947708, Jurčićev trg 2,Ljubljana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88855504104</item>
      <item>, OIB 85821130368</item>
      <item>, OIB 80138947708</item>
    </izvorni_sadrzaj>
    <derivirana_varijabla naziv="DomainObject.Predmet.SudioniciListNazivOIB_1">
      <item>, OIB 88855504104</item>
      <item>, OIB 85821130368</item>
      <item>, OIB 80138947708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FE52FF-CB4E-4330-8097-9BA93A7C21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726</properties:Words>
  <properties:Characters>3837</properties:Characters>
  <properties:Lines>113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2016-08-30T06:03:00Z</dcterms:created>
  <dc:creator>Miroslav Lovreković</dc:creator>
  <cp:lastModifiedBy>Miroslav Lovreković</cp:lastModifiedBy>
  <cp:lastPrinted>2016-08-11T05:53:00Z</cp:lastPrinted>
  <dcterms:modified xmlns:xsi="http://www.w3.org/2001/XMLSchema-instance" xsi:type="dcterms:W3CDTF">2017-01-23T13:48:00Z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