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88e7" w14:paraId="52788e7" w:rsidRDefault="00702487" w:rsidP="00702487" w:rsidR="00702487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  <w:r w:rsidR="00E262BC">
        <w:rPr>
          <w:rFonts w:hAnsi="Times New Roman" w:ascii="Times New Roman"/>
          <w:b/>
          <w:sz w:val="28"/>
        </w:rPr>
        <w:t xml:space="preserve">  </w:t>
      </w: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ED189F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ED189F" w:rsidRPr="00ED189F">
        <w:rPr>
          <w:rFonts w:hAnsi="Times New Roman" w:ascii="Times New Roman"/>
          <w:b/>
          <w:sz w:val="24"/>
          <w:szCs w:val="24"/>
          <w:u w:val="single"/>
          <w:lang w:val="pl-PL"/>
        </w:rPr>
        <w:t>TRGOVAČKI SUD U VARAŽDINU</w:t>
      </w:r>
    </w:p>
    <w:p w:rsidRDefault="00702487" w:rsidP="00702487" w:rsidR="00702487" w:rsidRPr="00ED189F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ED189F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189F" w:rsidRPr="00ED189F">
        <w:rPr>
          <w:rFonts w:hAnsi="Times New Roman" w:ascii="Times New Roman"/>
          <w:b/>
          <w:sz w:val="24"/>
          <w:szCs w:val="24"/>
          <w:u w:val="single"/>
          <w:lang w:val="pl-PL"/>
        </w:rPr>
        <w:t>2 St-703/16-9</w:t>
      </w:r>
    </w:p>
    <w:p w:rsidRDefault="00702487" w:rsidP="00702487" w:rsidR="00ED189F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ED189F">
        <w:rPr>
          <w:rFonts w:hAnsi="Times New Roman" w:ascii="Times New Roman"/>
          <w:sz w:val="24"/>
          <w:szCs w:val="24"/>
          <w:lang w:val="pl-PL"/>
        </w:rPr>
        <w:t>:</w:t>
      </w:r>
    </w:p>
    <w:p w:rsidRDefault="00ED189F" w:rsidP="00702487" w:rsidR="00702487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ED189F">
        <w:rPr>
          <w:rFonts w:hAnsi="Times New Roman" w:ascii="Times New Roman"/>
          <w:b/>
          <w:sz w:val="24"/>
          <w:szCs w:val="24"/>
          <w:u w:val="single"/>
          <w:lang w:val="pl-PL"/>
        </w:rPr>
        <w:t>IBIS d.o.o. u stečaju, OIB: 40477247934, Anke Butorac 16, Šenkovec</w:t>
      </w:r>
      <w:r w:rsidR="00702487" w:rsidRPr="00ED189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9C3892" w:rsidP="00702487" w:rsidR="009C3892" w:rsidRPr="00ED189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02487" w:rsidP="00D43E7A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D43E7A" w:rsidR="00702487" w:rsidRPr="00D43E7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9C3892" w:rsidP="009C3892" w:rsidR="009C389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2B7091" w:rsidP="00702487" w:rsidR="00702487" w:rsidRPr="002B7091">
      <w:pPr>
        <w:pStyle w:val="Bezproreda"/>
        <w:ind w:left="1080"/>
        <w:rPr>
          <w:rFonts w:hAnsi="Times New Roman" w:ascii="Times New Roman"/>
          <w:b/>
        </w:rPr>
      </w:pPr>
      <w:r w:rsidRPr="002B7091">
        <w:rPr>
          <w:rFonts w:hAnsi="Times New Roman" w:ascii="Times New Roman"/>
          <w:b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608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16"/>
        <w:gridCol w:w="2051"/>
        <w:gridCol w:w="1454"/>
        <w:gridCol w:w="1418"/>
        <w:gridCol w:w="1560"/>
        <w:gridCol w:w="1273"/>
        <w:gridCol w:w="1318"/>
        <w:gridCol w:w="1517"/>
      </w:tblGrid>
      <w:tr w:rsidTr="00D43579" w:rsidR="00D43579" w:rsidRPr="00B40BEB">
        <w:trPr>
          <w:jc w:val="center"/>
        </w:trPr>
        <w:tc>
          <w:tcPr>
            <w:tcW w:type="pct" w:w="316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907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43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27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690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D73261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563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83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D732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D43579" w:rsidR="00D43579" w:rsidRPr="00B40BEB">
        <w:trPr>
          <w:jc w:val="center"/>
        </w:trPr>
        <w:tc>
          <w:tcPr>
            <w:tcW w:type="pct" w:w="316"/>
          </w:tcPr>
          <w:p w:rsidRDefault="00ED189F" w:rsidP="007A0476" w:rsidR="00702487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702487" w:rsidP="007A0476" w:rsidR="00702487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7"/>
          </w:tcPr>
          <w:p w:rsidRDefault="00ED189F" w:rsidP="000331A7" w:rsidR="00702487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HRVATSKE ŠUME</w:t>
            </w:r>
            <w:r w:rsidR="000D49F8" w:rsidRPr="00D73261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643"/>
          </w:tcPr>
          <w:p w:rsidRDefault="00ED189F" w:rsidP="000331A7" w:rsidR="00702487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27"/>
          </w:tcPr>
          <w:p w:rsidRDefault="00ED189F" w:rsidP="000331A7" w:rsidR="00702487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Ljudevita Farkaša Vukotinovića 2, Zagreb</w:t>
            </w:r>
          </w:p>
        </w:tc>
        <w:tc>
          <w:tcPr>
            <w:tcW w:type="pct" w:w="690"/>
          </w:tcPr>
          <w:p w:rsidRDefault="00ED189F" w:rsidP="00D73261" w:rsidR="00702487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23.737,05</w:t>
            </w:r>
          </w:p>
        </w:tc>
        <w:tc>
          <w:tcPr>
            <w:tcW w:type="pct" w:w="563"/>
          </w:tcPr>
          <w:p w:rsidRDefault="00ED189F" w:rsidP="000331A7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Pravo</w:t>
            </w:r>
            <w:r w:rsidR="008A02DB" w:rsidRPr="00D73261">
              <w:rPr>
                <w:rFonts w:hAnsi="Times New Roman" w:ascii="Times New Roman"/>
                <w:sz w:val="20"/>
                <w:szCs w:val="20"/>
              </w:rPr>
              <w:t>moćna i ovršna</w:t>
            </w:r>
          </w:p>
          <w:p w:rsidRDefault="009C3892" w:rsidP="000331A7" w:rsidR="00702487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predst.nag</w:t>
            </w:r>
            <w:r w:rsidR="00ED189F" w:rsidRPr="00D73261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ED189F" w:rsidP="000331A7" w:rsidR="00ED189F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  <w:tc>
          <w:tcPr>
            <w:tcW w:type="pct" w:w="583"/>
          </w:tcPr>
          <w:p w:rsidRDefault="00ED189F" w:rsidP="00D73261" w:rsidR="00702487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23.737,05</w:t>
            </w:r>
          </w:p>
        </w:tc>
        <w:tc>
          <w:tcPr>
            <w:tcW w:type="pct" w:w="671"/>
          </w:tcPr>
          <w:p w:rsidRDefault="00ED189F" w:rsidP="000331A7" w:rsidR="00702487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</w:tr>
      <w:tr w:rsidTr="00D43579" w:rsidR="00D43579" w:rsidRPr="00B40BEB">
        <w:trPr>
          <w:jc w:val="center"/>
        </w:trPr>
        <w:tc>
          <w:tcPr>
            <w:tcW w:type="pct" w:w="316"/>
          </w:tcPr>
          <w:p w:rsidRDefault="008A02DB" w:rsidP="007A0476" w:rsidR="008A02DB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907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WIENER OSIGURANJE</w:t>
            </w:r>
          </w:p>
        </w:tc>
        <w:tc>
          <w:tcPr>
            <w:tcW w:type="pct" w:w="643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627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Slovenska ulica 24, Zagreb</w:t>
            </w:r>
          </w:p>
        </w:tc>
        <w:tc>
          <w:tcPr>
            <w:tcW w:type="pct" w:w="690"/>
          </w:tcPr>
          <w:p w:rsidRDefault="008A02DB" w:rsidP="00D73261" w:rsidR="008A02DB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205.056,34</w:t>
            </w:r>
          </w:p>
        </w:tc>
        <w:tc>
          <w:tcPr>
            <w:tcW w:type="pct" w:w="563"/>
          </w:tcPr>
          <w:p w:rsidRDefault="008A02DB" w:rsidP="008A02DB" w:rsidR="007A047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ugovori,</w:t>
            </w:r>
          </w:p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police</w:t>
            </w:r>
          </w:p>
        </w:tc>
        <w:tc>
          <w:tcPr>
            <w:tcW w:type="pct" w:w="583"/>
          </w:tcPr>
          <w:p w:rsidRDefault="007A0476" w:rsidP="00D73261" w:rsidR="008A02DB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35.978,40</w:t>
            </w:r>
          </w:p>
        </w:tc>
        <w:tc>
          <w:tcPr>
            <w:tcW w:type="pct" w:w="671"/>
          </w:tcPr>
          <w:p w:rsidRDefault="007A0476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Poslovne knjige steč.dužnika</w:t>
            </w:r>
          </w:p>
        </w:tc>
      </w:tr>
      <w:tr w:rsidTr="00D43579" w:rsidR="00D43579" w:rsidRPr="00B40BEB">
        <w:trPr>
          <w:jc w:val="center"/>
        </w:trPr>
        <w:tc>
          <w:tcPr>
            <w:tcW w:type="pct" w:w="316"/>
          </w:tcPr>
          <w:p w:rsidRDefault="008A02DB" w:rsidP="007A0476" w:rsidR="008A02DB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07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pct" w:w="643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627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Ulica grada Vukovara 70</w:t>
            </w:r>
          </w:p>
        </w:tc>
        <w:tc>
          <w:tcPr>
            <w:tcW w:type="pct" w:w="690"/>
          </w:tcPr>
          <w:p w:rsidRDefault="008A02DB" w:rsidP="00D73261" w:rsidR="008A02DB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1.303,33</w:t>
            </w:r>
          </w:p>
        </w:tc>
        <w:tc>
          <w:tcPr>
            <w:tcW w:type="pct" w:w="563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Pravomoćna i ovršna</w:t>
            </w:r>
          </w:p>
          <w:p w:rsidRDefault="009C3892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predst.nag</w:t>
            </w:r>
            <w:r w:rsidR="008A02DB" w:rsidRPr="00D73261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  <w:tc>
          <w:tcPr>
            <w:tcW w:type="pct" w:w="583"/>
          </w:tcPr>
          <w:p w:rsidRDefault="008A02DB" w:rsidP="00D73261" w:rsidR="008A02DB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1.303,33</w:t>
            </w:r>
          </w:p>
        </w:tc>
        <w:tc>
          <w:tcPr>
            <w:tcW w:type="pct" w:w="671"/>
          </w:tcPr>
          <w:p w:rsidRDefault="008A02DB" w:rsidP="008A02DB" w:rsidR="008A02DB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</w:tr>
      <w:tr w:rsidTr="00D43579" w:rsidR="00D43579" w:rsidRPr="00B40BEB">
        <w:trPr>
          <w:jc w:val="center"/>
        </w:trPr>
        <w:tc>
          <w:tcPr>
            <w:tcW w:type="pct" w:w="316"/>
          </w:tcPr>
          <w:p w:rsidRDefault="000D49F8" w:rsidP="007A0476" w:rsidR="000D49F8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07"/>
          </w:tcPr>
          <w:p w:rsidRDefault="000D49F8" w:rsidP="000D49F8" w:rsidR="000D49F8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ODVJETNIK DAMIR BARIŠIĆ</w:t>
            </w:r>
          </w:p>
        </w:tc>
        <w:tc>
          <w:tcPr>
            <w:tcW w:type="pct" w:w="643"/>
          </w:tcPr>
          <w:p w:rsidRDefault="000D49F8" w:rsidP="000D49F8" w:rsidR="000D49F8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87210270845</w:t>
            </w:r>
          </w:p>
        </w:tc>
        <w:tc>
          <w:tcPr>
            <w:tcW w:type="pct" w:w="627"/>
          </w:tcPr>
          <w:p w:rsidRDefault="000D49F8" w:rsidP="000D49F8" w:rsidR="000D49F8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Basaričekova 27, Koprivnica</w:t>
            </w:r>
          </w:p>
        </w:tc>
        <w:tc>
          <w:tcPr>
            <w:tcW w:type="pct" w:w="690"/>
          </w:tcPr>
          <w:p w:rsidRDefault="000D49F8" w:rsidP="00D73261" w:rsidR="000D49F8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8.874,00</w:t>
            </w:r>
          </w:p>
        </w:tc>
        <w:tc>
          <w:tcPr>
            <w:tcW w:type="pct" w:w="563"/>
          </w:tcPr>
          <w:p w:rsidRDefault="000D49F8" w:rsidP="000D49F8" w:rsidR="000D49F8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Račun 271,dio</w:t>
            </w:r>
          </w:p>
        </w:tc>
        <w:tc>
          <w:tcPr>
            <w:tcW w:type="pct" w:w="583"/>
          </w:tcPr>
          <w:p w:rsidRDefault="000D49F8" w:rsidP="00D73261" w:rsidR="000D49F8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8.874,00</w:t>
            </w:r>
          </w:p>
        </w:tc>
        <w:tc>
          <w:tcPr>
            <w:tcW w:type="pct" w:w="671"/>
          </w:tcPr>
          <w:p w:rsidRDefault="007A0476" w:rsidP="000D49F8" w:rsidR="000D49F8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</w:tr>
      <w:tr w:rsidTr="00D43579" w:rsidR="00D43579" w:rsidRPr="00B40BEB">
        <w:trPr>
          <w:jc w:val="center"/>
        </w:trPr>
        <w:tc>
          <w:tcPr>
            <w:tcW w:type="pct" w:w="316"/>
          </w:tcPr>
          <w:p w:rsidRDefault="00D73261" w:rsidP="007A0476" w:rsidR="00D73261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907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ALLIANZ ZAGREB d.d.*</w:t>
            </w:r>
          </w:p>
        </w:tc>
        <w:tc>
          <w:tcPr>
            <w:tcW w:type="pct" w:w="643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pct" w:w="627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Heinzelova 70, Zagreb</w:t>
            </w:r>
          </w:p>
        </w:tc>
        <w:tc>
          <w:tcPr>
            <w:tcW w:type="pct" w:w="690"/>
          </w:tcPr>
          <w:p w:rsidRDefault="00D73261" w:rsidP="00D73261" w:rsidR="00D73261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5.464,53</w:t>
            </w:r>
          </w:p>
        </w:tc>
        <w:tc>
          <w:tcPr>
            <w:tcW w:type="pct" w:w="563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Pravomoćna i ovršna</w:t>
            </w:r>
          </w:p>
          <w:p w:rsidRDefault="009C3892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predst.nag</w:t>
            </w:r>
            <w:r w:rsidR="00D73261" w:rsidRPr="00D73261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  <w:tc>
          <w:tcPr>
            <w:tcW w:type="pct" w:w="583"/>
          </w:tcPr>
          <w:p w:rsidRDefault="00D73261" w:rsidP="00D73261" w:rsidR="00D73261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5.464,53</w:t>
            </w:r>
          </w:p>
        </w:tc>
        <w:tc>
          <w:tcPr>
            <w:tcW w:type="pct" w:w="671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</w:tr>
      <w:tr w:rsidTr="00D43579" w:rsidR="00D43579" w:rsidRPr="00B40BEB">
        <w:trPr>
          <w:jc w:val="center"/>
        </w:trPr>
        <w:tc>
          <w:tcPr>
            <w:tcW w:type="pct" w:w="316"/>
          </w:tcPr>
          <w:p w:rsidRDefault="00D73261" w:rsidP="007A0476" w:rsidR="00D73261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907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MINISTARSTVO FINANCIJA RH</w:t>
            </w:r>
          </w:p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POREZNA UPRAVA</w:t>
            </w:r>
            <w:r w:rsidR="00103390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643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27"/>
          </w:tcPr>
          <w:p w:rsidRDefault="00D73261" w:rsidP="00D73261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690"/>
          </w:tcPr>
          <w:p w:rsidRDefault="00D73261" w:rsidP="00D73261" w:rsidR="00D73261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1.595.279,92</w:t>
            </w:r>
          </w:p>
        </w:tc>
        <w:tc>
          <w:tcPr>
            <w:tcW w:type="pct" w:w="563"/>
          </w:tcPr>
          <w:p w:rsidRDefault="00D73261" w:rsidP="00596F09" w:rsid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</w:t>
            </w:r>
            <w:r w:rsidR="00596F09">
              <w:rPr>
                <w:rFonts w:hAnsi="Times New Roman" w:ascii="Times New Roman"/>
                <w:sz w:val="20"/>
                <w:szCs w:val="20"/>
              </w:rPr>
              <w:t>ješenja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 ovrsi</w:t>
            </w:r>
            <w:r w:rsidR="00596F09">
              <w:rPr>
                <w:rFonts w:hAnsi="Times New Roman" w:ascii="Times New Roman"/>
                <w:sz w:val="20"/>
                <w:szCs w:val="20"/>
              </w:rPr>
              <w:t xml:space="preserve"> pljenidbom, procjenom i prodajom iz 2010.,2013. I 2015. godine,</w:t>
            </w:r>
          </w:p>
          <w:p w:rsidRDefault="00596F09" w:rsidP="00596F09" w:rsidR="00596F09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Ovr-32/13 kod Općinskog suda 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Čakovcu</w:t>
            </w:r>
          </w:p>
        </w:tc>
        <w:tc>
          <w:tcPr>
            <w:tcW w:type="pct" w:w="583"/>
          </w:tcPr>
          <w:p w:rsidRDefault="007A0476" w:rsidP="00D73261" w:rsidR="00D73261" w:rsidRPr="00D732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1.225.217,07</w:t>
            </w:r>
          </w:p>
        </w:tc>
        <w:tc>
          <w:tcPr>
            <w:tcW w:type="pct" w:w="671"/>
          </w:tcPr>
          <w:p w:rsidRDefault="00596F09" w:rsidP="00596F09" w:rsid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pljenidbom, procjenom i prodajom iz 2010.,2013. I 2015. godine,</w:t>
            </w:r>
          </w:p>
          <w:p w:rsidRDefault="00596F09" w:rsidP="00596F09" w:rsidR="00D73261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Ovr-32/13 kod Općinskog suda u Čakovcu</w:t>
            </w:r>
            <w:r w:rsidR="0040154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401544" w:rsidRPr="00401544">
              <w:rPr>
                <w:rFonts w:hAnsi="Times New Roman" w:ascii="Times New Roman"/>
                <w:b/>
                <w:sz w:val="20"/>
                <w:szCs w:val="20"/>
              </w:rPr>
              <w:t>i Stpn-130/14</w:t>
            </w:r>
          </w:p>
        </w:tc>
      </w:tr>
      <w:tr w:rsidTr="00D43579" w:rsidR="00D43579" w:rsidRPr="00103390">
        <w:trPr>
          <w:jc w:val="center"/>
        </w:trPr>
        <w:tc>
          <w:tcPr>
            <w:tcW w:type="pct" w:w="316"/>
          </w:tcPr>
          <w:p w:rsidRDefault="00103390" w:rsidP="007A0476" w:rsidR="00103390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03390"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907"/>
          </w:tcPr>
          <w:p w:rsidRDefault="00103390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ODVJETNIK ZVONIMIR ZEBEC</w:t>
            </w:r>
          </w:p>
        </w:tc>
        <w:tc>
          <w:tcPr>
            <w:tcW w:type="pct" w:w="643"/>
          </w:tcPr>
          <w:p w:rsidRDefault="00103390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52909174447</w:t>
            </w:r>
          </w:p>
        </w:tc>
        <w:tc>
          <w:tcPr>
            <w:tcW w:type="pct" w:w="627"/>
          </w:tcPr>
          <w:p w:rsidRDefault="00103390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Petrinjska 51, Zagreb</w:t>
            </w:r>
          </w:p>
        </w:tc>
        <w:tc>
          <w:tcPr>
            <w:tcW w:type="pct" w:w="690"/>
          </w:tcPr>
          <w:p w:rsidRDefault="00103390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1.807.624,54</w:t>
            </w:r>
          </w:p>
        </w:tc>
        <w:tc>
          <w:tcPr>
            <w:tcW w:type="pct" w:w="563"/>
          </w:tcPr>
          <w:p w:rsidRDefault="00103390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Presude nadležnog suda,</w:t>
            </w:r>
            <w:r w:rsidR="000029C8">
              <w:rPr>
                <w:rFonts w:hAnsi="Times New Roman" w:ascii="Times New Roman"/>
                <w:sz w:val="20"/>
                <w:szCs w:val="20"/>
              </w:rPr>
              <w:t xml:space="preserve"> zapisnik Tergovačkog suda u Varaždinu,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obračun kamata, račun 14/2008</w:t>
            </w:r>
          </w:p>
        </w:tc>
        <w:tc>
          <w:tcPr>
            <w:tcW w:type="pct" w:w="583"/>
          </w:tcPr>
          <w:p w:rsidRDefault="007A0476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1.303.190,90</w:t>
            </w:r>
          </w:p>
        </w:tc>
        <w:tc>
          <w:tcPr>
            <w:tcW w:type="pct" w:w="671"/>
          </w:tcPr>
          <w:p w:rsidRDefault="000029C8" w:rsidP="00103390" w:rsidR="00103390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Presude nadležnog suda, zapisnik Tergovačkog suda u Varaždinu, obračun kamata, račun 14/2008</w:t>
            </w:r>
            <w:r w:rsidR="0040154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401544" w:rsidRPr="00401544">
              <w:rPr>
                <w:rFonts w:hAnsi="Times New Roman" w:ascii="Times New Roman"/>
                <w:b/>
                <w:sz w:val="20"/>
                <w:szCs w:val="20"/>
              </w:rPr>
              <w:t>i Stpn-130/14</w:t>
            </w:r>
          </w:p>
        </w:tc>
      </w:tr>
      <w:tr w:rsidTr="00D43579" w:rsidR="00D43579" w:rsidRPr="00103390">
        <w:trPr>
          <w:jc w:val="center"/>
        </w:trPr>
        <w:tc>
          <w:tcPr>
            <w:tcW w:type="pct" w:w="316"/>
          </w:tcPr>
          <w:p w:rsidRDefault="00E262BC" w:rsidP="007A0476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907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ZLATKO BOČKAJ</w:t>
            </w:r>
          </w:p>
        </w:tc>
        <w:tc>
          <w:tcPr>
            <w:tcW w:type="pct" w:w="643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35393566411</w:t>
            </w:r>
          </w:p>
        </w:tc>
        <w:tc>
          <w:tcPr>
            <w:tcW w:type="pct" w:w="627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Anke Butorac 18, Šenkovec</w:t>
            </w:r>
          </w:p>
        </w:tc>
        <w:tc>
          <w:tcPr>
            <w:tcW w:type="pct" w:w="690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1.302.400,00</w:t>
            </w:r>
          </w:p>
        </w:tc>
        <w:tc>
          <w:tcPr>
            <w:tcW w:type="pct" w:w="563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141-15/2008, </w:t>
            </w:r>
            <w:r w:rsidRPr="00401544">
              <w:rPr>
                <w:rFonts w:hAnsi="Times New Roman" w:ascii="Times New Roman"/>
                <w:sz w:val="20"/>
                <w:szCs w:val="20"/>
              </w:rPr>
              <w:t xml:space="preserve">ugovor o priznanju   duga od 12.01.2015, </w:t>
            </w:r>
            <w:r w:rsidR="007A0476" w:rsidRPr="00401544">
              <w:rPr>
                <w:rFonts w:hAnsi="Times New Roman" w:ascii="Times New Roman"/>
                <w:sz w:val="20"/>
                <w:szCs w:val="20"/>
              </w:rPr>
              <w:t>ugovor o zajmu od</w:t>
            </w:r>
            <w:r w:rsidR="007A0476">
              <w:rPr>
                <w:rFonts w:hAnsi="Times New Roman" w:ascii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24.09.2014. </w:t>
            </w:r>
          </w:p>
        </w:tc>
        <w:tc>
          <w:tcPr>
            <w:tcW w:type="pct" w:w="583"/>
          </w:tcPr>
          <w:p w:rsidRDefault="007A0476" w:rsidP="007A0476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671"/>
          </w:tcPr>
          <w:p w:rsidRDefault="00401544" w:rsidP="00E262BC" w:rsidR="00E262BC" w:rsidRPr="0040154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401544">
              <w:rPr>
                <w:rFonts w:hAnsi="Times New Roman" w:ascii="Times New Roman"/>
                <w:b/>
                <w:sz w:val="20"/>
                <w:szCs w:val="20"/>
              </w:rPr>
              <w:t>Stpn-130/14</w:t>
            </w:r>
          </w:p>
        </w:tc>
      </w:tr>
      <w:tr w:rsidTr="00D43579" w:rsidR="00D43579" w:rsidRPr="00103390">
        <w:trPr>
          <w:jc w:val="center"/>
        </w:trPr>
        <w:tc>
          <w:tcPr>
            <w:tcW w:type="pct" w:w="316"/>
          </w:tcPr>
          <w:p w:rsidRDefault="00E262BC" w:rsidP="007A0476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907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KEMA ZAGREB d.o.o. u likvidaciji</w:t>
            </w:r>
          </w:p>
        </w:tc>
        <w:tc>
          <w:tcPr>
            <w:tcW w:type="pct" w:w="643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37353224640</w:t>
            </w:r>
          </w:p>
        </w:tc>
        <w:tc>
          <w:tcPr>
            <w:tcW w:type="pct" w:w="627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Vučak 34, Zagreb</w:t>
            </w:r>
          </w:p>
        </w:tc>
        <w:tc>
          <w:tcPr>
            <w:tcW w:type="pct" w:w="690"/>
          </w:tcPr>
          <w:p w:rsidRDefault="00E262BC" w:rsidP="00E262BC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9.448.50</w:t>
            </w:r>
          </w:p>
        </w:tc>
        <w:tc>
          <w:tcPr>
            <w:tcW w:type="pct" w:w="563"/>
          </w:tcPr>
          <w:p w:rsidRDefault="00E262BC" w:rsidP="00E262BC" w:rsidR="00E262BC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Pravomoćna i ovršna</w:t>
            </w:r>
          </w:p>
          <w:p w:rsidRDefault="009C3892" w:rsidP="00E262BC" w:rsidR="00E262BC" w:rsidRPr="00D732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predst.nag</w:t>
            </w:r>
            <w:r w:rsidR="00E262BC" w:rsidRPr="00D73261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  <w:tc>
          <w:tcPr>
            <w:tcW w:type="pct" w:w="583"/>
          </w:tcPr>
          <w:p w:rsidRDefault="00E262BC" w:rsidP="00E262BC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9.448.50</w:t>
            </w:r>
          </w:p>
        </w:tc>
        <w:tc>
          <w:tcPr>
            <w:tcW w:type="pct" w:w="671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73261">
              <w:rPr>
                <w:rFonts w:hAnsi="Times New Roman" w:ascii="Times New Roman"/>
                <w:sz w:val="20"/>
                <w:szCs w:val="20"/>
              </w:rPr>
              <w:t>Stpn-130/14</w:t>
            </w:r>
          </w:p>
        </w:tc>
      </w:tr>
      <w:tr w:rsidTr="00D43579" w:rsidR="00D43579" w:rsidRPr="00103390">
        <w:trPr>
          <w:jc w:val="center"/>
        </w:trPr>
        <w:tc>
          <w:tcPr>
            <w:tcW w:type="pct" w:w="316"/>
          </w:tcPr>
          <w:p w:rsidRDefault="00E262BC" w:rsidP="007A0476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907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B2KAPITAL d.o.o.</w:t>
            </w:r>
          </w:p>
        </w:tc>
        <w:tc>
          <w:tcPr>
            <w:tcW w:type="pct" w:w="643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57509775367</w:t>
            </w:r>
          </w:p>
        </w:tc>
        <w:tc>
          <w:tcPr>
            <w:tcW w:type="pct" w:w="627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Radnička 41, Zagreb</w:t>
            </w:r>
          </w:p>
        </w:tc>
        <w:tc>
          <w:tcPr>
            <w:tcW w:type="pct" w:w="690"/>
          </w:tcPr>
          <w:p w:rsidRDefault="00E262BC" w:rsidP="00E262BC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693.425,34</w:t>
            </w:r>
          </w:p>
        </w:tc>
        <w:tc>
          <w:tcPr>
            <w:tcW w:type="pct" w:w="563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kreditu broj: 141-15/2008  s Aneksima 1 i 2</w:t>
            </w:r>
          </w:p>
        </w:tc>
        <w:tc>
          <w:tcPr>
            <w:tcW w:type="pct" w:w="583"/>
          </w:tcPr>
          <w:p w:rsidRDefault="007A0476" w:rsidP="00E262BC" w:rsidR="00E262BC" w:rsidRPr="0010339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539.339,59</w:t>
            </w:r>
          </w:p>
        </w:tc>
        <w:tc>
          <w:tcPr>
            <w:tcW w:type="pct" w:w="671"/>
          </w:tcPr>
          <w:p w:rsidRDefault="00E262BC" w:rsidP="00E262BC" w:rsidR="00E262BC" w:rsidRPr="0010339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kreditu broj: 141-15/2008  s Aneksima 1 i 2</w:t>
            </w:r>
            <w:r w:rsidR="00401544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r w:rsidR="00401544" w:rsidRPr="00401544">
              <w:rPr>
                <w:rFonts w:hAnsi="Times New Roman" w:ascii="Times New Roman"/>
                <w:b/>
                <w:sz w:val="20"/>
                <w:szCs w:val="20"/>
              </w:rPr>
              <w:t>Stpn-130/14</w:t>
            </w:r>
            <w:r w:rsidR="0040154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D43579" w:rsidR="00D43579" w:rsidRPr="00103390">
        <w:trPr>
          <w:jc w:val="center"/>
        </w:trPr>
        <w:tc>
          <w:tcPr>
            <w:tcW w:type="pct" w:w="316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907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2B7091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643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7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0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2B7091">
              <w:rPr>
                <w:rFonts w:hAnsi="Times New Roman" w:ascii="Times New Roman"/>
                <w:b/>
                <w:sz w:val="20"/>
                <w:szCs w:val="20"/>
              </w:rPr>
              <w:t>5.643.165,05</w:t>
            </w:r>
          </w:p>
        </w:tc>
        <w:tc>
          <w:tcPr>
            <w:tcW w:type="pct" w:w="563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83"/>
          </w:tcPr>
          <w:p w:rsidRDefault="00D43E7A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D43E7A">
              <w:rPr>
                <w:rFonts w:hAnsi="Times New Roman" w:ascii="Times New Roman"/>
                <w:b/>
                <w:sz w:val="20"/>
                <w:szCs w:val="20"/>
              </w:rPr>
              <w:t>3.143.104,87</w:t>
            </w:r>
          </w:p>
        </w:tc>
        <w:tc>
          <w:tcPr>
            <w:tcW w:type="pct" w:w="671"/>
          </w:tcPr>
          <w:p w:rsidRDefault="00E262BC" w:rsidP="00E262BC" w:rsidR="00E262BC" w:rsidRPr="002B709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E262BC" w:rsidP="00702487" w:rsidR="00E262BC">
      <w:pPr>
        <w:pStyle w:val="Bezproreda"/>
        <w:rPr>
          <w:rFonts w:hAnsi="Times New Roman" w:ascii="Times New Roman"/>
          <w:sz w:val="20"/>
          <w:szCs w:val="20"/>
        </w:rPr>
      </w:pPr>
      <w:r w:rsidRPr="00D43579">
        <w:rPr>
          <w:rFonts w:hAnsi="Times New Roman" w:ascii="Times New Roman"/>
          <w:sz w:val="20"/>
          <w:szCs w:val="20"/>
        </w:rPr>
        <w:t xml:space="preserve">*prijavitelji tražbina koji </w:t>
      </w:r>
      <w:r w:rsidR="00D43579">
        <w:rPr>
          <w:rFonts w:hAnsi="Times New Roman" w:ascii="Times New Roman"/>
          <w:sz w:val="20"/>
          <w:szCs w:val="20"/>
        </w:rPr>
        <w:t xml:space="preserve">nisu </w:t>
      </w:r>
      <w:r w:rsidRPr="00D43579">
        <w:rPr>
          <w:rFonts w:hAnsi="Times New Roman" w:ascii="Times New Roman"/>
          <w:sz w:val="20"/>
          <w:szCs w:val="20"/>
        </w:rPr>
        <w:t xml:space="preserve">priložili dokaz o uplati </w:t>
      </w:r>
      <w:r w:rsidR="00D43579">
        <w:rPr>
          <w:rFonts w:hAnsi="Times New Roman" w:ascii="Times New Roman"/>
          <w:sz w:val="20"/>
          <w:szCs w:val="20"/>
        </w:rPr>
        <w:t>sudske pristojbe</w:t>
      </w:r>
    </w:p>
    <w:p w:rsidRDefault="009C3892" w:rsidP="00702487" w:rsidR="009C3892">
      <w:pPr>
        <w:pStyle w:val="Bezproreda"/>
        <w:rPr>
          <w:rFonts w:hAnsi="Times New Roman" w:ascii="Times New Roman"/>
          <w:sz w:val="20"/>
          <w:szCs w:val="20"/>
        </w:rPr>
      </w:pPr>
    </w:p>
    <w:p w:rsidRDefault="009C3892" w:rsidP="00702487" w:rsidR="009C3892" w:rsidRPr="00D43E7A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70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898"/>
        <w:gridCol w:w="1266"/>
        <w:gridCol w:w="3289"/>
        <w:gridCol w:w="3145"/>
      </w:tblGrid>
      <w:tr w:rsidTr="00D43E7A" w:rsidR="00D43E7A" w:rsidRPr="00B40BEB">
        <w:trPr>
          <w:jc w:val="center"/>
        </w:trPr>
        <w:tc>
          <w:tcPr>
            <w:tcW w:type="pct" w:w="1388"/>
          </w:tcPr>
          <w:p w:rsidRDefault="007A0476" w:rsidP="000331A7" w:rsidR="007A0476" w:rsidRPr="004015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Tražbina pod rednim brojem</w:t>
            </w:r>
            <w:r w:rsidR="00401544" w:rsidRPr="00401544">
              <w:rPr>
                <w:rFonts w:hAnsi="Times New Roman" w:ascii="Times New Roman"/>
                <w:sz w:val="20"/>
                <w:szCs w:val="20"/>
              </w:rPr>
              <w:t>/vjerovnik</w:t>
            </w:r>
          </w:p>
        </w:tc>
        <w:tc>
          <w:tcPr>
            <w:tcW w:type="pct" w:w="535"/>
            <w:vAlign w:val="center"/>
          </w:tcPr>
          <w:p w:rsidRDefault="007A0476" w:rsidP="000331A7" w:rsidR="007A0476" w:rsidRPr="004015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7A0476" w:rsidP="000331A7" w:rsidR="007A0476" w:rsidRPr="004015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1572"/>
            <w:vAlign w:val="center"/>
          </w:tcPr>
          <w:p w:rsidRDefault="007A0476" w:rsidP="000331A7" w:rsidR="007A0476" w:rsidRPr="004015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504"/>
            <w:vAlign w:val="center"/>
          </w:tcPr>
          <w:p w:rsidRDefault="007A0476" w:rsidP="000331A7" w:rsidR="007A0476" w:rsidRPr="004015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D43E7A" w:rsidR="00D43E7A" w:rsidRPr="00B40BEB">
        <w:trPr>
          <w:jc w:val="center"/>
        </w:trPr>
        <w:tc>
          <w:tcPr>
            <w:tcW w:type="pct" w:w="1388"/>
          </w:tcPr>
          <w:p w:rsidRDefault="00401544" w:rsidP="000331A7" w:rsidR="007A0476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2. /Wiener osiguranje</w:t>
            </w:r>
          </w:p>
        </w:tc>
        <w:tc>
          <w:tcPr>
            <w:tcW w:type="pct" w:w="535"/>
          </w:tcPr>
          <w:p w:rsidRDefault="007A0476" w:rsidP="00D43E7A" w:rsidR="007A0476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7A0476" w:rsidP="00D43E7A" w:rsidR="007A047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D43E7A" w:rsidP="00D43E7A" w:rsidR="00D43E7A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169.077,94</w:t>
            </w:r>
          </w:p>
        </w:tc>
        <w:tc>
          <w:tcPr>
            <w:tcW w:type="pct" w:w="1572"/>
          </w:tcPr>
          <w:p w:rsidRDefault="00401544" w:rsidP="00D43579" w:rsidR="007A0476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Zastara potraživanja glavnice i kamata od 2007. do 2013. godine i sporno potraživanje po </w:t>
            </w:r>
            <w:r w:rsidR="00D43579">
              <w:rPr>
                <w:rFonts w:hAnsi="Times New Roman" w:ascii="Times New Roman"/>
                <w:sz w:val="20"/>
                <w:szCs w:val="20"/>
              </w:rPr>
              <w:t>sporu na Trgovačkom sudu u Varaždinu posl.br.: 6 Povrv-717/13-26</w:t>
            </w:r>
          </w:p>
        </w:tc>
        <w:tc>
          <w:tcPr>
            <w:tcW w:type="pct" w:w="1504"/>
          </w:tcPr>
          <w:p w:rsidRDefault="007A0476" w:rsidP="000331A7" w:rsidR="007A0476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43E7A" w:rsidR="00D43E7A" w:rsidRPr="00B40BEB">
        <w:trPr>
          <w:jc w:val="center"/>
        </w:trPr>
        <w:tc>
          <w:tcPr>
            <w:tcW w:type="pct" w:w="1388"/>
          </w:tcPr>
          <w:p w:rsidRDefault="00401544" w:rsidP="000331A7" w:rsidR="007A0476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6./Ministarstvo financija RH</w:t>
            </w:r>
          </w:p>
          <w:p w:rsidRDefault="00401544" w:rsidP="000331A7" w:rsidR="00401544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01544">
              <w:rPr>
                <w:rFonts w:hAnsi="Times New Roman" w:ascii="Times New Roman"/>
                <w:sz w:val="20"/>
                <w:szCs w:val="20"/>
              </w:rPr>
              <w:t>Porezna uprava</w:t>
            </w:r>
          </w:p>
        </w:tc>
        <w:tc>
          <w:tcPr>
            <w:tcW w:type="pct" w:w="535"/>
          </w:tcPr>
          <w:p w:rsidRDefault="00D43579" w:rsidP="00D43E7A" w:rsidR="007A0476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370.062,85</w:t>
            </w:r>
          </w:p>
          <w:p w:rsidRDefault="007A0476" w:rsidP="00D43E7A" w:rsidR="007A0476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572"/>
          </w:tcPr>
          <w:p w:rsidRDefault="00D43579" w:rsidP="000331A7" w:rsidR="007A0476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otpušten dužniku dug po osnovi zakonskih kamata</w:t>
            </w:r>
          </w:p>
        </w:tc>
        <w:tc>
          <w:tcPr>
            <w:tcW w:type="pct" w:w="1504"/>
          </w:tcPr>
          <w:p w:rsidRDefault="00401544" w:rsidP="000331A7" w:rsidR="007A0476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Predstečajna nagodba 130/14 od 7. srpnja 2015. godine</w:t>
            </w:r>
          </w:p>
        </w:tc>
      </w:tr>
      <w:tr w:rsidTr="00D43E7A" w:rsidR="00D43E7A" w:rsidRPr="00B40BEB">
        <w:trPr>
          <w:jc w:val="center"/>
        </w:trPr>
        <w:tc>
          <w:tcPr>
            <w:tcW w:type="pct" w:w="1388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7./Odvjetnik Zvonimir Zebec</w:t>
            </w:r>
          </w:p>
        </w:tc>
        <w:tc>
          <w:tcPr>
            <w:tcW w:type="pct" w:w="535"/>
          </w:tcPr>
          <w:p w:rsidRDefault="00D43E7A" w:rsidP="00D43E7A" w:rsidR="00D43579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504.433,64</w:t>
            </w:r>
          </w:p>
        </w:tc>
        <w:tc>
          <w:tcPr>
            <w:tcW w:type="pct" w:w="1572"/>
          </w:tcPr>
          <w:p w:rsidRDefault="00D43579" w:rsidP="00D43E7A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otpušten dužniku dug po osnovi kamata</w:t>
            </w:r>
            <w:r w:rsidR="00D43E7A">
              <w:rPr>
                <w:rFonts w:hAnsi="Times New Roman" w:ascii="Times New Roman"/>
                <w:sz w:val="20"/>
                <w:szCs w:val="20"/>
              </w:rPr>
              <w:t xml:space="preserve"> i glavnice</w:t>
            </w:r>
          </w:p>
        </w:tc>
        <w:tc>
          <w:tcPr>
            <w:tcW w:type="pct" w:w="1504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Predstečajna nagodba 130/14 od 7. srpnja 2015. godine</w:t>
            </w:r>
          </w:p>
        </w:tc>
      </w:tr>
      <w:tr w:rsidTr="00D43E7A" w:rsidR="00D43E7A" w:rsidRPr="00B40BEB">
        <w:trPr>
          <w:jc w:val="center"/>
        </w:trPr>
        <w:tc>
          <w:tcPr>
            <w:tcW w:type="pct" w:w="1388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8./Zlatko Bočkaj</w:t>
            </w:r>
          </w:p>
        </w:tc>
        <w:tc>
          <w:tcPr>
            <w:tcW w:type="pct" w:w="535"/>
          </w:tcPr>
          <w:p w:rsidRDefault="00D43E7A" w:rsidP="00D43E7A" w:rsidR="00D43579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1.302.400,00</w:t>
            </w:r>
          </w:p>
        </w:tc>
        <w:tc>
          <w:tcPr>
            <w:tcW w:type="pct" w:w="1572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odrekao se svojih potraživanja</w:t>
            </w:r>
          </w:p>
        </w:tc>
        <w:tc>
          <w:tcPr>
            <w:tcW w:type="pct" w:w="1504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Predstečajna nagodba 130/14 od 7. srpnja 2015. godine</w:t>
            </w:r>
          </w:p>
        </w:tc>
      </w:tr>
      <w:tr w:rsidTr="00D43E7A" w:rsidR="00D43E7A" w:rsidRPr="00B40BEB">
        <w:trPr>
          <w:jc w:val="center"/>
        </w:trPr>
        <w:tc>
          <w:tcPr>
            <w:tcW w:type="pct" w:w="1388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10./ B2Kapital d.o.o.</w:t>
            </w:r>
          </w:p>
        </w:tc>
        <w:tc>
          <w:tcPr>
            <w:tcW w:type="pct" w:w="535"/>
          </w:tcPr>
          <w:p w:rsidRDefault="00D43E7A" w:rsidP="00D43E7A" w:rsidR="00D43579" w:rsidRPr="0040154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154.085,75</w:t>
            </w:r>
          </w:p>
        </w:tc>
        <w:tc>
          <w:tcPr>
            <w:tcW w:type="pct" w:w="1572"/>
          </w:tcPr>
          <w:p w:rsidRDefault="00D43579" w:rsidP="00D43E7A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otpušten dužniku dug po osnovi kamata</w:t>
            </w:r>
            <w:r w:rsidR="00D43E7A">
              <w:rPr>
                <w:rFonts w:hAnsi="Times New Roman" w:ascii="Times New Roman"/>
                <w:sz w:val="20"/>
                <w:szCs w:val="20"/>
              </w:rPr>
              <w:t xml:space="preserve"> i glavnice</w:t>
            </w:r>
          </w:p>
        </w:tc>
        <w:tc>
          <w:tcPr>
            <w:tcW w:type="pct" w:w="1504"/>
          </w:tcPr>
          <w:p w:rsidRDefault="00D43579" w:rsidP="00D43579" w:rsidR="00D43579" w:rsidRPr="004015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Predstečajna nagodba 130/14 od 7. srpnja 2015. godine</w:t>
            </w:r>
          </w:p>
        </w:tc>
      </w:tr>
      <w:tr w:rsidTr="00D43E7A" w:rsidR="00D43579" w:rsidRPr="00B40BEB">
        <w:trPr>
          <w:jc w:val="center"/>
        </w:trPr>
        <w:tc>
          <w:tcPr>
            <w:tcW w:type="pct" w:w="1388"/>
          </w:tcPr>
          <w:p w:rsidRDefault="00D43579" w:rsidP="00D43579" w:rsidR="00D43579" w:rsidRPr="00D43E7A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D43E7A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535"/>
          </w:tcPr>
          <w:p w:rsidRDefault="00D43E7A" w:rsidP="00D43579" w:rsidR="00D43579" w:rsidRPr="00D43E7A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D43E7A"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 w:rsidRPr="00D43E7A">
              <w:rPr>
                <w:rFonts w:hAnsi="Times New Roman" w:ascii="Times New Roman"/>
                <w:b/>
                <w:sz w:val="20"/>
                <w:szCs w:val="20"/>
              </w:rPr>
              <w:t>500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 w:rsidRPr="00D43E7A">
              <w:rPr>
                <w:rFonts w:hAnsi="Times New Roman" w:ascii="Times New Roman"/>
                <w:b/>
                <w:sz w:val="20"/>
                <w:szCs w:val="20"/>
              </w:rPr>
              <w:t>060,18</w:t>
            </w:r>
          </w:p>
        </w:tc>
        <w:tc>
          <w:tcPr>
            <w:tcW w:type="pct" w:w="1572"/>
          </w:tcPr>
          <w:p w:rsidRDefault="00D43579" w:rsidP="00D43579" w:rsidR="00D43579" w:rsidRPr="00D43E7A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1504"/>
          </w:tcPr>
          <w:p w:rsidRDefault="00D43579" w:rsidP="00D43579" w:rsidR="00D43579" w:rsidRPr="00D43E7A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2B7091" w:rsidP="002B7091" w:rsidR="002B7091">
      <w:pPr>
        <w:pStyle w:val="Bezproreda"/>
        <w:tabs>
          <w:tab w:pos="10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p w:rsidRDefault="002B7091" w:rsidP="002B7091" w:rsidR="002B7091" w:rsidRPr="00B40BEB">
      <w:pPr>
        <w:pStyle w:val="Bezproreda"/>
        <w:tabs>
          <w:tab w:pos="1095" w:val="left"/>
        </w:tabs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26"/>
        <w:gridCol w:w="1705"/>
        <w:gridCol w:w="1317"/>
        <w:gridCol w:w="1429"/>
        <w:gridCol w:w="1228"/>
        <w:gridCol w:w="1266"/>
        <w:gridCol w:w="1178"/>
        <w:gridCol w:w="1105"/>
      </w:tblGrid>
      <w:tr w:rsidTr="002B7091" w:rsidR="00702487" w:rsidRPr="00B40BEB">
        <w:trPr>
          <w:jc w:val="center"/>
        </w:trPr>
        <w:tc>
          <w:tcPr>
            <w:tcW w:type="pct" w:w="50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9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3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2B7091" w:rsidR="00596F09" w:rsidRPr="00B40BEB">
        <w:trPr>
          <w:jc w:val="center"/>
        </w:trPr>
        <w:tc>
          <w:tcPr>
            <w:tcW w:type="pct" w:w="500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31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MINISTARSTVO FINANCIJA RH</w:t>
            </w:r>
          </w:p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POREZNA UPRAVA</w:t>
            </w:r>
          </w:p>
        </w:tc>
        <w:tc>
          <w:tcPr>
            <w:tcW w:type="pct" w:w="642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97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599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Općinski sud Čakovec,</w:t>
            </w:r>
          </w:p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Registar vozila kod naldežne PU</w:t>
            </w:r>
          </w:p>
        </w:tc>
        <w:tc>
          <w:tcPr>
            <w:tcW w:type="pct" w:w="617"/>
          </w:tcPr>
          <w:p w:rsidRDefault="00596F09" w:rsidP="00596F09" w:rsidR="00596F09" w:rsidRPr="00596F0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1.595.279,92</w:t>
            </w:r>
          </w:p>
        </w:tc>
        <w:tc>
          <w:tcPr>
            <w:tcW w:type="pct" w:w="574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Rješenja o ovrsi pljenidbom, procjenom i prodajom iz 2010.,2013. I 2015. godine,</w:t>
            </w:r>
          </w:p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Ovr-32/13 kod Općinskog suda u Čakovcu</w:t>
            </w:r>
          </w:p>
        </w:tc>
        <w:tc>
          <w:tcPr>
            <w:tcW w:type="pct" w:w="539"/>
          </w:tcPr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Nekretnine u zk.ul. 6690 k.o. Čakovec,</w:t>
            </w:r>
          </w:p>
          <w:p w:rsidRDefault="00596F09" w:rsidP="00596F09" w:rsidR="00596F09" w:rsidRPr="00596F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96F09">
              <w:rPr>
                <w:rFonts w:hAnsi="Times New Roman" w:ascii="Times New Roman"/>
                <w:sz w:val="20"/>
                <w:szCs w:val="20"/>
              </w:rPr>
              <w:t>Teretna i priključna vozila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2B7091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Osijek, </w:t>
      </w:r>
      <w:r w:rsidR="00401544">
        <w:rPr>
          <w:rFonts w:hAnsi="Times New Roman" w:ascii="Times New Roman"/>
          <w:sz w:val="24"/>
        </w:rPr>
        <w:t>26.</w:t>
      </w:r>
      <w:r>
        <w:rPr>
          <w:rFonts w:hAnsi="Times New Roman" w:ascii="Times New Roman"/>
          <w:sz w:val="24"/>
        </w:rPr>
        <w:t>05.2017.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    Mijo Rončević</w:t>
      </w:r>
    </w:p>
    <w:p w:rsidRDefault="00C61F72" w:rsidR="00C61F72"/>
    <w:p w:rsidRDefault="00401544" w:rsidR="00401544"/>
    <w:p w:rsidRDefault="00401544" w:rsidR="00401544"/>
    <w:p w:rsidRDefault="00D43579" w:rsidR="00D43579"/>
    <w:p w:rsidRDefault="00401544" w:rsidR="00401544" w:rsidRPr="00D43579">
      <w:pPr>
        <w:rPr>
          <w:rFonts w:hAnsi="Times New Roman" w:ascii="Times New Roman"/>
          <w:sz w:val="20"/>
          <w:szCs w:val="20"/>
          <w:u w:val="single"/>
        </w:rPr>
      </w:pPr>
      <w:r w:rsidRPr="00D43579">
        <w:rPr>
          <w:rFonts w:hAnsi="Times New Roman" w:ascii="Times New Roman"/>
          <w:sz w:val="20"/>
          <w:szCs w:val="20"/>
          <w:u w:val="single"/>
        </w:rPr>
        <w:t xml:space="preserve">Tablice se dostavljaju u 3 primjerka s </w:t>
      </w:r>
    </w:p>
    <w:p w:rsidRDefault="00401544" w:rsidR="00401544">
      <w:pPr>
        <w:rPr>
          <w:rFonts w:hAnsi="Times New Roman" w:ascii="Times New Roman"/>
          <w:sz w:val="20"/>
          <w:szCs w:val="20"/>
          <w:u w:val="single"/>
        </w:rPr>
      </w:pPr>
      <w:r w:rsidRPr="00D43579">
        <w:rPr>
          <w:rFonts w:hAnsi="Times New Roman" w:ascii="Times New Roman"/>
          <w:sz w:val="20"/>
          <w:szCs w:val="20"/>
          <w:u w:val="single"/>
        </w:rPr>
        <w:t xml:space="preserve">jednim prilogom prijava tražbina u izvorniku </w:t>
      </w:r>
    </w:p>
    <w:p w:rsidRDefault="00D43579" w:rsidR="00D43579">
      <w:pPr>
        <w:rPr>
          <w:rFonts w:hAnsi="Times New Roman" w:ascii="Times New Roman"/>
          <w:sz w:val="20"/>
          <w:szCs w:val="20"/>
          <w:u w:val="single"/>
        </w:rPr>
      </w:pPr>
    </w:p>
    <w:p w:rsidRDefault="00D43579" w:rsidR="00D43579">
      <w:pPr>
        <w:rPr>
          <w:rFonts w:hAnsi="Times New Roman" w:ascii="Times New Roman"/>
          <w:sz w:val="20"/>
          <w:szCs w:val="20"/>
          <w:u w:val="single"/>
        </w:rPr>
      </w:pPr>
    </w:p>
    <w:p w:rsidRDefault="00D43579" w:rsidR="00D43579" w:rsidRPr="00D43579">
      <w:pPr>
        <w:rPr>
          <w:rFonts w:hAnsi="Times New Roman" w:ascii="Times New Roman"/>
          <w:sz w:val="20"/>
          <w:szCs w:val="20"/>
        </w:rPr>
      </w:pPr>
      <w:r w:rsidRPr="00D43579">
        <w:rPr>
          <w:rFonts w:hAnsi="Times New Roman" w:ascii="Times New Roman"/>
          <w:sz w:val="20"/>
          <w:szCs w:val="20"/>
        </w:rPr>
        <w:t>Dostava: Preporučeno s povratnicom</w:t>
      </w:r>
    </w:p>
    <w:sectPr w:rsidR="00D43579" w:rsidRPr="00D43579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88" w:rsidP="00702487" w:rsidR="00B16788">
      <w:pPr>
        <w:spacing w:after="0"/>
      </w:pPr>
      <w:r>
        <w:separator/>
      </w:r>
    </w:p>
  </w:endnote>
  <w:endnote w:id="0" w:type="continuationSeparator">
    <w:p w:rsidRDefault="00B16788" w:rsidP="00702487" w:rsidR="00B167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202266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D43E7A" w:rsidR="00D43E7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B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D43E7A" w:rsidR="00D43E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88" w:rsidP="00702487" w:rsidR="00B16788">
      <w:pPr>
        <w:spacing w:after="0"/>
      </w:pPr>
      <w:r>
        <w:separator/>
      </w:r>
    </w:p>
  </w:footnote>
  <w:footnote w:id="0" w:type="continuationSeparator">
    <w:p w:rsidRDefault="00B16788" w:rsidP="00702487" w:rsidR="00B16788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29C8"/>
    <w:rsid w:val="000D49F8"/>
    <w:rsid w:val="00103390"/>
    <w:rsid w:val="00277BF8"/>
    <w:rsid w:val="002B7091"/>
    <w:rsid w:val="00401544"/>
    <w:rsid w:val="00584D7D"/>
    <w:rsid w:val="00596F09"/>
    <w:rsid w:val="00702487"/>
    <w:rsid w:val="007A0476"/>
    <w:rsid w:val="008512FB"/>
    <w:rsid w:val="00852A9E"/>
    <w:rsid w:val="008A02DB"/>
    <w:rsid w:val="00933762"/>
    <w:rsid w:val="009C3892"/>
    <w:rsid w:val="00A00B07"/>
    <w:rsid w:val="00B16788"/>
    <w:rsid w:val="00C61F72"/>
    <w:rsid w:val="00CA045A"/>
    <w:rsid w:val="00D43579"/>
    <w:rsid w:val="00D43E7A"/>
    <w:rsid w:val="00D73261"/>
    <w:rsid w:val="00E262BC"/>
    <w:rsid w:val="00E71ED2"/>
    <w:rsid w:val="00ED189F"/>
    <w:rsid w:val="00EE6609"/>
    <w:rsid w:val="00F1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43E7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3E7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43E7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3E7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B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BF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BF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BF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43E7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43E7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43E7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43E7A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B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BF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BF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BF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St-703/2016-15</izvorni_sadrzaj>
    <derivirana_varijabla naziv="DomainObject.Oznaka_1">St-703/2016-15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od 31.3.2017
Prijave tražbina u st. pisarnici
PRIJEDLOG ZA POVRAT U PRIJAŠNJE STANJE 3.4.2017</izvorni_sadrzaj>
    <derivirana_varijabla naziv="DomainObject.Predmet.PrimjedbaSuca_1">ŽALBA od 31.3.2017
Prijave tražbina u st. pisarnici
PRIJEDLOG ZA POVRAT U PRIJAŠNJE STANJE 3.4.2017</derivirana_varijabla>
  </DomainObject.Predmet.PrimjedbaSuca>
  <DomainObject.Predmet.ProtustrankaFormated>
    <izvorni_sadrzaj>  IBIS društvo s ograničenom odgovornošću za inženjering, konzalting i graditeljstvo,Šenkovec zastupanog po punomoćniku Zlatko Ružman,odvj. iz ZOU</izvorni_sadrzaj>
    <derivirana_varijabla naziv="DomainObject.Predmet.ProtustrankaFormated_1">  IBIS društvo s ograničenom odgovornošću za inženjering, konzalting i graditeljstvo,Šenkovec zastupanog po punomoćniku Zlatko Ružman,odvj. iz ZOU</derivirana_varijabla>
  </DomainObject.Predmet.ProtustrankaFormated>
  <DomainObject.Predmet.ProtustrankaFormatedOIB>
    <izvorni_sadrzaj>  IBIS društvo s ograničenom odgovornošću za inženjering, konzalting i graditeljstvo,Šenkovec, OIB 40477247934 zastupanog po punomoćniku Zlatko Ružman,odvj. iz ZOU</izvorni_sadrzaj>
    <derivirana_varijabla naziv="DomainObject.Predmet.ProtustrankaFormatedOIB_1">  IBIS društvo s ograničenom odgovornošću za inženjering, konzalting i graditeljstvo,Šenkovec, OIB 40477247934 zastupanog po punomoćniku Zlatko Ružman,odvj. iz ZOU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 zastupanog po punomoćniku Zlatko Ružman,odvj. iz ZOU</izvorni_sadrzaj>
    <derivirana_varijabla naziv="DomainObject.Predmet.ProtustrankaFormatedWithAdress_1"> IBIS društvo s ograničenom odgovornošću za inženjering, konzalting i graditeljstvo,Šenkovec, Anke Butorac 16, 40000 Šenkovec zastupanog po punomoćniku Zlatko Ružman,odvj. iz ZOU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 zastupanog po punomoćniku Zlatko Ružman,odvj. iz ZOU</izvorni_sadrzaj>
    <derivirana_varijabla naziv="DomainObject.Predmet.ProtustrankaFormatedWithAdressOIB_1"> IBIS društvo s ograničenom odgovornošću za inženjering, konzalting i graditeljstvo,Šenkovec, OIB 40477247934, Anke Butorac 16, 40000 Šenkovec zastupanog po punomoćniku Zlatko Ružman,odvj. iz ZOU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 zastupanog po punomoćniku Zlatko Ružman,odvj. iz ZOU</item>
    </izvorni_sadrzaj>
    <derivirana_varijabla naziv="DomainObject.Predmet.ProtuStrankaListFormated_1">
      <item>IBIS društvo s ograničenom odgovornošću za inženjering, konzalting i graditeljstvo,Šenkovec zastupanog po punomoćniku Zlatko Ružman,odvj. iz ZOU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 zastupanog po punomoćniku Zlatko Ružman,odvj. iz ZOU</item>
    </izvorni_sadrzaj>
    <derivirana_varijabla naziv="DomainObject.Predmet.ProtuStrankaListFormatedOIB_1">
      <item>IBIS društvo s ograničenom odgovornošću za inženjering, konzalting i graditeljstvo,Šenkovec, OIB 40477247934 zastupanog po punomoćniku Zlatko Ružman,odvj. iz ZOU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 zastupanog po punomoćniku Zlatko Ružman,odvj. iz ZOU</item>
    </izvorni_sadrzaj>
    <derivirana_varijabla naziv="DomainObject.Predmet.ProtuStrankaListFormatedWithAdress_1">
      <item>IBIS društvo s ograničenom odgovornošću za inženjering, konzalting i graditeljstvo,Šenkovec, Anke Butorac 16, 40000 Šenkovec zastupanog po punomoćniku Zlatko Ružman,odvj. iz ZOU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 zastupanog po punomoćniku Zlatko Ružman,odvj. iz ZOU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 zastupanog po punomoćniku Zlatko Ružman,odvj. iz ZOU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  <item>Zlatko Ružman,odvj. iz ZOU punomoćnik sudionika u postupku IBIS društvo s ograničenom odgovornošću za inženjering, konzalting i graditeljstvo,Šenkovec</item>
    </izvorni_sadrzaj>
    <derivirana_varijabla naziv="DomainObject.Predmet.OstaliListFormated_1">
      <item>Županijsko državno odvjetništvo u Varaždinu</item>
      <item>Zlatko Bočkaj</item>
      <item>Zlatko Ružman,odvj. iz ZOU punomoćnik sudionika u postupku IBIS društvo s ograničenom odgovornošću za inženjering, konzalting i graditeljstvo,Šenkovec</item>
    </derivirana_varijabla>
  </DomainObject.Predmet.OstaliListFormated>
  <DomainObject.Predmet.OstaliListFormatedOIB>
    <izvorni_sadrzaj>
      <item>Županijsko državno odvjetništvo u Varaždinu</item>
      <item>Zlatko Bočkaj, OIB 35393566411</item>
      <item>Zlatko Ružman,odvj. iz ZOU punomoćnik sudionika u postupku IBIS društvo s ograničenom odgovornošću za inženjering, konzalting i graditeljstvo,Šenkovec</item>
    </izvorni_sadrzaj>
    <derivirana_varijabla naziv="DomainObject.Predmet.OstaliListFormatedOIB_1">
      <item>Županijsko državno odvjetništvo u Varaždinu</item>
      <item>Zlatko Bočkaj, OIB 35393566411</item>
      <item>Zlatko Ružman,odvj. iz ZOU punomoćnik sudionika u postupku IBIS društvo s ograničenom odgovornošću za inženjering, konzalting i graditeljstvo,Šenkovec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  <item>Zlatko Ružman,odvj. iz ZOU, Glavna 15, 40323 Prelog punomoćnik sudionika u postupku IBIS društvo s ograničenom odgovornošću za inženjering, konzalting i graditeljstvo,Šenkovec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  <item>Zlatko Ružman,odvj. iz ZOU, Glavna 15, 40323 Prelog punomoćnik sudionika u postupku IBIS društvo s ograničenom odgovornošću za inženjering, konzalting i graditeljstvo,Šenkovec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  <item>Zlatko Ružman,odvj. iz ZOU, Glavna 15, 40323 Prelog punomoćnik sudionika u postupku IBIS društvo s ograničenom odgovornošću za inženjering, konzalting i graditeljstvo,Šenkovec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  <item>Zlatko Ružman,odvj. iz ZOU, Glavna 15, 40323 Prelog punomoćnik sudionika u postupku IBIS društvo s ograničenom odgovornošću za inženjering, konzalting i graditeljstvo,Šenkovec</item>
    </derivirana_varijabla>
  </DomainObject.Predmet.OstaliListFormatedWithAdressOIB>
  <DomainObject.Predmet.OstaliListNazivFormated>
    <izvorni_sadrzaj>
      <item>Županijsko državno odvjetništvo u Varaždinu</item>
      <item>Zlatko Bočkaj</item>
      <item>Zlatko Ružman,odvj. iz ZOU</item>
    </izvorni_sadrzaj>
    <derivirana_varijabla naziv="DomainObject.Predmet.OstaliListNazivFormated_1">
      <item>Županijsko državno odvjetništvo u Varaždinu</item>
      <item>Zlatko Bočkaj</item>
      <item>Zlatko Ružman,odvj. iz ZOU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  <item>Zlatko Ružman,odvj. iz ZOU</item>
    </izvorni_sadrzaj>
    <derivirana_varijabla naziv="DomainObject.Predmet.OstaliListNazivFormatedOIB_1">
      <item>Županijsko državno odvjetništvo u Varaždinu</item>
      <item>Zlatko Bočkaj, OIB 35393566411</item>
      <item>Zlatko Ružman,odvj.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  <item>Zlatko Ružman,odvj. iz ZOU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  <item>Zlatko Ružman,odvj. iz ZOU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  <item>Zlatko Ružman,odvj. iz ZOU, Glavna 15,40323 Prelog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  <item>Zlatko Ružman,odvj. iz ZOU, Glavna 15,40323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  <item>, OIB null</item>
    </izvorni_sadrzaj>
    <derivirana_varijabla naziv="DomainObject.Predmet.SudioniciListNazivOIB_1">
      <item>, OIB 40477247934</item>
      <item>, OIB null</item>
      <item>, OIB 18683136487</item>
      <item>, OIB 35393566411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619</properties:Words>
  <properties:Characters>3923</properties:Characters>
  <properties:Lines>392</properties:Lines>
  <properties:Paragraphs>173</properties:Paragraphs>
  <properties:TotalTime>55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2017-05-23T16:33:00Z</dcterms:created>
  <dc:creator>ADMINIBM</dc:creator>
  <cp:lastModifiedBy>Marko Makaj</cp:lastModifiedBy>
  <cp:lastPrinted>2017-05-26T13:43:00Z</cp:lastPrinted>
  <dcterms:modified xmlns:xsi="http://www.w3.org/2001/XMLSchema-instance" xsi:type="dcterms:W3CDTF">2017-05-29T12:04:00Z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St-703/2016-15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