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4d060" w14:paraId="104d060" w:rsidRDefault="006C02EF" w:rsidP="006C02EF" w:rsidR="006C02EF" w:rsidRPr="00417D1C">
      <w:pPr>
        <w:jc w:val="both"/>
        <w15:collapsed w:val="false"/>
        <w:rPr>
          <w:rFonts w:hAnsi="Times New Roman" w:ascii="Times New Roman"/>
          <w:szCs w:val="24"/>
          <w:lang w:val="hr-HR"/>
        </w:rPr>
      </w:pPr>
      <w:bookmarkStart w:name="_GoBack" w:id="0"/>
      <w:bookmarkEnd w:id="0"/>
      <w:r w:rsidRPr="00417D1C">
        <w:rPr>
          <w:rFonts w:hAnsi="Times New Roman" w:ascii="Times New Roman"/>
          <w:szCs w:val="24"/>
          <w:lang w:val="hr-HR"/>
        </w:rPr>
        <w:t xml:space="preserve">       REPUBLIKA HRVATSKA</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TRGOVAČKI SUD U VARAŽDINU</w:t>
      </w:r>
      <w:r w:rsidRPr="00417D1C">
        <w:rPr>
          <w:rFonts w:hAnsi="Times New Roman" w:ascii="Times New Roman"/>
          <w:szCs w:val="24"/>
          <w:lang w:val="hr-HR"/>
        </w:rPr>
        <w:tab/>
      </w:r>
    </w:p>
    <w:p w:rsidRDefault="006C02EF" w:rsidP="006C02EF" w:rsidR="004A2F86" w:rsidRPr="00417D1C">
      <w:pPr>
        <w:jc w:val="both"/>
        <w:rPr>
          <w:rFonts w:hAnsi="Times New Roman" w:ascii="Times New Roman"/>
          <w:szCs w:val="24"/>
          <w:lang w:val="hr-HR"/>
        </w:rPr>
      </w:pPr>
      <w:r w:rsidRPr="00417D1C">
        <w:rPr>
          <w:rFonts w:hAnsi="Times New Roman" w:ascii="Times New Roman"/>
          <w:szCs w:val="24"/>
          <w:lang w:val="hr-HR"/>
        </w:rPr>
        <w:tab/>
      </w:r>
      <w:r w:rsidRPr="00417D1C">
        <w:rPr>
          <w:rFonts w:hAnsi="Times New Roman" w:ascii="Times New Roman"/>
          <w:szCs w:val="24"/>
          <w:lang w:val="hr-HR"/>
        </w:rPr>
        <w:tab/>
      </w:r>
      <w:r w:rsidRPr="00417D1C">
        <w:rPr>
          <w:rFonts w:hAnsi="Times New Roman" w:ascii="Times New Roman"/>
          <w:szCs w:val="24"/>
          <w:lang w:val="hr-HR"/>
        </w:rPr>
        <w:tab/>
      </w:r>
    </w:p>
    <w:p w:rsidRDefault="006C02EF" w:rsidP="006C02EF" w:rsidR="006C02EF" w:rsidRPr="00417D1C">
      <w:pPr>
        <w:jc w:val="center"/>
        <w:rPr>
          <w:rFonts w:hAnsi="Times New Roman" w:ascii="Times New Roman"/>
          <w:szCs w:val="24"/>
          <w:lang w:val="hr-HR"/>
        </w:rPr>
      </w:pPr>
      <w:r w:rsidRPr="00417D1C">
        <w:rPr>
          <w:rFonts w:hAnsi="Times New Roman" w:ascii="Times New Roman"/>
          <w:b/>
          <w:szCs w:val="24"/>
          <w:lang w:val="hr-HR"/>
        </w:rPr>
        <w:t>Z A P I S N I K</w:t>
      </w:r>
    </w:p>
    <w:p w:rsidRDefault="00225CD3" w:rsidP="009A4785" w:rsidR="006C02EF" w:rsidRPr="00417D1C">
      <w:pPr>
        <w:jc w:val="center"/>
        <w:rPr>
          <w:rFonts w:hAnsi="Times New Roman" w:ascii="Times New Roman"/>
          <w:szCs w:val="24"/>
          <w:lang w:val="hr-HR"/>
        </w:rPr>
      </w:pPr>
      <w:r w:rsidRPr="00417D1C">
        <w:rPr>
          <w:rFonts w:hAnsi="Times New Roman" w:ascii="Times New Roman"/>
          <w:szCs w:val="24"/>
          <w:lang w:val="hr-HR"/>
        </w:rPr>
        <w:t xml:space="preserve">od </w:t>
      </w:r>
      <w:r w:rsidR="002D524C">
        <w:rPr>
          <w:rFonts w:hAnsi="Times New Roman" w:ascii="Times New Roman"/>
          <w:szCs w:val="24"/>
          <w:lang w:val="hr-HR"/>
        </w:rPr>
        <w:t>23. travnja</w:t>
      </w:r>
      <w:r w:rsidR="00BE7579">
        <w:rPr>
          <w:rFonts w:hAnsi="Times New Roman" w:ascii="Times New Roman"/>
          <w:szCs w:val="24"/>
          <w:lang w:val="hr-HR"/>
        </w:rPr>
        <w:t xml:space="preserve"> 2018</w:t>
      </w:r>
      <w:r w:rsidR="006C02EF" w:rsidRPr="00417D1C">
        <w:rPr>
          <w:rFonts w:hAnsi="Times New Roman" w:ascii="Times New Roman"/>
          <w:szCs w:val="24"/>
          <w:lang w:val="hr-HR"/>
        </w:rPr>
        <w:t>. godine</w:t>
      </w:r>
    </w:p>
    <w:p w:rsidRDefault="006C02EF" w:rsidP="009A4785" w:rsidR="006C02EF" w:rsidRPr="00417D1C">
      <w:pPr>
        <w:jc w:val="center"/>
        <w:rPr>
          <w:rFonts w:hAnsi="Times New Roman" w:ascii="Times New Roman"/>
          <w:szCs w:val="24"/>
          <w:lang w:val="hr-HR"/>
        </w:rPr>
      </w:pPr>
      <w:r w:rsidRPr="00417D1C">
        <w:rPr>
          <w:rFonts w:hAnsi="Times New Roman" w:ascii="Times New Roman"/>
          <w:szCs w:val="24"/>
          <w:lang w:val="hr-HR"/>
        </w:rPr>
        <w:t>sastavljen kod Trgovačkog suda u Varaždinu,</w:t>
      </w:r>
    </w:p>
    <w:p w:rsidRDefault="006C02EF" w:rsidP="0098323B" w:rsidR="0098323B" w:rsidRPr="002D524C">
      <w:pPr>
        <w:jc w:val="center"/>
        <w:rPr>
          <w:rFonts w:hAnsi="Times New Roman" w:ascii="Times New Roman"/>
          <w:szCs w:val="24"/>
          <w:lang w:val="hr-HR"/>
        </w:rPr>
      </w:pPr>
      <w:r w:rsidRPr="002D524C">
        <w:rPr>
          <w:rFonts w:hAnsi="Times New Roman" w:ascii="Times New Roman"/>
          <w:szCs w:val="24"/>
          <w:lang w:val="hr-HR"/>
        </w:rPr>
        <w:t>o održanom ispitnom ročištu u stečajnom postupku</w:t>
      </w:r>
    </w:p>
    <w:p w:rsidRDefault="006C02EF" w:rsidP="00D86A8A" w:rsidR="00D86A8A">
      <w:pPr>
        <w:jc w:val="center"/>
        <w:rPr>
          <w:rFonts w:hAnsi="Times New Roman" w:ascii="Times New Roman"/>
          <w:szCs w:val="24"/>
          <w:lang w:val="hr-HR"/>
        </w:rPr>
      </w:pPr>
      <w:r w:rsidRPr="002D524C">
        <w:rPr>
          <w:rFonts w:hAnsi="Times New Roman" w:ascii="Times New Roman"/>
          <w:szCs w:val="24"/>
          <w:lang w:val="hr-HR"/>
        </w:rPr>
        <w:t xml:space="preserve">nad </w:t>
      </w:r>
      <w:r w:rsidR="00D86A8A" w:rsidRPr="00DF27DD">
        <w:rPr>
          <w:rFonts w:hAnsi="Times New Roman" w:ascii="Times New Roman"/>
          <w:szCs w:val="24"/>
          <w:lang w:val="hr-HR"/>
        </w:rPr>
        <w:t>stečajnom masom</w:t>
      </w:r>
      <w:r w:rsidR="00D86A8A">
        <w:rPr>
          <w:rFonts w:hAnsi="Times New Roman" w:ascii="Times New Roman"/>
          <w:szCs w:val="24"/>
          <w:lang w:val="hr-HR"/>
        </w:rPr>
        <w:t xml:space="preserve"> iza</w:t>
      </w:r>
      <w:r w:rsidR="00D86A8A" w:rsidRPr="00DF27DD">
        <w:rPr>
          <w:rFonts w:hAnsi="Times New Roman" w:ascii="Times New Roman"/>
          <w:szCs w:val="24"/>
          <w:lang w:val="hr-HR"/>
        </w:rPr>
        <w:t xml:space="preserve"> DA-STA d.o.o. u stečaju, </w:t>
      </w:r>
      <w:r w:rsidR="00D86A8A">
        <w:rPr>
          <w:rFonts w:hAnsi="Times New Roman" w:ascii="Times New Roman"/>
          <w:szCs w:val="24"/>
          <w:lang w:val="hr-HR"/>
        </w:rPr>
        <w:t>Ivanec,</w:t>
      </w:r>
      <w:r w:rsidR="00D86A8A" w:rsidRPr="00DF27DD">
        <w:rPr>
          <w:rFonts w:hAnsi="Times New Roman" w:ascii="Times New Roman"/>
          <w:szCs w:val="24"/>
          <w:lang w:val="hr-HR"/>
        </w:rPr>
        <w:t xml:space="preserve"> </w:t>
      </w:r>
    </w:p>
    <w:p w:rsidRDefault="00D86A8A" w:rsidP="00D86A8A" w:rsidR="00BE7579" w:rsidRPr="00D86A8A">
      <w:pPr>
        <w:jc w:val="center"/>
        <w:rPr>
          <w:rFonts w:hAnsi="Times New Roman" w:ascii="Times New Roman"/>
          <w:lang w:eastAsia="hr-HR" w:val="hr-HR"/>
        </w:rPr>
      </w:pPr>
      <w:r>
        <w:rPr>
          <w:rFonts w:hAnsi="Times New Roman" w:ascii="Times New Roman"/>
          <w:szCs w:val="24"/>
          <w:lang w:val="hr-HR"/>
        </w:rPr>
        <w:t>Trg hrvatskih ivanovaca 9</w:t>
      </w:r>
      <w:r w:rsidRPr="00DF27DD">
        <w:rPr>
          <w:rFonts w:hAnsi="Times New Roman" w:ascii="Times New Roman"/>
          <w:szCs w:val="24"/>
          <w:lang w:val="hr-HR"/>
        </w:rPr>
        <w:t>, MBS: 070004178, OIB: 40119357003</w:t>
      </w:r>
    </w:p>
    <w:p w:rsidRDefault="0098323B" w:rsidP="0098323B" w:rsidR="0098323B">
      <w:pPr>
        <w:jc w:val="center"/>
        <w:rPr>
          <w:rFonts w:hAnsi="Times New Roman" w:ascii="Times New Roman"/>
          <w:lang w:val="hr-HR"/>
        </w:rPr>
      </w:pPr>
    </w:p>
    <w:p w:rsidRDefault="004A2F86" w:rsidP="006C02EF" w:rsidR="004A2F86">
      <w:pPr>
        <w:jc w:val="both"/>
        <w:rPr>
          <w:rFonts w:hAnsi="Times New Roman" w:ascii="Times New Roman"/>
          <w:szCs w:val="24"/>
          <w:lang w:val="hr-HR"/>
        </w:rPr>
      </w:pPr>
    </w:p>
    <w:p w:rsidRDefault="00D86A8A" w:rsidP="006C02EF" w:rsidR="00D86A8A" w:rsidRPr="00417D1C">
      <w:pPr>
        <w:jc w:val="both"/>
        <w:rPr>
          <w:rFonts w:hAnsi="Times New Roman" w:ascii="Times New Roman"/>
          <w:szCs w:val="24"/>
          <w:lang w:val="hr-HR"/>
        </w:rPr>
      </w:pP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NAZOČNI OD STRANE SUDA:</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Sudac: Ksenija Flack-Makitan</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Zapisničar: Lea Rogina</w:t>
      </w:r>
    </w:p>
    <w:p w:rsidRDefault="004A2F86" w:rsidP="006C02EF" w:rsidR="004A2F86" w:rsidRPr="00417D1C">
      <w:pPr>
        <w:jc w:val="both"/>
        <w:rPr>
          <w:rFonts w:hAnsi="Times New Roman" w:ascii="Times New Roman"/>
          <w:szCs w:val="24"/>
          <w:lang w:val="hr-HR"/>
        </w:rPr>
      </w:pPr>
    </w:p>
    <w:p w:rsidRDefault="006C02EF" w:rsidP="006C02EF" w:rsidR="006C02EF">
      <w:pPr>
        <w:ind w:firstLine="720"/>
        <w:jc w:val="both"/>
        <w:rPr>
          <w:rFonts w:hAnsi="Times New Roman" w:ascii="Times New Roman"/>
          <w:szCs w:val="24"/>
          <w:lang w:val="hr-HR"/>
        </w:rPr>
      </w:pPr>
      <w:r w:rsidRPr="00417D1C">
        <w:rPr>
          <w:rFonts w:hAnsi="Times New Roman" w:ascii="Times New Roman"/>
          <w:szCs w:val="24"/>
          <w:lang w:val="hr-HR"/>
        </w:rPr>
        <w:t xml:space="preserve">Početak u </w:t>
      </w:r>
      <w:r w:rsidR="00D86A8A">
        <w:rPr>
          <w:rFonts w:hAnsi="Times New Roman" w:ascii="Times New Roman"/>
          <w:szCs w:val="24"/>
          <w:lang w:val="hr-HR"/>
        </w:rPr>
        <w:t xml:space="preserve">09,40 </w:t>
      </w:r>
      <w:r w:rsidRPr="00417D1C">
        <w:rPr>
          <w:rFonts w:hAnsi="Times New Roman" w:ascii="Times New Roman"/>
          <w:szCs w:val="24"/>
          <w:lang w:val="hr-HR"/>
        </w:rPr>
        <w:t>sati.</w:t>
      </w:r>
    </w:p>
    <w:p w:rsidRDefault="006C02EF" w:rsidP="006C02EF" w:rsidR="006C02EF" w:rsidRPr="00417D1C">
      <w:pPr>
        <w:jc w:val="both"/>
        <w:rPr>
          <w:rFonts w:hAnsi="Times New Roman" w:ascii="Times New Roman"/>
          <w:szCs w:val="24"/>
          <w:lang w:val="hr-HR"/>
        </w:rPr>
      </w:pPr>
    </w:p>
    <w:p w:rsidRDefault="006C02EF" w:rsidP="006C02EF" w:rsidR="004A2F86" w:rsidRPr="00417D1C">
      <w:pPr>
        <w:jc w:val="both"/>
        <w:rPr>
          <w:rFonts w:hAnsi="Times New Roman" w:ascii="Times New Roman"/>
          <w:szCs w:val="24"/>
          <w:lang w:val="hr-HR"/>
        </w:rPr>
      </w:pPr>
      <w:r w:rsidRPr="00417D1C">
        <w:rPr>
          <w:rFonts w:hAnsi="Times New Roman" w:ascii="Times New Roman"/>
          <w:szCs w:val="24"/>
          <w:lang w:val="hr-HR"/>
        </w:rPr>
        <w:t>PRISUTNI:</w:t>
      </w:r>
    </w:p>
    <w:p w:rsidRDefault="00B43BCE" w:rsidP="006C02EF" w:rsidR="006B6C61">
      <w:pPr>
        <w:jc w:val="both"/>
        <w:rPr>
          <w:rFonts w:hAnsi="Times New Roman" w:ascii="Times New Roman"/>
          <w:szCs w:val="24"/>
          <w:lang w:val="hr-HR"/>
        </w:rPr>
      </w:pPr>
      <w:r>
        <w:rPr>
          <w:rFonts w:hAnsi="Times New Roman" w:ascii="Times New Roman"/>
          <w:szCs w:val="24"/>
          <w:lang w:val="hr-HR"/>
        </w:rPr>
        <w:t>-stečajni</w:t>
      </w:r>
      <w:r w:rsidR="0098323B">
        <w:rPr>
          <w:rFonts w:hAnsi="Times New Roman" w:ascii="Times New Roman"/>
          <w:szCs w:val="24"/>
          <w:lang w:val="hr-HR"/>
        </w:rPr>
        <w:t xml:space="preserve"> upravitelj</w:t>
      </w:r>
      <w:r w:rsidR="002D524C">
        <w:rPr>
          <w:rFonts w:hAnsi="Times New Roman" w:ascii="Times New Roman"/>
          <w:szCs w:val="24"/>
          <w:lang w:val="hr-HR"/>
        </w:rPr>
        <w:t xml:space="preserve"> </w:t>
      </w:r>
      <w:r w:rsidR="00D86A8A">
        <w:rPr>
          <w:rFonts w:hAnsi="Times New Roman" w:ascii="Times New Roman"/>
          <w:szCs w:val="24"/>
          <w:lang w:val="hr-HR"/>
        </w:rPr>
        <w:t>Želimir Uršulin</w:t>
      </w:r>
    </w:p>
    <w:p w:rsidRDefault="00F94DBA" w:rsidP="006C02EF" w:rsidR="006630C8">
      <w:pPr>
        <w:jc w:val="both"/>
        <w:rPr>
          <w:rFonts w:hAnsi="Times New Roman" w:ascii="Times New Roman"/>
          <w:szCs w:val="24"/>
          <w:lang w:val="hr-HR"/>
        </w:rPr>
      </w:pPr>
      <w:r>
        <w:rPr>
          <w:rFonts w:hAnsi="Times New Roman" w:ascii="Times New Roman"/>
          <w:szCs w:val="24"/>
          <w:lang w:val="hr-HR"/>
        </w:rPr>
        <w:t>-za vjerovni</w:t>
      </w:r>
      <w:r w:rsidR="003C13FD">
        <w:rPr>
          <w:rFonts w:hAnsi="Times New Roman" w:ascii="Times New Roman"/>
          <w:szCs w:val="24"/>
          <w:lang w:val="hr-HR"/>
        </w:rPr>
        <w:t>ka Republiku Hrvatsku, zamjenik</w:t>
      </w:r>
      <w:r>
        <w:rPr>
          <w:rFonts w:hAnsi="Times New Roman" w:ascii="Times New Roman"/>
          <w:szCs w:val="24"/>
          <w:lang w:val="hr-HR"/>
        </w:rPr>
        <w:t xml:space="preserve"> Županijskog državnog odvjetnika u Varaždinu, Građansko-upravni odjel, </w:t>
      </w:r>
      <w:r w:rsidR="003C13FD">
        <w:rPr>
          <w:rFonts w:hAnsi="Times New Roman" w:ascii="Times New Roman"/>
          <w:szCs w:val="24"/>
          <w:lang w:val="hr-HR"/>
        </w:rPr>
        <w:t>Tomo Božić</w:t>
      </w:r>
    </w:p>
    <w:p w:rsidRDefault="003C13FD" w:rsidP="006C02EF" w:rsidR="003C13FD">
      <w:pPr>
        <w:jc w:val="both"/>
        <w:rPr>
          <w:rFonts w:hAnsi="Times New Roman" w:ascii="Times New Roman"/>
          <w:szCs w:val="24"/>
          <w:lang w:val="hr-HR"/>
        </w:rPr>
      </w:pPr>
      <w:r>
        <w:rPr>
          <w:rFonts w:hAnsi="Times New Roman" w:ascii="Times New Roman"/>
          <w:szCs w:val="24"/>
          <w:lang w:val="hr-HR"/>
        </w:rPr>
        <w:t>-za vjerovnika Zagrebačku banku d.d., Penić Petra, odvjetnička vježbenica u Odvjetničkom društvu Hanžeković i partneri d.o.o. iz Zagreba</w:t>
      </w:r>
    </w:p>
    <w:p w:rsidRDefault="00421885" w:rsidP="006C02EF" w:rsidR="00421885">
      <w:pPr>
        <w:jc w:val="both"/>
        <w:rPr>
          <w:rFonts w:hAnsi="Times New Roman" w:ascii="Times New Roman"/>
          <w:szCs w:val="24"/>
          <w:lang w:val="hr-HR"/>
        </w:rPr>
      </w:pPr>
    </w:p>
    <w:p w:rsidRDefault="00421885" w:rsidP="006C02EF" w:rsidR="00421885">
      <w:pPr>
        <w:jc w:val="both"/>
        <w:rPr>
          <w:rFonts w:hAnsi="Times New Roman" w:ascii="Times New Roman"/>
          <w:szCs w:val="24"/>
          <w:lang w:val="hr-HR"/>
        </w:rPr>
      </w:pPr>
    </w:p>
    <w:p w:rsidRDefault="00421885" w:rsidP="006C02EF" w:rsidR="001C00D6" w:rsidRPr="00417D1C">
      <w:pPr>
        <w:jc w:val="both"/>
        <w:rPr>
          <w:rFonts w:hAnsi="Times New Roman" w:ascii="Times New Roman"/>
          <w:szCs w:val="24"/>
          <w:lang w:val="hr-HR"/>
        </w:rPr>
      </w:pPr>
      <w:r>
        <w:rPr>
          <w:rFonts w:hAnsi="Times New Roman" w:ascii="Times New Roman"/>
          <w:szCs w:val="24"/>
          <w:lang w:val="hr-HR"/>
        </w:rPr>
        <w:tab/>
      </w:r>
    </w:p>
    <w:p w:rsidRDefault="00C32958" w:rsidP="00451255" w:rsidR="00C32958" w:rsidRPr="00417D1C">
      <w:pPr>
        <w:ind w:firstLine="708"/>
        <w:jc w:val="both"/>
        <w:rPr>
          <w:rFonts w:hAnsi="Times New Roman" w:ascii="Times New Roman"/>
          <w:szCs w:val="24"/>
          <w:lang w:val="hr-HR"/>
        </w:rPr>
      </w:pPr>
      <w:r w:rsidRPr="00417D1C">
        <w:rPr>
          <w:rFonts w:hAnsi="Times New Roman" w:ascii="Times New Roman"/>
          <w:szCs w:val="24"/>
          <w:lang w:val="hr-HR"/>
        </w:rPr>
        <w:t xml:space="preserve">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w:t>
      </w:r>
      <w:r w:rsidR="00266E4A">
        <w:rPr>
          <w:rFonts w:hAnsi="Times New Roman" w:ascii="Times New Roman"/>
          <w:szCs w:val="24"/>
          <w:lang w:val="hr-HR"/>
        </w:rPr>
        <w:t>ne dostavlja izvadak iz rješenja</w:t>
      </w:r>
      <w:r w:rsidRPr="00417D1C">
        <w:rPr>
          <w:rFonts w:hAnsi="Times New Roman" w:ascii="Times New Roman"/>
          <w:szCs w:val="24"/>
          <w:lang w:val="hr-HR"/>
        </w:rPr>
        <w:t xml:space="preserve"> o osporenim tražbinama već se rješenje o utvrđenim i osporenim tražbinama dostavlja putem mrežne stranice e-Oglasna ploča.</w:t>
      </w:r>
    </w:p>
    <w:p w:rsidRDefault="00C32958" w:rsidP="00C32958" w:rsidR="00C32958" w:rsidRPr="00417D1C">
      <w:pPr>
        <w:jc w:val="both"/>
        <w:rPr>
          <w:rFonts w:hAnsi="Times New Roman" w:ascii="Times New Roman"/>
          <w:szCs w:val="24"/>
          <w:lang w:val="hr-HR"/>
        </w:rPr>
      </w:pPr>
    </w:p>
    <w:p w:rsidRDefault="00C32958" w:rsidP="00BE7579" w:rsidR="00C32958">
      <w:pPr>
        <w:ind w:firstLine="720"/>
        <w:jc w:val="both"/>
        <w:rPr>
          <w:rFonts w:hAnsi="Times New Roman" w:ascii="Times New Roman"/>
          <w:szCs w:val="24"/>
          <w:lang w:val="hr-HR"/>
        </w:rPr>
      </w:pPr>
      <w:r w:rsidRPr="00417D1C">
        <w:rPr>
          <w:rFonts w:hAnsi="Times New Roman" w:ascii="Times New Roman"/>
          <w:szCs w:val="24"/>
          <w:lang w:val="hr-HR"/>
        </w:rPr>
        <w:t xml:space="preserve">Nakon toga prelazi se od strane </w:t>
      </w:r>
      <w:r w:rsidR="00D86A8A">
        <w:rPr>
          <w:rFonts w:hAnsi="Times New Roman" w:ascii="Times New Roman"/>
          <w:szCs w:val="24"/>
          <w:lang w:val="hr-HR"/>
        </w:rPr>
        <w:t>stečajnog upravitelja</w:t>
      </w:r>
      <w:r w:rsidRPr="00417D1C">
        <w:rPr>
          <w:rFonts w:hAnsi="Times New Roman" w:ascii="Times New Roman"/>
          <w:szCs w:val="24"/>
          <w:lang w:val="hr-HR"/>
        </w:rPr>
        <w:t xml:space="preserve"> na ispitivanje tražbina koje su stečajni vjerovnici prijavili u ovom stečajnom postupku, te </w:t>
      </w:r>
      <w:r w:rsidR="00D86A8A">
        <w:rPr>
          <w:rFonts w:hAnsi="Times New Roman" w:ascii="Times New Roman"/>
          <w:szCs w:val="24"/>
          <w:lang w:val="hr-HR"/>
        </w:rPr>
        <w:t>stečajni upravitelj</w:t>
      </w:r>
      <w:r w:rsidR="00BE7579">
        <w:rPr>
          <w:rFonts w:hAnsi="Times New Roman" w:ascii="Times New Roman"/>
          <w:szCs w:val="24"/>
          <w:lang w:val="hr-HR"/>
        </w:rPr>
        <w:t xml:space="preserve"> ispituje tražbine </w:t>
      </w:r>
      <w:r w:rsidR="003C13FD">
        <w:rPr>
          <w:rFonts w:hAnsi="Times New Roman" w:ascii="Times New Roman"/>
          <w:szCs w:val="24"/>
          <w:lang w:val="hr-HR"/>
        </w:rPr>
        <w:t>drugog v</w:t>
      </w:r>
      <w:r w:rsidR="002877B1">
        <w:rPr>
          <w:rFonts w:hAnsi="Times New Roman" w:ascii="Times New Roman"/>
          <w:szCs w:val="24"/>
          <w:lang w:val="hr-HR"/>
        </w:rPr>
        <w:t>išeg isplatnog reda kako slijedi:</w:t>
      </w:r>
    </w:p>
    <w:p w:rsidRDefault="003C13FD" w:rsidP="00BE7579" w:rsidR="003C13FD">
      <w:pPr>
        <w:ind w:firstLine="720"/>
        <w:jc w:val="both"/>
        <w:rPr>
          <w:rFonts w:hAnsi="Times New Roman" w:ascii="Times New Roman"/>
          <w:szCs w:val="24"/>
          <w:lang w:val="hr-HR"/>
        </w:rPr>
      </w:pPr>
    </w:p>
    <w:p w:rsidRDefault="003C13FD" w:rsidP="00BE7579" w:rsidR="002877B1">
      <w:pPr>
        <w:ind w:firstLine="720"/>
        <w:jc w:val="both"/>
        <w:rPr>
          <w:rFonts w:hAnsi="Times New Roman" w:ascii="Times New Roman"/>
          <w:szCs w:val="24"/>
          <w:lang w:val="hr-HR"/>
        </w:rPr>
      </w:pPr>
      <w:r>
        <w:rPr>
          <w:rFonts w:hAnsi="Times New Roman" w:ascii="Times New Roman"/>
          <w:szCs w:val="24"/>
          <w:lang w:val="hr-HR"/>
        </w:rPr>
        <w:t>DRUGI</w:t>
      </w:r>
      <w:r w:rsidR="002877B1">
        <w:rPr>
          <w:rFonts w:hAnsi="Times New Roman" w:ascii="Times New Roman"/>
          <w:szCs w:val="24"/>
          <w:lang w:val="hr-HR"/>
        </w:rPr>
        <w:t xml:space="preserve"> VIŠI ISPLATNI RED</w:t>
      </w:r>
    </w:p>
    <w:p w:rsidRDefault="00013262" w:rsidP="00C32958" w:rsidR="00013262">
      <w:pPr>
        <w:rPr>
          <w:rFonts w:hAnsi="Times New Roman" w:ascii="Times New Roman"/>
          <w:szCs w:val="24"/>
          <w:lang w:val="hr-HR"/>
        </w:rPr>
      </w:pPr>
    </w:p>
    <w:p w:rsidRDefault="003C13FD" w:rsidP="003C13FD" w:rsidR="00D7286D" w:rsidRPr="003C13FD">
      <w:pPr>
        <w:pStyle w:val="Odlomakpopisa"/>
        <w:numPr>
          <w:ilvl w:val="0"/>
          <w:numId w:val="42"/>
        </w:numPr>
        <w:rPr>
          <w:rFonts w:hAnsi="Times New Roman" w:ascii="Times New Roman"/>
          <w:szCs w:val="24"/>
          <w:lang w:val="hr-HR"/>
        </w:rPr>
      </w:pPr>
      <w:r>
        <w:rPr>
          <w:rFonts w:hAnsi="Times New Roman" w:ascii="Times New Roman"/>
          <w:szCs w:val="24"/>
          <w:lang w:val="hr-HR"/>
        </w:rPr>
        <w:t>Republika Hrvatska, kojoj se priznaje prijavljeni iznos tražbine od 182.329,51 kn.</w:t>
      </w:r>
    </w:p>
    <w:p w:rsidRDefault="002D524C" w:rsidP="00C32958" w:rsidR="002D524C">
      <w:pPr>
        <w:rPr>
          <w:rFonts w:hAnsi="Times New Roman" w:ascii="Times New Roman"/>
          <w:szCs w:val="24"/>
          <w:lang w:val="hr-HR"/>
        </w:rPr>
      </w:pPr>
    </w:p>
    <w:p w:rsidRDefault="002877B1" w:rsidP="00F94DBA" w:rsidR="002877B1">
      <w:pPr>
        <w:rPr>
          <w:rFonts w:hAnsi="Times New Roman" w:ascii="Times New Roman"/>
          <w:szCs w:val="24"/>
          <w:lang w:val="hr-HR"/>
        </w:rPr>
      </w:pPr>
    </w:p>
    <w:p w:rsidRDefault="00C32958" w:rsidP="00BE7579" w:rsidR="00C32958" w:rsidRPr="00417D1C">
      <w:pPr>
        <w:ind w:firstLine="708"/>
        <w:rPr>
          <w:rFonts w:hAnsi="Times New Roman" w:ascii="Times New Roman"/>
          <w:szCs w:val="24"/>
          <w:lang w:val="hr-HR"/>
        </w:rPr>
      </w:pPr>
      <w:r w:rsidRPr="00417D1C">
        <w:rPr>
          <w:rFonts w:hAnsi="Times New Roman" w:ascii="Times New Roman"/>
          <w:szCs w:val="24"/>
          <w:lang w:val="hr-HR"/>
        </w:rPr>
        <w:t>Sud donosi</w:t>
      </w:r>
    </w:p>
    <w:p w:rsidRDefault="00C32958" w:rsidP="00C32958" w:rsidR="00C32958" w:rsidRPr="00417D1C">
      <w:pPr>
        <w:jc w:val="center"/>
        <w:rPr>
          <w:rFonts w:hAnsi="Times New Roman" w:ascii="Times New Roman"/>
          <w:szCs w:val="24"/>
          <w:lang w:val="hr-HR"/>
        </w:rPr>
      </w:pPr>
    </w:p>
    <w:p w:rsidRDefault="00C32958" w:rsidP="00C32958" w:rsidR="00C32958" w:rsidRPr="00417D1C">
      <w:pPr>
        <w:jc w:val="center"/>
        <w:rPr>
          <w:rFonts w:hAnsi="Times New Roman" w:ascii="Times New Roman"/>
          <w:szCs w:val="24"/>
          <w:lang w:val="hr-HR"/>
        </w:rPr>
      </w:pPr>
      <w:r w:rsidRPr="00417D1C">
        <w:rPr>
          <w:rFonts w:hAnsi="Times New Roman" w:ascii="Times New Roman"/>
          <w:szCs w:val="24"/>
          <w:lang w:val="hr-HR"/>
        </w:rPr>
        <w:t>r j e š e n j e</w:t>
      </w:r>
    </w:p>
    <w:p w:rsidRDefault="00C32958" w:rsidP="00C32958" w:rsidR="00C32958" w:rsidRPr="00417D1C">
      <w:pPr>
        <w:rPr>
          <w:rFonts w:hAnsi="Times New Roman" w:ascii="Times New Roman"/>
          <w:szCs w:val="24"/>
          <w:lang w:val="hr-HR"/>
        </w:rPr>
      </w:pPr>
    </w:p>
    <w:p w:rsidRDefault="00C32958" w:rsidP="00C32958" w:rsidR="00C32958" w:rsidRPr="00417D1C">
      <w:pPr>
        <w:jc w:val="both"/>
        <w:rPr>
          <w:rFonts w:hAnsi="Times New Roman" w:ascii="Times New Roman"/>
          <w:szCs w:val="24"/>
          <w:lang w:val="hr-HR"/>
        </w:rPr>
      </w:pPr>
      <w:r w:rsidRPr="00417D1C">
        <w:rPr>
          <w:rFonts w:hAnsi="Times New Roman" w:ascii="Times New Roman"/>
          <w:szCs w:val="24"/>
          <w:lang w:val="hr-HR"/>
        </w:rPr>
        <w:t>I.</w:t>
      </w:r>
      <w:r w:rsidRPr="00417D1C">
        <w:rPr>
          <w:rFonts w:hAnsi="Times New Roman" w:ascii="Times New Roman"/>
          <w:szCs w:val="24"/>
          <w:lang w:val="hr-HR"/>
        </w:rPr>
        <w:tab/>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C32958" w:rsidP="00C32958" w:rsidR="00C32958" w:rsidRPr="00417D1C">
      <w:pPr>
        <w:jc w:val="both"/>
        <w:rPr>
          <w:rFonts w:hAnsi="Times New Roman" w:ascii="Times New Roman"/>
          <w:szCs w:val="24"/>
          <w:lang w:val="hr-HR"/>
        </w:rPr>
      </w:pPr>
      <w:r w:rsidRPr="00417D1C">
        <w:rPr>
          <w:rFonts w:hAnsi="Times New Roman" w:ascii="Times New Roman"/>
          <w:szCs w:val="24"/>
          <w:lang w:val="hr-HR"/>
        </w:rPr>
        <w:t>II.</w:t>
      </w:r>
      <w:r w:rsidRPr="00417D1C">
        <w:rPr>
          <w:rFonts w:hAnsi="Times New Roman" w:ascii="Times New Roman"/>
          <w:szCs w:val="24"/>
          <w:lang w:val="hr-HR"/>
        </w:rPr>
        <w:tab/>
        <w:t>Spajaju se ispitno i izvještajno ročište.</w:t>
      </w:r>
    </w:p>
    <w:p w:rsidRDefault="00C32958" w:rsidP="00C32958" w:rsidR="00C32958" w:rsidRPr="00417D1C">
      <w:pPr>
        <w:jc w:val="both"/>
        <w:rPr>
          <w:rFonts w:hAnsi="Times New Roman" w:ascii="Times New Roman"/>
          <w:szCs w:val="24"/>
          <w:lang w:val="hr-HR"/>
        </w:rPr>
      </w:pPr>
    </w:p>
    <w:p w:rsidRDefault="00C32958" w:rsidP="00C32958" w:rsidR="00C32958" w:rsidRPr="00417D1C">
      <w:pPr>
        <w:rPr>
          <w:rFonts w:hAnsi="Times New Roman" w:ascii="Times New Roman"/>
          <w:szCs w:val="24"/>
          <w:lang w:val="hr-HR"/>
        </w:rPr>
      </w:pPr>
    </w:p>
    <w:p w:rsidRDefault="00C32958" w:rsidP="00C32958" w:rsidR="00C32958">
      <w:pPr>
        <w:rPr>
          <w:rFonts w:hAnsi="Times New Roman" w:ascii="Times New Roman"/>
          <w:szCs w:val="24"/>
          <w:lang w:val="hr-HR"/>
        </w:rPr>
      </w:pPr>
    </w:p>
    <w:p w:rsidRDefault="0098323B" w:rsidP="00C32958" w:rsidR="0098323B" w:rsidRPr="00417D1C">
      <w:pPr>
        <w:rPr>
          <w:rFonts w:hAnsi="Times New Roman" w:ascii="Times New Roman"/>
          <w:szCs w:val="24"/>
          <w:lang w:val="hr-HR"/>
        </w:rPr>
      </w:pPr>
    </w:p>
    <w:p w:rsidRDefault="00C32958" w:rsidP="00072232" w:rsidR="00FB1BD4" w:rsidRPr="00072232">
      <w:pPr>
        <w:ind w:firstLine="708"/>
        <w:jc w:val="both"/>
        <w:rPr>
          <w:rFonts w:hAnsi="Times New Roman" w:ascii="Times New Roman"/>
          <w:szCs w:val="24"/>
          <w:lang w:val="hr-HR"/>
        </w:rPr>
      </w:pPr>
      <w:r w:rsidRPr="00417D1C">
        <w:rPr>
          <w:rFonts w:hAnsi="Times New Roman" w:ascii="Times New Roman"/>
          <w:szCs w:val="24"/>
          <w:lang w:val="hr-HR"/>
        </w:rPr>
        <w:t xml:space="preserve">Prelazi se na izvještajno ročište, te </w:t>
      </w:r>
      <w:r w:rsidR="002D524C">
        <w:rPr>
          <w:rFonts w:hAnsi="Times New Roman" w:ascii="Times New Roman"/>
          <w:szCs w:val="24"/>
          <w:lang w:val="hr-HR"/>
        </w:rPr>
        <w:t>stečajni upravitelj</w:t>
      </w:r>
      <w:r w:rsidRPr="00417D1C">
        <w:rPr>
          <w:rFonts w:hAnsi="Times New Roman" w:ascii="Times New Roman"/>
          <w:szCs w:val="24"/>
          <w:lang w:val="hr-HR"/>
        </w:rPr>
        <w:t xml:space="preserve"> izlaže svoje izvješće kako slijedi:</w:t>
      </w:r>
    </w:p>
    <w:p w:rsidRDefault="00FB1BD4" w:rsidP="009F665B" w:rsidR="00FB1BD4">
      <w:pPr>
        <w:jc w:val="both"/>
        <w:rPr>
          <w:rFonts w:hAnsi="Times New Roman" w:ascii="Times New Roman"/>
          <w:szCs w:val="24"/>
          <w:lang w:val="hr-HR"/>
        </w:rPr>
      </w:pPr>
    </w:p>
    <w:p w:rsidRDefault="003C13FD" w:rsidP="009F665B" w:rsidR="003C13FD">
      <w:pPr>
        <w:jc w:val="both"/>
        <w:rPr>
          <w:rFonts w:hAnsi="Times New Roman" w:ascii="Times New Roman"/>
          <w:szCs w:val="24"/>
          <w:lang w:val="hr-HR"/>
        </w:rPr>
      </w:pPr>
      <w:r>
        <w:rPr>
          <w:rFonts w:hAnsi="Times New Roman" w:ascii="Times New Roman"/>
          <w:szCs w:val="24"/>
          <w:lang w:val="hr-HR"/>
        </w:rPr>
        <w:t>"Stečajni upravitelj izjavljuje da je jedina imovina stečajnog dužnika nekretnina u Hrašćici na kojoj razlučno pravo ima Zagrebačka banka d.d., te da je napravljena procjena te nekre</w:t>
      </w:r>
      <w:r w:rsidR="00C40487">
        <w:rPr>
          <w:rFonts w:hAnsi="Times New Roman" w:ascii="Times New Roman"/>
          <w:szCs w:val="24"/>
          <w:lang w:val="hr-HR"/>
        </w:rPr>
        <w:t>tnine na iznos od 580.000,00 kn, te da je kod Općinskog suda već bila u tijeku ovrha na nekretnini od Zagrebačke banke d.d. koja je pravomoćno obustavljena zbog neuspješnosti prodaje pa stoga predlaže da se s obzirom na starost ovog postupka i na to da su ovršne radnje već bile provođene ova nekretnina unovči putem javne dražbe, na način da se prikupljaju pismene ponude</w:t>
      </w:r>
      <w:r w:rsidR="00693272">
        <w:rPr>
          <w:rFonts w:hAnsi="Times New Roman" w:ascii="Times New Roman"/>
          <w:szCs w:val="24"/>
          <w:lang w:val="hr-HR"/>
        </w:rPr>
        <w:t xml:space="preserve"> kod stečajnog upravitelja, a da se po dostavljenim ponudama zakaže ročište za otvaranje tih pismenih ponuda kod suda."</w:t>
      </w:r>
    </w:p>
    <w:p w:rsidRDefault="00693272" w:rsidP="009F665B" w:rsidR="00693272">
      <w:pPr>
        <w:jc w:val="both"/>
        <w:rPr>
          <w:rFonts w:hAnsi="Times New Roman" w:ascii="Times New Roman"/>
          <w:szCs w:val="24"/>
          <w:lang w:val="hr-HR"/>
        </w:rPr>
      </w:pPr>
    </w:p>
    <w:p w:rsidRDefault="00693272" w:rsidP="00693272" w:rsidR="00693272">
      <w:pPr>
        <w:ind w:firstLine="708"/>
        <w:jc w:val="both"/>
        <w:rPr>
          <w:rFonts w:hAnsi="Times New Roman" w:ascii="Times New Roman"/>
          <w:szCs w:val="24"/>
          <w:lang w:val="hr-HR"/>
        </w:rPr>
      </w:pPr>
      <w:r>
        <w:rPr>
          <w:rFonts w:hAnsi="Times New Roman" w:ascii="Times New Roman"/>
          <w:szCs w:val="24"/>
          <w:lang w:val="hr-HR"/>
        </w:rPr>
        <w:t>Zastupnica razlučnog vjerovnika izjavljuje da je suglasna s ovim prijedlogom prodaje razlučnog prava.</w:t>
      </w:r>
    </w:p>
    <w:p w:rsidRDefault="0098323B" w:rsidP="0098323B" w:rsidR="0098323B" w:rsidRPr="0098323B">
      <w:pPr>
        <w:widowControl/>
        <w:suppressAutoHyphens/>
        <w:overflowPunct w:val="false"/>
        <w:autoSpaceDN w:val="false"/>
        <w:jc w:val="both"/>
        <w:textAlignment w:val="baseline"/>
        <w:rPr>
          <w:rFonts w:hAnsi="Times New Roman" w:ascii="Times New Roman"/>
          <w:snapToGrid/>
          <w:kern w:val="3"/>
          <w:u w:val="single"/>
          <w:lang w:val="hr-HR"/>
        </w:rPr>
      </w:pPr>
    </w:p>
    <w:p w:rsidRDefault="00663E0B" w:rsidP="00663E0B" w:rsidR="00663E0B">
      <w:pPr>
        <w:jc w:val="both"/>
        <w:rPr>
          <w:rFonts w:hAnsi="Times New Roman" w:ascii="Times New Roman"/>
          <w:szCs w:val="24"/>
          <w:lang w:val="hr-HR"/>
        </w:rPr>
      </w:pPr>
    </w:p>
    <w:p w:rsidRDefault="00663E0B" w:rsidP="0098323B" w:rsidR="00FB1BD4">
      <w:pPr>
        <w:ind w:firstLine="705"/>
        <w:jc w:val="both"/>
        <w:rPr>
          <w:rFonts w:hAnsi="Times New Roman" w:ascii="Times New Roman"/>
          <w:szCs w:val="24"/>
          <w:lang w:val="hr-HR"/>
        </w:rPr>
      </w:pPr>
      <w:r>
        <w:rPr>
          <w:rFonts w:hAnsi="Times New Roman" w:ascii="Times New Roman"/>
          <w:szCs w:val="24"/>
          <w:lang w:val="hr-HR"/>
        </w:rPr>
        <w:t xml:space="preserve">Nakon što je </w:t>
      </w:r>
      <w:r w:rsidR="002D524C">
        <w:rPr>
          <w:rFonts w:hAnsi="Times New Roman" w:ascii="Times New Roman"/>
          <w:szCs w:val="24"/>
          <w:lang w:val="hr-HR"/>
        </w:rPr>
        <w:t xml:space="preserve">stečajni upravitelj iznio </w:t>
      </w:r>
      <w:r>
        <w:rPr>
          <w:rFonts w:hAnsi="Times New Roman" w:ascii="Times New Roman"/>
          <w:szCs w:val="24"/>
          <w:lang w:val="hr-HR"/>
        </w:rPr>
        <w:t>svoje izvješće, s</w:t>
      </w:r>
      <w:r w:rsidR="00EB4249">
        <w:rPr>
          <w:rFonts w:hAnsi="Times New Roman" w:ascii="Times New Roman"/>
          <w:szCs w:val="24"/>
          <w:lang w:val="hr-HR"/>
        </w:rPr>
        <w:t>kupština vjerovnika jednoglasno donosi sljedeće</w:t>
      </w:r>
    </w:p>
    <w:p w:rsidRDefault="00B87FD2" w:rsidP="009F665B" w:rsidR="00B87FD2">
      <w:pPr>
        <w:jc w:val="both"/>
        <w:rPr>
          <w:rFonts w:hAnsi="Times New Roman" w:ascii="Times New Roman"/>
          <w:szCs w:val="24"/>
          <w:lang w:val="hr-HR"/>
        </w:rPr>
      </w:pPr>
    </w:p>
    <w:p w:rsidRDefault="00693272" w:rsidP="009F665B" w:rsidR="00693272">
      <w:pPr>
        <w:jc w:val="both"/>
        <w:rPr>
          <w:rFonts w:hAnsi="Times New Roman" w:ascii="Times New Roman"/>
          <w:szCs w:val="24"/>
          <w:lang w:val="hr-HR"/>
        </w:rPr>
      </w:pPr>
    </w:p>
    <w:p w:rsidRDefault="00EB4249" w:rsidP="00013262" w:rsidR="00013262">
      <w:pPr>
        <w:jc w:val="center"/>
        <w:rPr>
          <w:rFonts w:hAnsi="Times New Roman" w:ascii="Times New Roman"/>
          <w:szCs w:val="24"/>
          <w:lang w:val="hr-HR"/>
        </w:rPr>
      </w:pPr>
      <w:r>
        <w:rPr>
          <w:rFonts w:hAnsi="Times New Roman" w:ascii="Times New Roman"/>
          <w:szCs w:val="24"/>
          <w:lang w:val="hr-HR"/>
        </w:rPr>
        <w:t>ODLUKE</w:t>
      </w:r>
    </w:p>
    <w:p w:rsidRDefault="00693272" w:rsidP="00013262" w:rsidR="00693272" w:rsidRPr="00417D1C">
      <w:pPr>
        <w:jc w:val="center"/>
        <w:rPr>
          <w:rFonts w:hAnsi="Times New Roman" w:ascii="Times New Roman"/>
          <w:szCs w:val="24"/>
          <w:lang w:val="hr-HR"/>
        </w:rPr>
      </w:pPr>
    </w:p>
    <w:p w:rsidRDefault="00EB4249" w:rsidP="009F665B" w:rsidR="00EB4249">
      <w:pPr>
        <w:jc w:val="both"/>
        <w:rPr>
          <w:rFonts w:hAnsi="Times New Roman" w:ascii="Times New Roman"/>
          <w:szCs w:val="24"/>
          <w:lang w:val="hr-HR"/>
        </w:rPr>
      </w:pPr>
    </w:p>
    <w:p w:rsidRDefault="001C00D6" w:rsidP="00EB4249" w:rsidR="001C00D6">
      <w:pPr>
        <w:pStyle w:val="Odlomakpopisa"/>
        <w:numPr>
          <w:ilvl w:val="0"/>
          <w:numId w:val="35"/>
        </w:numPr>
        <w:jc w:val="both"/>
        <w:rPr>
          <w:rFonts w:hAnsi="Times New Roman" w:ascii="Times New Roman"/>
          <w:szCs w:val="24"/>
          <w:lang w:val="hr-HR"/>
        </w:rPr>
      </w:pPr>
      <w:r>
        <w:rPr>
          <w:rFonts w:hAnsi="Times New Roman" w:ascii="Times New Roman"/>
          <w:szCs w:val="24"/>
          <w:lang w:val="hr-HR"/>
        </w:rPr>
        <w:t>Prihvaća se</w:t>
      </w:r>
      <w:r w:rsidR="00663E0B">
        <w:rPr>
          <w:rFonts w:hAnsi="Times New Roman" w:ascii="Times New Roman"/>
          <w:szCs w:val="24"/>
          <w:lang w:val="hr-HR"/>
        </w:rPr>
        <w:t xml:space="preserve"> izvješće </w:t>
      </w:r>
      <w:r w:rsidR="002D524C">
        <w:rPr>
          <w:rFonts w:hAnsi="Times New Roman" w:ascii="Times New Roman"/>
          <w:szCs w:val="24"/>
          <w:lang w:val="hr-HR"/>
        </w:rPr>
        <w:t>stečajnog upravitelja</w:t>
      </w:r>
      <w:r w:rsidR="00663E0B">
        <w:rPr>
          <w:rFonts w:hAnsi="Times New Roman" w:ascii="Times New Roman"/>
          <w:szCs w:val="24"/>
          <w:lang w:val="hr-HR"/>
        </w:rPr>
        <w:t>,</w:t>
      </w:r>
    </w:p>
    <w:p w:rsidRDefault="001C00D6" w:rsidP="00EB4249" w:rsidR="001C00D6">
      <w:pPr>
        <w:pStyle w:val="Odlomakpopisa"/>
        <w:numPr>
          <w:ilvl w:val="0"/>
          <w:numId w:val="35"/>
        </w:numPr>
        <w:jc w:val="both"/>
        <w:rPr>
          <w:rFonts w:hAnsi="Times New Roman" w:ascii="Times New Roman"/>
          <w:szCs w:val="24"/>
          <w:lang w:val="hr-HR"/>
        </w:rPr>
      </w:pPr>
      <w:r>
        <w:rPr>
          <w:rFonts w:hAnsi="Times New Roman" w:ascii="Times New Roman"/>
          <w:szCs w:val="24"/>
          <w:lang w:val="hr-HR"/>
        </w:rPr>
        <w:t>Stečajn</w:t>
      </w:r>
      <w:r w:rsidR="00663E0B">
        <w:rPr>
          <w:rFonts w:hAnsi="Times New Roman" w:ascii="Times New Roman"/>
          <w:szCs w:val="24"/>
          <w:lang w:val="hr-HR"/>
        </w:rPr>
        <w:t>i dužnik prestaje s poslovanjem,</w:t>
      </w:r>
    </w:p>
    <w:p w:rsidRDefault="00693272" w:rsidP="00EB4249" w:rsidR="00693272">
      <w:pPr>
        <w:pStyle w:val="Odlomakpopisa"/>
        <w:numPr>
          <w:ilvl w:val="0"/>
          <w:numId w:val="35"/>
        </w:numPr>
        <w:jc w:val="both"/>
        <w:rPr>
          <w:rFonts w:hAnsi="Times New Roman" w:ascii="Times New Roman"/>
          <w:szCs w:val="24"/>
          <w:lang w:val="hr-HR"/>
        </w:rPr>
      </w:pPr>
      <w:r>
        <w:rPr>
          <w:rFonts w:hAnsi="Times New Roman" w:ascii="Times New Roman"/>
          <w:szCs w:val="24"/>
          <w:lang w:val="hr-HR"/>
        </w:rPr>
        <w:t>Nekretnina će se unovčiti prikupljanjem pismenih ponuda, koje će se prikupljati kod stečajnog upravitelja koji će o tome objaviti oglas za prodaju, a kada se prikupe ponude zakazati će se ročište kod suda za otvaranje ponuda.</w:t>
      </w:r>
    </w:p>
    <w:p w:rsidRDefault="001C00D6" w:rsidP="0098323B" w:rsidR="001C00D6" w:rsidRPr="0098323B">
      <w:pPr>
        <w:ind w:left="705"/>
        <w:jc w:val="both"/>
        <w:rPr>
          <w:rFonts w:hAnsi="Times New Roman" w:ascii="Times New Roman"/>
          <w:szCs w:val="24"/>
          <w:lang w:val="hr-HR"/>
        </w:rPr>
      </w:pPr>
    </w:p>
    <w:p w:rsidRDefault="00EB4249" w:rsidP="00B87FD2" w:rsidR="00EB4249" w:rsidRPr="00417D1C">
      <w:pPr>
        <w:jc w:val="both"/>
        <w:rPr>
          <w:rFonts w:hAnsi="Times New Roman" w:ascii="Times New Roman"/>
          <w:szCs w:val="24"/>
          <w:lang w:val="hr-HR"/>
        </w:rPr>
      </w:pPr>
    </w:p>
    <w:p w:rsidRDefault="00C32958" w:rsidP="00C32958" w:rsidR="00C32958" w:rsidRPr="00417D1C">
      <w:pPr>
        <w:jc w:val="center"/>
        <w:rPr>
          <w:rFonts w:hAnsi="Times New Roman" w:ascii="Times New Roman"/>
          <w:szCs w:val="24"/>
          <w:lang w:val="hr-HR"/>
        </w:rPr>
      </w:pPr>
      <w:r w:rsidRPr="00417D1C">
        <w:rPr>
          <w:rFonts w:hAnsi="Times New Roman" w:ascii="Times New Roman"/>
          <w:szCs w:val="24"/>
          <w:lang w:val="hr-HR"/>
        </w:rPr>
        <w:t>Dovršeno u</w:t>
      </w:r>
      <w:r w:rsidR="0098323B">
        <w:rPr>
          <w:rFonts w:hAnsi="Times New Roman" w:ascii="Times New Roman"/>
          <w:szCs w:val="24"/>
          <w:lang w:val="hr-HR"/>
        </w:rPr>
        <w:t xml:space="preserve"> </w:t>
      </w:r>
      <w:r w:rsidR="00693272">
        <w:rPr>
          <w:rFonts w:hAnsi="Times New Roman" w:ascii="Times New Roman"/>
          <w:szCs w:val="24"/>
          <w:lang w:val="hr-HR"/>
        </w:rPr>
        <w:t>10,00</w:t>
      </w:r>
      <w:r w:rsidRPr="00417D1C">
        <w:rPr>
          <w:rFonts w:hAnsi="Times New Roman" w:ascii="Times New Roman"/>
          <w:szCs w:val="24"/>
          <w:lang w:val="hr-HR"/>
        </w:rPr>
        <w:t xml:space="preserve"> sati.</w:t>
      </w:r>
    </w:p>
    <w:p w:rsidRDefault="0068562E" w:rsidP="00C32958" w:rsidR="0068562E" w:rsidRPr="00417D1C">
      <w:pPr>
        <w:rPr>
          <w:rFonts w:hAnsi="Times New Roman" w:ascii="Times New Roman"/>
          <w:szCs w:val="24"/>
          <w:lang w:val="hr-HR"/>
        </w:rPr>
      </w:pPr>
    </w:p>
    <w:sectPr w:rsidSect="001C00D6" w:rsidR="0068562E" w:rsidRPr="00417D1C">
      <w:headerReference w:type="default" r:id="rId9"/>
      <w:headerReference w:type="first" r:id="rId10"/>
      <w:pgSz w:h="16838" w:w="11906"/>
      <w:pgMar w:gutter="0" w:footer="709" w:header="709" w:left="1418" w:bottom="56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5558" w:rsidP="006C02EF" w:rsidR="00215558">
      <w:r>
        <w:separator/>
      </w:r>
    </w:p>
  </w:endnote>
  <w:endnote w:id="0" w:type="continuationSeparator">
    <w:p w:rsidRDefault="00215558" w:rsidP="006C02EF" w:rsidR="002155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Guatemala">
    <w:altName w:val="Goudy Old Style"/>
    <w:panose1 w:val="00000000000000000000"/>
    <w:charset w:val="00"/>
    <w:family w:val="roman"/>
    <w:notTrueType/>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5558" w:rsidP="006C02EF" w:rsidR="00215558">
      <w:r>
        <w:separator/>
      </w:r>
    </w:p>
  </w:footnote>
  <w:footnote w:id="0" w:type="continuationSeparator">
    <w:p w:rsidRDefault="00215558" w:rsidP="006C02EF" w:rsidR="002155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421885" w:rsidR="00421885"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8608B2" w:rsidRPr="008608B2">
          <w:rPr>
            <w:rFonts w:hAnsi="Times New Roman" w:ascii="Times New Roman"/>
            <w:noProof/>
            <w:lang w:val="hr-HR"/>
          </w:rPr>
          <w:t>2</w:t>
        </w:r>
        <w:r w:rsidRPr="006C02EF">
          <w:rPr>
            <w:rFonts w:hAnsi="Times New Roman" w:ascii="Times New Roman"/>
          </w:rPr>
          <w:fldChar w:fldCharType="end"/>
        </w:r>
      </w:p>
    </w:sdtContent>
  </w:sdt>
  <w:p w:rsidRDefault="00421885" w:rsidR="00421885">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00D86A8A">
      <w:rPr>
        <w:rFonts w:hAnsi="Times New Roman" w:ascii="Times New Roman"/>
        <w:lang w:val="hr-HR"/>
      </w:rPr>
      <w:t>Poslovni broj: 5 Sts-41/01-</w:t>
    </w:r>
    <w:r w:rsidR="00920822">
      <w:rPr>
        <w:rFonts w:hAnsi="Times New Roman" w:ascii="Times New Roman"/>
        <w:lang w:val="hr-HR"/>
      </w:rPr>
      <w:t>83</w:t>
    </w:r>
  </w:p>
  <w:p w:rsidRDefault="00D86A8A" w:rsidR="00D86A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1885" w:rsidR="00421885"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 xml:space="preserve">Poslovni broj: 5 </w:t>
    </w:r>
    <w:r w:rsidR="00D86A8A">
      <w:rPr>
        <w:rFonts w:hAnsi="Times New Roman" w:ascii="Times New Roman"/>
        <w:lang w:val="hr-HR"/>
      </w:rPr>
      <w:t>Sts-41/01-</w:t>
    </w:r>
    <w:r w:rsidR="00920822">
      <w:rPr>
        <w:rFonts w:hAnsi="Times New Roman" w:ascii="Times New Roman"/>
        <w:lang w:val="hr-HR"/>
      </w:rPr>
      <w:t>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720" w:val="num"/>
        </w:tabs>
        <w:ind w:hanging="360" w:left="720"/>
      </w:pPr>
      <w:rPr>
        <w:rFonts w:cs="Times New Roman" w:hAnsi="Times New Roman" w:ascii="Times New Roman"/>
        <w:sz w:val="22"/>
        <w:szCs w:val="22"/>
      </w:rPr>
    </w:lvl>
    <w:lvl w:ilvl="1">
      <w:start w:val="1"/>
      <w:numFmt w:val="lowerLetter"/>
      <w:lvlText w:val="%2."/>
      <w:lvlJc w:val="left"/>
      <w:pPr>
        <w:tabs>
          <w:tab w:pos="1440" w:val="num"/>
        </w:tabs>
        <w:ind w:hanging="360" w:left="1440"/>
      </w:pPr>
      <w:rPr>
        <w:rFonts w:cs="Times New Roman" w:hAnsi="Times New Roman" w:ascii="Times New Roman"/>
        <w:sz w:val="22"/>
        <w:szCs w:val="22"/>
      </w:rPr>
    </w:lvl>
    <w:lvl w:ilvl="2">
      <w:start w:val="1"/>
      <w:numFmt w:val="lowerRoman"/>
      <w:lvlText w:val="%3."/>
      <w:lvlJc w:val="right"/>
      <w:pPr>
        <w:tabs>
          <w:tab w:pos="2160" w:val="num"/>
        </w:tabs>
        <w:ind w:hanging="180" w:left="2160"/>
      </w:pPr>
      <w:rPr>
        <w:rFonts w:cs="Times New Roman" w:hAnsi="Times New Roman" w:ascii="Times New Roman"/>
        <w:sz w:val="22"/>
        <w:szCs w:val="22"/>
      </w:rPr>
    </w:lvl>
    <w:lvl w:ilvl="3">
      <w:start w:val="1"/>
      <w:numFmt w:val="decimal"/>
      <w:lvlText w:val="%4."/>
      <w:lvlJc w:val="left"/>
      <w:pPr>
        <w:tabs>
          <w:tab w:pos="2880" w:val="num"/>
        </w:tabs>
        <w:ind w:hanging="360" w:left="2880"/>
      </w:pPr>
      <w:rPr>
        <w:rFonts w:cs="Times New Roman" w:hAnsi="Times New Roman" w:ascii="Times New Roman"/>
        <w:sz w:val="22"/>
        <w:szCs w:val="22"/>
      </w:rPr>
    </w:lvl>
    <w:lvl w:ilvl="4">
      <w:start w:val="1"/>
      <w:numFmt w:val="lowerLetter"/>
      <w:lvlText w:val="%5."/>
      <w:lvlJc w:val="left"/>
      <w:pPr>
        <w:tabs>
          <w:tab w:pos="3600" w:val="num"/>
        </w:tabs>
        <w:ind w:hanging="360" w:left="3600"/>
      </w:pPr>
      <w:rPr>
        <w:rFonts w:cs="Times New Roman" w:hAnsi="Times New Roman" w:ascii="Times New Roman"/>
        <w:sz w:val="22"/>
        <w:szCs w:val="22"/>
      </w:rPr>
    </w:lvl>
    <w:lvl w:ilvl="5">
      <w:start w:val="1"/>
      <w:numFmt w:val="lowerRoman"/>
      <w:lvlText w:val="%6."/>
      <w:lvlJc w:val="right"/>
      <w:pPr>
        <w:tabs>
          <w:tab w:pos="4320" w:val="num"/>
        </w:tabs>
        <w:ind w:hanging="180" w:left="4320"/>
      </w:pPr>
      <w:rPr>
        <w:rFonts w:cs="Times New Roman" w:hAnsi="Times New Roman" w:ascii="Times New Roman"/>
        <w:sz w:val="22"/>
        <w:szCs w:val="22"/>
      </w:rPr>
    </w:lvl>
    <w:lvl w:ilvl="6">
      <w:start w:val="1"/>
      <w:numFmt w:val="decimal"/>
      <w:lvlText w:val="%7."/>
      <w:lvlJc w:val="left"/>
      <w:pPr>
        <w:tabs>
          <w:tab w:pos="5040" w:val="num"/>
        </w:tabs>
        <w:ind w:hanging="360" w:left="5040"/>
      </w:pPr>
      <w:rPr>
        <w:rFonts w:cs="Times New Roman" w:hAnsi="Times New Roman" w:ascii="Times New Roman"/>
        <w:sz w:val="22"/>
        <w:szCs w:val="22"/>
      </w:rPr>
    </w:lvl>
    <w:lvl w:ilvl="7">
      <w:start w:val="1"/>
      <w:numFmt w:val="lowerLetter"/>
      <w:lvlText w:val="%8."/>
      <w:lvlJc w:val="left"/>
      <w:pPr>
        <w:tabs>
          <w:tab w:pos="5760" w:val="num"/>
        </w:tabs>
        <w:ind w:hanging="360" w:left="5760"/>
      </w:pPr>
      <w:rPr>
        <w:rFonts w:cs="Times New Roman" w:hAnsi="Times New Roman" w:ascii="Times New Roman"/>
        <w:sz w:val="22"/>
        <w:szCs w:val="22"/>
      </w:rPr>
    </w:lvl>
    <w:lvl w:ilvl="8">
      <w:start w:val="1"/>
      <w:numFmt w:val="lowerRoman"/>
      <w:lvlText w:val="%9."/>
      <w:lvlJc w:val="right"/>
      <w:pPr>
        <w:tabs>
          <w:tab w:pos="6480" w:val="num"/>
        </w:tabs>
        <w:ind w:hanging="180" w:left="6480"/>
      </w:pPr>
      <w:rPr>
        <w:rFonts w:cs="Times New Roman" w:hAnsi="Times New Roman" w:ascii="Times New Roman"/>
        <w:sz w:val="22"/>
        <w:szCs w:val="22"/>
      </w:rPr>
    </w:lvl>
  </w:abstractNum>
  <w:abstractNum w:abstractNumId="1">
    <w:nsid w:val="00000003"/>
    <w:multiLevelType w:val="multilevel"/>
    <w:tmpl w:val="00000003"/>
    <w:name w:val="WW8Num3"/>
    <w:lvl w:ilvl="0">
      <w:start w:val="1"/>
      <w:numFmt w:val="decimal"/>
      <w:lvlText w:val="%1."/>
      <w:lvlJc w:val="left"/>
      <w:pPr>
        <w:tabs>
          <w:tab w:pos="720" w:val="num"/>
        </w:tabs>
        <w:ind w:hanging="360" w:left="720"/>
      </w:pPr>
      <w:rPr>
        <w:rFonts w:cs="Times New Roman" w:hAnsi="Times New Roman" w:ascii="Times New Roman"/>
        <w:sz w:val="22"/>
        <w:szCs w:val="22"/>
        <w:lang w:val="pl-PL"/>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21208C6"/>
    <w:multiLevelType w:val="hybridMultilevel"/>
    <w:tmpl w:val="D854CEEC"/>
    <w:lvl w:tplc="D436C91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05CE52A7"/>
    <w:multiLevelType w:val="hybridMultilevel"/>
    <w:tmpl w:val="E9E23328"/>
    <w:lvl w:tplc="E16C9392" w:ilvl="0">
      <w:start w:val="1"/>
      <w:numFmt w:val="decimal"/>
      <w:lvlText w:val="%1."/>
      <w:lvlJc w:val="left"/>
      <w:pPr>
        <w:tabs>
          <w:tab w:pos="750" w:val="num"/>
        </w:tabs>
        <w:ind w:hanging="390" w:left="750"/>
      </w:pPr>
      <w:rPr>
        <w:b w:val="false"/>
      </w:r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4">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6">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174409E"/>
    <w:multiLevelType w:val="hybridMultilevel"/>
    <w:tmpl w:val="B5C0F6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1B4F4D0A"/>
    <w:multiLevelType w:val="hybridMultilevel"/>
    <w:tmpl w:val="C1D210C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1CD838EB"/>
    <w:multiLevelType w:val="hybridMultilevel"/>
    <w:tmpl w:val="B0C639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6596C8B"/>
    <w:multiLevelType w:val="hybridMultilevel"/>
    <w:tmpl w:val="66B24ECC"/>
    <w:lvl w:tplc="819257B8" w:ilvl="0">
      <w:start w:val="1"/>
      <w:numFmt w:val="upperLetter"/>
      <w:lvlText w:val="%1."/>
      <w:lvlJc w:val="left"/>
      <w:pPr>
        <w:ind w:hanging="360" w:left="360"/>
      </w:pPr>
      <w:rPr>
        <w:rFonts w:hint="default"/>
        <w:b w:val="false"/>
      </w:rPr>
    </w:lvl>
    <w:lvl w:tentative="true" w:tplc="041A0019" w:ilvl="1">
      <w:start w:val="1"/>
      <w:numFmt w:val="lowerLetter"/>
      <w:lvlText w:val="%2."/>
      <w:lvlJc w:val="left"/>
      <w:pPr>
        <w:ind w:hanging="360" w:left="1014"/>
      </w:pPr>
    </w:lvl>
    <w:lvl w:tentative="true" w:tplc="041A001B" w:ilvl="2">
      <w:start w:val="1"/>
      <w:numFmt w:val="lowerRoman"/>
      <w:lvlText w:val="%3."/>
      <w:lvlJc w:val="right"/>
      <w:pPr>
        <w:ind w:hanging="180" w:left="1734"/>
      </w:pPr>
    </w:lvl>
    <w:lvl w:tentative="true" w:tplc="041A000F" w:ilvl="3">
      <w:start w:val="1"/>
      <w:numFmt w:val="decimal"/>
      <w:lvlText w:val="%4."/>
      <w:lvlJc w:val="left"/>
      <w:pPr>
        <w:ind w:hanging="360" w:left="2454"/>
      </w:pPr>
    </w:lvl>
    <w:lvl w:tentative="true" w:tplc="041A0019" w:ilvl="4">
      <w:start w:val="1"/>
      <w:numFmt w:val="lowerLetter"/>
      <w:lvlText w:val="%5."/>
      <w:lvlJc w:val="left"/>
      <w:pPr>
        <w:ind w:hanging="360" w:left="3174"/>
      </w:pPr>
    </w:lvl>
    <w:lvl w:tentative="true" w:tplc="041A001B" w:ilvl="5">
      <w:start w:val="1"/>
      <w:numFmt w:val="lowerRoman"/>
      <w:lvlText w:val="%6."/>
      <w:lvlJc w:val="right"/>
      <w:pPr>
        <w:ind w:hanging="180" w:left="3894"/>
      </w:pPr>
    </w:lvl>
    <w:lvl w:tentative="true" w:tplc="041A000F" w:ilvl="6">
      <w:start w:val="1"/>
      <w:numFmt w:val="decimal"/>
      <w:lvlText w:val="%7."/>
      <w:lvlJc w:val="left"/>
      <w:pPr>
        <w:ind w:hanging="360" w:left="4614"/>
      </w:pPr>
    </w:lvl>
    <w:lvl w:tentative="true" w:tplc="041A0019" w:ilvl="7">
      <w:start w:val="1"/>
      <w:numFmt w:val="lowerLetter"/>
      <w:lvlText w:val="%8."/>
      <w:lvlJc w:val="left"/>
      <w:pPr>
        <w:ind w:hanging="360" w:left="5334"/>
      </w:pPr>
    </w:lvl>
    <w:lvl w:tentative="true" w:tplc="041A001B" w:ilvl="8">
      <w:start w:val="1"/>
      <w:numFmt w:val="lowerRoman"/>
      <w:lvlText w:val="%9."/>
      <w:lvlJc w:val="right"/>
      <w:pPr>
        <w:ind w:hanging="180" w:left="6054"/>
      </w:pPr>
    </w:lvl>
  </w:abstractNum>
  <w:abstractNum w:abstractNumId="15">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8">
    <w:nsid w:val="2DE02545"/>
    <w:multiLevelType w:val="multilevel"/>
    <w:tmpl w:val="0F0CBB58"/>
    <w:lvl w:ilvl="0">
      <w:start w:val="1"/>
      <w:numFmt w:val="decimal"/>
      <w:lvlText w:val="%1."/>
      <w:lvlJc w:val="left"/>
    </w:lvl>
    <w:lvl w:ilvl="1">
      <w:start w:val="1"/>
      <w:numFmt w:val="decimal"/>
      <w:lvlText w:val="%2."/>
      <w:lvlJc w:val="left"/>
    </w:lvl>
    <w:lvl w:ilvl="2">
      <w:start w:val="6"/>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nsid w:val="2F811528"/>
    <w:multiLevelType w:val="hybridMultilevel"/>
    <w:tmpl w:val="53241DE2"/>
    <w:lvl w:tplc="8BE08B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0">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323C7446"/>
    <w:multiLevelType w:val="multilevel"/>
    <w:tmpl w:val="BF12C00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24">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5">
    <w:nsid w:val="35361FF3"/>
    <w:multiLevelType w:val="multilevel"/>
    <w:tmpl w:val="A448C726"/>
    <w:lvl w:ilvl="0">
      <w:start w:val="3"/>
      <w:numFmt w:val="decimal"/>
      <w:lvlText w:val="%1."/>
      <w:lvlJc w:val="left"/>
      <w:pPr>
        <w:ind w:hanging="360" w:left="360"/>
      </w:pPr>
      <w:rPr>
        <w:rFonts w:hint="default"/>
      </w:rPr>
    </w:lvl>
    <w:lvl w:ilvl="1">
      <w:start w:val="2"/>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26">
    <w:nsid w:val="37FB681C"/>
    <w:multiLevelType w:val="hybridMultilevel"/>
    <w:tmpl w:val="D584D638"/>
    <w:lvl w:tplc="13866E16"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7">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32">
    <w:nsid w:val="61AE19BB"/>
    <w:multiLevelType w:val="singleLevel"/>
    <w:tmpl w:val="0C09000F"/>
    <w:lvl w:ilvl="0">
      <w:start w:val="1"/>
      <w:numFmt w:val="decimal"/>
      <w:lvlText w:val="%1."/>
      <w:lvlJc w:val="left"/>
      <w:pPr>
        <w:tabs>
          <w:tab w:pos="360" w:val="num"/>
        </w:tabs>
        <w:ind w:hanging="360" w:left="360"/>
      </w:pPr>
    </w:lvl>
  </w:abstractNum>
  <w:abstractNum w:abstractNumId="33">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4">
    <w:nsid w:val="69C03285"/>
    <w:multiLevelType w:val="multilevel"/>
    <w:tmpl w:val="CD2C9C8C"/>
    <w:lvl w:ilvl="0">
      <w:start w:val="5"/>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nsid w:val="735B4944"/>
    <w:multiLevelType w:val="multilevel"/>
    <w:tmpl w:val="EF0ADB62"/>
    <w:styleLink w:val="WWNum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6">
    <w:nsid w:val="75382AB6"/>
    <w:multiLevelType w:val="hybridMultilevel"/>
    <w:tmpl w:val="0B1CAA8E"/>
    <w:lvl w:tplc="2EBC46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9021793"/>
    <w:multiLevelType w:val="hybridMultilevel"/>
    <w:tmpl w:val="93AA7028"/>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9">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5"/>
  </w:num>
  <w:num w:numId="2">
    <w:abstractNumId w:val="30"/>
  </w:num>
  <w:num w:numId="3">
    <w:abstractNumId w:val="7"/>
  </w:num>
  <w:num w:numId="4">
    <w:abstractNumId w:val="29"/>
  </w:num>
  <w:num w:numId="5">
    <w:abstractNumId w:val="4"/>
  </w:num>
  <w:num w:numId="6">
    <w:abstractNumId w:val="24"/>
  </w:num>
  <w:num w:numId="7">
    <w:abstractNumId w:val="16"/>
  </w:num>
  <w:num w:numId="8">
    <w:abstractNumId w:val="13"/>
  </w:num>
  <w:num w:numId="9">
    <w:abstractNumId w:val="39"/>
  </w:num>
  <w:num w:numId="10">
    <w:abstractNumId w:val="20"/>
  </w:num>
  <w:num w:numId="11">
    <w:abstractNumId w:val="28"/>
  </w:num>
  <w:num w:numId="12">
    <w:abstractNumId w:val="38"/>
  </w:num>
  <w:num w:numId="13">
    <w:abstractNumId w:val="40"/>
  </w:num>
  <w:num w:numId="14">
    <w:abstractNumId w:val="21"/>
  </w:num>
  <w:num w:numId="15">
    <w:abstractNumId w:val="31"/>
  </w:num>
  <w:num w:numId="16">
    <w:abstractNumId w:val="9"/>
  </w:num>
  <w:num w:numId="17">
    <w:abstractNumId w:val="33"/>
  </w:num>
  <w:num w:numId="18">
    <w:abstractNumId w:val="6"/>
  </w:num>
  <w:num w:numId="19">
    <w:abstractNumId w:val="5"/>
  </w:num>
  <w:num w:numId="20">
    <w:abstractNumId w:val="27"/>
  </w:num>
  <w:num w:numId="21">
    <w:abstractNumId w:val="17"/>
  </w:num>
  <w:num w:numId="22">
    <w:abstractNumId w:val="10"/>
  </w:num>
  <w:num w:numId="23">
    <w:abstractNumId w:val="25"/>
  </w:num>
  <w:num w:numId="24">
    <w:abstractNumId w:val="36"/>
  </w:num>
  <w:num w:numId="25">
    <w:abstractNumId w:val="32"/>
    <w:lvlOverride w:ilvl="0">
      <w:startOverride w:val="1"/>
    </w:lvlOverride>
  </w:num>
  <w:num w:numId="26">
    <w:abstractNumId w:val="3"/>
  </w:num>
  <w:num w:numId="27">
    <w:abstractNumId w:val="23"/>
  </w:num>
  <w:num w:numId="28">
    <w:abstractNumId w:val="14"/>
  </w:num>
  <w:num w:numId="29">
    <w:abstractNumId w:val="0"/>
  </w:num>
  <w:num w:numId="30">
    <w:abstractNumId w:val="1"/>
  </w:num>
  <w:num w:numId="31">
    <w:abstractNumId w:val="12"/>
  </w:num>
  <w:num w:numId="32">
    <w:abstractNumId w:val="37"/>
  </w:num>
  <w:num w:numId="33">
    <w:abstractNumId w:val="11"/>
  </w:num>
  <w:num w:numId="34">
    <w:abstractNumId w:val="26"/>
  </w:num>
  <w:num w:numId="35">
    <w:abstractNumId w:val="19"/>
  </w:num>
  <w:num w:numId="36">
    <w:abstractNumId w:val="8"/>
  </w:num>
  <w:num w:numId="37">
    <w:abstractNumId w:val="35"/>
  </w:num>
  <w:num w:numId="38">
    <w:abstractNumId w:val="35"/>
    <w:lvlOverride w:ilvl="0">
      <w:startOverride w:val="1"/>
    </w:lvlOverride>
  </w:num>
  <w:num w:numId="39">
    <w:abstractNumId w:val="34"/>
  </w:num>
  <w:num w:numId="40">
    <w:abstractNumId w:val="18"/>
  </w:num>
  <w:num w:numId="41">
    <w:abstractNumId w:val="22"/>
  </w:num>
  <w:num w:numId="4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13262"/>
    <w:rsid w:val="0003298C"/>
    <w:rsid w:val="0004348A"/>
    <w:rsid w:val="00072232"/>
    <w:rsid w:val="000A5E5B"/>
    <w:rsid w:val="000A6DED"/>
    <w:rsid w:val="000A7F24"/>
    <w:rsid w:val="00142E0E"/>
    <w:rsid w:val="0014354D"/>
    <w:rsid w:val="00164FA5"/>
    <w:rsid w:val="00173374"/>
    <w:rsid w:val="001C00D6"/>
    <w:rsid w:val="00215558"/>
    <w:rsid w:val="00224E72"/>
    <w:rsid w:val="00225CD3"/>
    <w:rsid w:val="00237674"/>
    <w:rsid w:val="00247726"/>
    <w:rsid w:val="00266E4A"/>
    <w:rsid w:val="002877B1"/>
    <w:rsid w:val="00294E5D"/>
    <w:rsid w:val="002B2BE3"/>
    <w:rsid w:val="002C5F4E"/>
    <w:rsid w:val="002D524C"/>
    <w:rsid w:val="002D669A"/>
    <w:rsid w:val="002F638D"/>
    <w:rsid w:val="00364D9C"/>
    <w:rsid w:val="00366543"/>
    <w:rsid w:val="003C13FD"/>
    <w:rsid w:val="003D0ABC"/>
    <w:rsid w:val="003E1251"/>
    <w:rsid w:val="003F0BB8"/>
    <w:rsid w:val="00417D1C"/>
    <w:rsid w:val="00421885"/>
    <w:rsid w:val="00451255"/>
    <w:rsid w:val="00497C1C"/>
    <w:rsid w:val="004A2F86"/>
    <w:rsid w:val="004F49B2"/>
    <w:rsid w:val="00554894"/>
    <w:rsid w:val="005668BE"/>
    <w:rsid w:val="005971A5"/>
    <w:rsid w:val="005F6167"/>
    <w:rsid w:val="00633203"/>
    <w:rsid w:val="00635EB5"/>
    <w:rsid w:val="00645EA2"/>
    <w:rsid w:val="006630C8"/>
    <w:rsid w:val="00663E0B"/>
    <w:rsid w:val="00684577"/>
    <w:rsid w:val="0068562E"/>
    <w:rsid w:val="00693272"/>
    <w:rsid w:val="006B6C61"/>
    <w:rsid w:val="006C023F"/>
    <w:rsid w:val="006C02EF"/>
    <w:rsid w:val="006E0EA2"/>
    <w:rsid w:val="00727CB9"/>
    <w:rsid w:val="007514C1"/>
    <w:rsid w:val="007A35A7"/>
    <w:rsid w:val="007C3A11"/>
    <w:rsid w:val="007E36B2"/>
    <w:rsid w:val="007E657D"/>
    <w:rsid w:val="008105DD"/>
    <w:rsid w:val="008204EE"/>
    <w:rsid w:val="00823369"/>
    <w:rsid w:val="0082431F"/>
    <w:rsid w:val="00826138"/>
    <w:rsid w:val="0083253E"/>
    <w:rsid w:val="0084628B"/>
    <w:rsid w:val="00847769"/>
    <w:rsid w:val="008608B2"/>
    <w:rsid w:val="00873D6D"/>
    <w:rsid w:val="0088171F"/>
    <w:rsid w:val="008B1082"/>
    <w:rsid w:val="008C5834"/>
    <w:rsid w:val="008D0954"/>
    <w:rsid w:val="008E3B64"/>
    <w:rsid w:val="00920822"/>
    <w:rsid w:val="00921B5E"/>
    <w:rsid w:val="00954519"/>
    <w:rsid w:val="00955EA5"/>
    <w:rsid w:val="00956865"/>
    <w:rsid w:val="009644EE"/>
    <w:rsid w:val="0098323B"/>
    <w:rsid w:val="009A4785"/>
    <w:rsid w:val="009A598A"/>
    <w:rsid w:val="009C00D2"/>
    <w:rsid w:val="009C05D6"/>
    <w:rsid w:val="009C09DE"/>
    <w:rsid w:val="009D7C6A"/>
    <w:rsid w:val="009F665B"/>
    <w:rsid w:val="00A02B13"/>
    <w:rsid w:val="00A23C04"/>
    <w:rsid w:val="00A2410E"/>
    <w:rsid w:val="00A24BC6"/>
    <w:rsid w:val="00A7574B"/>
    <w:rsid w:val="00A877C1"/>
    <w:rsid w:val="00A87A13"/>
    <w:rsid w:val="00A90636"/>
    <w:rsid w:val="00AB73CE"/>
    <w:rsid w:val="00AD2C01"/>
    <w:rsid w:val="00AE31FD"/>
    <w:rsid w:val="00AF0C74"/>
    <w:rsid w:val="00B0698E"/>
    <w:rsid w:val="00B140D4"/>
    <w:rsid w:val="00B43BCE"/>
    <w:rsid w:val="00B47453"/>
    <w:rsid w:val="00B51EC2"/>
    <w:rsid w:val="00B66688"/>
    <w:rsid w:val="00B7187E"/>
    <w:rsid w:val="00B87FD2"/>
    <w:rsid w:val="00BC0EEE"/>
    <w:rsid w:val="00BE656B"/>
    <w:rsid w:val="00BE7579"/>
    <w:rsid w:val="00C1561E"/>
    <w:rsid w:val="00C319B7"/>
    <w:rsid w:val="00C32958"/>
    <w:rsid w:val="00C40487"/>
    <w:rsid w:val="00C46076"/>
    <w:rsid w:val="00C71C47"/>
    <w:rsid w:val="00CD4AD5"/>
    <w:rsid w:val="00D0045A"/>
    <w:rsid w:val="00D37C4D"/>
    <w:rsid w:val="00D7286D"/>
    <w:rsid w:val="00D86A8A"/>
    <w:rsid w:val="00DE31CF"/>
    <w:rsid w:val="00DE4FCA"/>
    <w:rsid w:val="00DF214F"/>
    <w:rsid w:val="00DF323D"/>
    <w:rsid w:val="00E325EE"/>
    <w:rsid w:val="00E61960"/>
    <w:rsid w:val="00E75372"/>
    <w:rsid w:val="00EB4249"/>
    <w:rsid w:val="00EE6D3C"/>
    <w:rsid w:val="00EE71ED"/>
    <w:rsid w:val="00EF222E"/>
    <w:rsid w:val="00F316DC"/>
    <w:rsid w:val="00F45060"/>
    <w:rsid w:val="00F504C4"/>
    <w:rsid w:val="00F55ECD"/>
    <w:rsid w:val="00F77871"/>
    <w:rsid w:val="00F94DBA"/>
    <w:rsid w:val="00FA4016"/>
    <w:rsid w:val="00FB1BD4"/>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uiPriority="0" w:name="header"/>
    <w:lsdException w:qFormat="true" w:uiPriority="35" w:name="caption"/>
    <w:lsdException w:qFormat="true" w:name="footnote reference"/>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iPriority="0" w:name="Normal (Web)"/>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A24BC6"/>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qFormat/>
    <w:rsid w:val="00823369"/>
    <w:rPr>
      <w:rFonts w:cs="Times New Roman" w:eastAsia="Calibri" w:hAnsi="Calibri" w:ascii="Calibri"/>
      <w:sz w:val="20"/>
      <w:szCs w:val="20"/>
    </w:rPr>
  </w:style>
  <w:style w:styleId="Referencafusnote" w:type="character">
    <w:name w:val="footnote reference"/>
    <w:uiPriority w:val="99"/>
    <w:semiHidden/>
    <w:qFormat/>
    <w:rsid w:val="00823369"/>
    <w:rPr>
      <w:rFonts w:cs="Times New Roman"/>
      <w:vertAlign w:val="superscript"/>
    </w:rPr>
  </w:style>
  <w:style w:customStyle="true" w:styleId="Naslov6Char" w:type="character">
    <w:name w:val="Naslov 6 Char"/>
    <w:basedOn w:val="Zadanifontodlomka"/>
    <w:link w:val="Naslov6"/>
    <w:rsid w:val="00A24BC6"/>
    <w:rPr>
      <w:rFonts w:cs="Times New Roman" w:eastAsia="Times New Roman" w:hAnsi="Bookman Old Style" w:ascii="Bookman Old Style"/>
      <w:b/>
      <w:sz w:val="24"/>
      <w:szCs w:val="20"/>
      <w:lang w:eastAsia="hr-HR"/>
    </w:rPr>
  </w:style>
  <w:style w:styleId="Obinitekst" w:type="paragraph">
    <w:name w:val="Plain Text"/>
    <w:basedOn w:val="Normal"/>
    <w:link w:val="ObinitekstChar"/>
    <w:semiHidden/>
    <w:rsid w:val="00A24BC6"/>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semiHidden/>
    <w:rsid w:val="00A24BC6"/>
    <w:rPr>
      <w:rFonts w:cs="Times New Roman" w:eastAsia="Times New Roman" w:hAnsi="Courier New" w:ascii="Courier New"/>
      <w:sz w:val="20"/>
      <w:szCs w:val="20"/>
      <w:lang w:eastAsia="hr-HR" w:val="en-GB"/>
    </w:rPr>
  </w:style>
  <w:style w:customStyle="true" w:styleId="Sidrofusnote" w:type="character">
    <w:name w:val="Sidro fusnote"/>
    <w:rsid w:val="00B47453"/>
    <w:rPr>
      <w:vertAlign w:val="superscript"/>
    </w:rPr>
  </w:style>
  <w:style w:customStyle="true" w:styleId="WW-Default1" w:type="paragraph">
    <w:name w:val="WW-Default1"/>
    <w:rsid w:val="008B1082"/>
    <w:pPr>
      <w:widowControl w:val="false"/>
      <w:suppressAutoHyphens/>
    </w:pPr>
    <w:rPr>
      <w:rFonts w:cs="Times New Roman" w:eastAsia="Times New Roman" w:hAnsi="Calibri" w:ascii="Calibri"/>
      <w:color w:val="000000"/>
      <w:kern w:val="1"/>
      <w:szCs w:val="24"/>
      <w:lang w:eastAsia="hi-IN"/>
    </w:rPr>
  </w:style>
  <w:style w:customStyle="true" w:styleId="Odlomakpopisa1" w:type="paragraph">
    <w:name w:val="Odlomak popisa1"/>
    <w:basedOn w:val="WW-Default1"/>
    <w:rsid w:val="008B1082"/>
    <w:pPr>
      <w:spacing w:lineRule="atLeast" w:line="200" w:after="0"/>
      <w:ind w:left="720"/>
    </w:pPr>
    <w:rPr>
      <w:sz w:val="24"/>
      <w:lang w:eastAsia="zh-CN"/>
    </w:rPr>
  </w:style>
  <w:style w:customStyle="true" w:styleId="Standard" w:type="paragraph">
    <w:name w:val="Standard"/>
    <w:rsid w:val="00635EB5"/>
    <w:pPr>
      <w:suppressAutoHyphens/>
      <w:autoSpaceDN w:val="false"/>
      <w:textAlignment w:val="baseline"/>
    </w:pPr>
    <w:rPr>
      <w:rFonts w:cs="Tahoma" w:eastAsia="SimSun" w:hAnsi="Calibri" w:ascii="Calibri"/>
      <w:kern w:val="3"/>
    </w:rPr>
  </w:style>
  <w:style w:customStyle="true" w:styleId="WWNum5" w:type="numbering">
    <w:name w:val="WWNum5"/>
    <w:basedOn w:val="Bezpopisa"/>
    <w:rsid w:val="00635EB5"/>
    <w:pPr>
      <w:numPr>
        <w:numId w:val="37"/>
      </w:numPr>
    </w:pPr>
  </w:style>
  <w:style w:styleId="Tekstrezerviranogmjesta" w:type="character">
    <w:name w:val="Placeholder Text"/>
    <w:basedOn w:val="Zadanifontodlomka"/>
    <w:uiPriority w:val="99"/>
    <w:semiHidden/>
    <w:rsid w:val="008608B2"/>
    <w:rPr>
      <w:color w:val="808080"/>
      <w:bdr w:space="0" w:sz="0" w:color="auto" w:val="none"/>
      <w:shd w:fill="auto" w:color="auto" w:val="clear"/>
    </w:rPr>
  </w:style>
  <w:style w:customStyle="true" w:styleId="eSPISCCParagraphDefaultFont" w:type="character">
    <w:name w:val="eSPIS_CC_Paragraph Default Font"/>
    <w:basedOn w:val="Zadanifontodlomka"/>
    <w:rsid w:val="008608B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608B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608B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608B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qFormat="1" w:uiPriority="35"/>
    <w:lsdException w:name="footnote reference" w:qFormat="1"/>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Normal (Web)" w:uiPriority="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qFormat/>
    <w:rsid w:val="00823369"/>
    <w:rPr>
      <w:rFonts w:ascii="Calibri" w:cs="Times New Roman" w:eastAsia="Calibri" w:hAnsi="Calibri"/>
      <w:sz w:val="20"/>
      <w:szCs w:val="20"/>
    </w:rPr>
  </w:style>
  <w:style w:styleId="Referencafusnote" w:type="character">
    <w:name w:val="footnote reference"/>
    <w:uiPriority w:val="99"/>
    <w:semiHidden/>
    <w:qFormat/>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semiHidden/>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semiHidden/>
    <w:rsid w:val="00A24BC6"/>
    <w:rPr>
      <w:rFonts w:ascii="Courier New" w:cs="Times New Roman" w:eastAsia="Times New Roman" w:hAnsi="Courier New"/>
      <w:sz w:val="20"/>
      <w:szCs w:val="20"/>
      <w:lang w:eastAsia="hr-HR" w:val="en-GB"/>
    </w:rPr>
  </w:style>
  <w:style w:customStyle="1" w:styleId="Sidrofusnote" w:type="character">
    <w:name w:val="Sidro fusnote"/>
    <w:rsid w:val="00B47453"/>
    <w:rPr>
      <w:vertAlign w:val="superscript"/>
    </w:rPr>
  </w:style>
  <w:style w:customStyle="1" w:styleId="WW-Default1" w:type="paragraph">
    <w:name w:val="WW-Default1"/>
    <w:rsid w:val="008B1082"/>
    <w:pPr>
      <w:widowControl w:val="0"/>
      <w:suppressAutoHyphens/>
    </w:pPr>
    <w:rPr>
      <w:rFonts w:ascii="Calibri" w:cs="Times New Roman" w:eastAsia="Times New Roman" w:hAnsi="Calibri"/>
      <w:color w:val="000000"/>
      <w:kern w:val="1"/>
      <w:szCs w:val="24"/>
      <w:lang w:eastAsia="hi-IN"/>
    </w:rPr>
  </w:style>
  <w:style w:customStyle="1" w:styleId="Odlomakpopisa1" w:type="paragraph">
    <w:name w:val="Odlomak popisa1"/>
    <w:basedOn w:val="WW-Default1"/>
    <w:rsid w:val="008B1082"/>
    <w:pPr>
      <w:spacing w:after="0" w:line="200" w:lineRule="atLeast"/>
      <w:ind w:left="720"/>
    </w:pPr>
    <w:rPr>
      <w:sz w:val="24"/>
      <w:lang w:eastAsia="zh-CN"/>
    </w:rPr>
  </w:style>
  <w:style w:customStyle="1" w:styleId="Standard" w:type="paragraph">
    <w:name w:val="Standard"/>
    <w:rsid w:val="00635EB5"/>
    <w:pPr>
      <w:suppressAutoHyphens/>
      <w:autoSpaceDN w:val="0"/>
      <w:textAlignment w:val="baseline"/>
    </w:pPr>
    <w:rPr>
      <w:rFonts w:ascii="Calibri" w:cs="Tahoma" w:eastAsia="SimSun" w:hAnsi="Calibri"/>
      <w:kern w:val="3"/>
    </w:rPr>
  </w:style>
  <w:style w:customStyle="1" w:styleId="WWNum5" w:type="numbering">
    <w:name w:val="WWNum5"/>
    <w:basedOn w:val="Bezpopisa"/>
    <w:rsid w:val="00635EB5"/>
    <w:pPr>
      <w:numPr>
        <w:numId w:val="37"/>
      </w:numPr>
    </w:pPr>
  </w:style>
  <w:style w:styleId="Tekstrezerviranogmjesta" w:type="character">
    <w:name w:val="Placeholder Text"/>
    <w:basedOn w:val="Zadanifontodlomka"/>
    <w:uiPriority w:val="99"/>
    <w:semiHidden/>
    <w:rsid w:val="008608B2"/>
    <w:rPr>
      <w:color w:val="808080"/>
      <w:bdr w:color="auto" w:space="0" w:sz="0" w:val="none"/>
      <w:shd w:color="auto" w:fill="auto" w:val="clear"/>
    </w:rPr>
  </w:style>
  <w:style w:customStyle="1" w:styleId="eSPISCCParagraphDefaultFont" w:type="character">
    <w:name w:val="eSPIS_CC_Paragraph Default Font"/>
    <w:basedOn w:val="Zadanifontodlomka"/>
    <w:rsid w:val="008608B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608B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608B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608B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96658">
      <w:bodyDiv w:val="true"/>
      <w:marLeft w:val="0"/>
      <w:marRight w:val="0"/>
      <w:marTop w:val="0"/>
      <w:marBottom w:val="0"/>
      <w:divBdr>
        <w:top w:space="0" w:sz="0" w:color="auto" w:val="none"/>
        <w:left w:space="0" w:sz="0" w:color="auto" w:val="none"/>
        <w:bottom w:space="0" w:sz="0" w:color="auto" w:val="none"/>
        <w:right w:space="0" w:sz="0" w:color="auto" w:val="none"/>
      </w:divBdr>
    </w:div>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516772911">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048721786">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23. travnja 2018.</izvorni_sadrzaj>
    <derivirana_varijabla naziv="DomainObject.StvarniPocetakDatum_1">23. travnja 2018.</derivirana_varijabla>
  </DomainObject.StvarniPocetakDatum>
  <DomainObject.StvarniZavrsetakDatum>
    <izvorni_sadrzaj>23. travnja 2018.</izvorni_sadrzaj>
    <derivirana_varijabla naziv="DomainObject.StvarniZavrsetakDatum_1">23. travnja 2018.</derivirana_varijabla>
  </DomainObject.StvarniZavrsetakDatum>
  <DomainObject.PlaniraniZavrsetakDatum>
    <izvorni_sadrzaj>23. travnja 2018.</izvorni_sadrzaj>
    <derivirana_varijabla naziv="DomainObject.PlaniraniZavrsetakDatum_1">23. travnja 2018.</derivirana_varijabla>
  </DomainObject.PlaniraniZavrsetakDatum>
  <DomainObject.PlaniraniPocetakDatum>
    <izvorni_sadrzaj>23. travnja 2018.</izvorni_sadrzaj>
    <derivirana_varijabla naziv="DomainObject.PlaniraniPocetakDatum_1">23. travnja 2018.</derivirana_varijabla>
  </DomainObject.PlaniraniPocetakDatum>
  <DomainObject.StvarniPocetakVrijeme>
    <izvorni_sadrzaj>09:40</izvorni_sadrzaj>
    <derivirana_varijabla naziv="DomainObject.StvarniPocetakVrijeme_1">09:40</derivirana_varijabla>
  </DomainObject.StvarniPocetakVrijeme>
  <DomainObject.StvarniZavrsetakVrijeme>
    <izvorni_sadrzaj>10:00</izvorni_sadrzaj>
    <derivirana_varijabla naziv="DomainObject.StvarniZavrsetakVrijeme_1">10:00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travnja 2018.</izvorni_sadrzaj>
    <derivirana_varijabla naziv="DomainObject.Zapisnik.DatumKreiranja_1">23. travnja 2018.</derivirana_varijabla>
  </DomainObject.Zapisnik.DatumKreiranja>
  <DomainObject.Zapisnik.ImovinskaKorist>
    <izvorni_sadrzaj/>
    <derivirana_varijabla naziv="DomainObject.Zapisnik.ImovinskaKorist_1"/>
  </DomainObject.Zapisnik.ImovinskaKorist>
  <DomainObject.Zapisnik.Oznaka>
    <izvorni_sadrzaj>StS-41/2001-83</izvorni_sadrzaj>
    <derivirana_varijabla naziv="DomainObject.Zapisnik.Oznaka_1">StS-41/2001-83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2001.</izvorni_sadrzaj>
    <derivirana_varijabla naziv="DomainObject.Predmet.DatumOsnivanja_1">3. veljače 2001.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prosinca 2001.</izvorni_sadrzaj>
    <derivirana_varijabla naziv="DomainObject.Predmet.DatumRjesavanja_1">28. prosinca 2001.</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28. prosinca 2001.</izvorni_sadrzaj>
    <derivirana_varijabla naziv="DomainObject.Predmet.DatumZatvaranja_1">28. prosinca 2001.</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PREDMET Spis 22.5.2006. presigniran iz ref. II  (Melkior Šantek)u ref. IV (sudac Ž. Vukelić), 2.10.2007. u ref. IV, kal. 16.10.2007., 15.10.2007. IV; (od 22.1.2008. ref. IV promijenila oznaku u ref. II); 25.8.2010. spis na uvid ŽDO GU odjel Varaždin na br. Ip.-S-DO-4/2006 SKP/BK, pom. omot u kal. 25. 9. 2010.; spis vraćen s uvida 2.9.2010.; 3.9.2010. u ref. 2; 11.11.2010. vraćen na upisnik StS;  11.11.2010. u ref. 5 - sudac Ksenija Flack-Makitan; 31.1.2011. na upisnik StS i u kal. 8.2.2011.;</izvorni_sadrzaj>
    <derivirana_varijabla naziv="DomainObject.Predmet.Opis_1">MIGRIRANO IZ IN2 IN2 napomene: PREDMET Spis 22.5.2006. presigniran iz ref. II  (Melkior Šantek)u ref. IV (sudac Ž. Vukelić), 2.10.2007. u ref. IV, kal. 16.10.2007., 15.10.2007. IV; (od 22.1.2008. ref. IV promijenila oznaku u ref. II); 25.8.2010. spis na uvid ŽDO GU odjel Varaždin na br. Ip.-S-DO-4/2006 SKP/BK, pom. omot u kal. 25. 9. 2010.; spis vraćen s uvida 2.9.2010.; 3.9.2010. u ref. 2; 11.11.2010. vraćen na upisnik StS;  11.11.2010. u ref. 5 - sudac Ksenija Flack-Makitan; 31.1.2011. na upisnik StS i u kal. 8.2.2011.;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StS-41/2001</izvorni_sadrzaj>
    <derivirana_varijabla naziv="DomainObject.Predmet.OznakaBroj_1">StS-41/2001</derivirana_varijabla>
  </DomainObject.Predmet.OznakaBroj>
  <DomainObject.Predmet.OznakaBrojOptuznogAkta>
    <izvorni_sadrzaj/>
    <derivirana_varijabla naziv="DomainObject.Predmet.OznakaBrojOptuznogAkta_1"/>
  </DomainObject.Predmet.OznakaBrojOptuznogAkta>
  <DomainObject.Predmet.PredmetRijesio.Ime>
    <izvorni_sadrzaj>Ksenija</izvorni_sadrzaj>
    <derivirana_varijabla naziv="DomainObject.Predmet.PredmetRijesio.Ime_1">Ksenija</derivirana_varijabla>
  </DomainObject.Predmet.PredmetRijesio.Ime>
  <DomainObject.Predmet.PredmetRijesio.Oib>
    <izvorni_sadrzaj>13927245191</izvorni_sadrzaj>
    <derivirana_varijabla naziv="DomainObject.Predmet.PredmetRijesio.Oib_1">13927245191</derivirana_varijabla>
  </DomainObject.Predmet.PredmetRijesio.Oib>
  <DomainObject.Predmet.PredmetRijesio.Prezime>
    <izvorni_sadrzaj>Flack-Makitan</izvorni_sadrzaj>
    <derivirana_varijabla naziv="DomainObject.Predmet.PredmetRijesio.Prezime_1">Flack-Makitan</derivirana_varijabla>
  </DomainObject.Predmet.PredmetRijesio.Prezime>
  <DomainObject.Predmet.PrimjedbaSuca>
    <izvorni_sadrzaj/>
    <derivirana_varijabla naziv="DomainObject.Predmet.PrimjedbaSuca_1"/>
  </DomainObject.Predmet.PrimjedbaSuca>
  <DomainObject.Predmet.ProtustrankaFormated>
    <izvorni_sadrzaj>  DA - STA d.o.o.</izvorni_sadrzaj>
    <derivirana_varijabla naziv="DomainObject.Predmet.ProtustrankaFormated_1">  DA - STA d.o.o.</derivirana_varijabla>
  </DomainObject.Predmet.ProtustrankaFormated>
  <DomainObject.Predmet.ProtustrankaFormatedOIB>
    <izvorni_sadrzaj>  DA - STA d.o.o., OIB 40119357003</izvorni_sadrzaj>
    <derivirana_varijabla naziv="DomainObject.Predmet.ProtustrankaFormatedOIB_1">  DA - STA d.o.o., OIB 40119357003</derivirana_varijabla>
  </DomainObject.Predmet.ProtustrankaFormatedOIB>
  <DomainObject.Predmet.ProtustrankaFormatedWithAdress>
    <izvorni_sadrzaj> DA - STA d.o.o., Trg hrv. ivanovaca 9, 42240 Ivanec</izvorni_sadrzaj>
    <derivirana_varijabla naziv="DomainObject.Predmet.ProtustrankaFormatedWithAdress_1"> DA - STA d.o.o., Trg hrv. ivanovaca 9, 42240 Ivanec</derivirana_varijabla>
  </DomainObject.Predmet.ProtustrankaFormatedWithAdress>
  <DomainObject.Predmet.ProtustrankaFormatedWithAdressOIB>
    <izvorni_sadrzaj> DA - STA d.o.o., OIB 40119357003, Trg hrv. ivanovaca 9, 42240 Ivanec</izvorni_sadrzaj>
    <derivirana_varijabla naziv="DomainObject.Predmet.ProtustrankaFormatedWithAdressOIB_1"> DA - STA d.o.o., OIB 40119357003, Trg hrv. ivanovaca 9, 42240 Ivanec</derivirana_varijabla>
  </DomainObject.Predmet.ProtustrankaFormatedWithAdressOIB>
  <DomainObject.Predmet.ProtustrankaWithAdress>
    <izvorni_sadrzaj>DA - STA d.o.o. Trg hrv. ivanovaca 9, 42240 Ivanec</izvorni_sadrzaj>
    <derivirana_varijabla naziv="DomainObject.Predmet.ProtustrankaWithAdress_1">DA - STA d.o.o. Trg hrv. ivanovaca 9, 42240 Ivanec</derivirana_varijabla>
  </DomainObject.Predmet.ProtustrankaWithAdress>
  <DomainObject.Predmet.ProtustrankaWithAdressOIB>
    <izvorni_sadrzaj>DA - STA d.o.o., OIB 40119357003, Trg hrv. ivanovaca 9, 42240 Ivanec</izvorni_sadrzaj>
    <derivirana_varijabla naziv="DomainObject.Predmet.ProtustrankaWithAdressOIB_1">DA - STA d.o.o., OIB 40119357003, Trg hrv. ivanovaca 9, 42240 Ivanec</derivirana_varijabla>
  </DomainObject.Predmet.ProtustrankaWithAdressOIB>
  <DomainObject.Predmet.ProtustrankaNazivFormated>
    <izvorni_sadrzaj>DA - STA d.o.o.</izvorni_sadrzaj>
    <derivirana_varijabla naziv="DomainObject.Predmet.ProtustrankaNazivFormated_1">DA - STA d.o.o.</derivirana_varijabla>
  </DomainObject.Predmet.ProtustrankaNazivFormated>
  <DomainObject.Predmet.ProtustrankaNazivFormatedOIB>
    <izvorni_sadrzaj>DA - STA d.o.o., OIB 40119357003</izvorni_sadrzaj>
    <derivirana_varijabla naziv="DomainObject.Predmet.ProtustrankaNazivFormatedOIB_1">DA - STA d.o.o., OIB 40119357003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 službenoj dužnosti / - Po službenoj dužnosti</izvorni_sadrzaj>
    <derivirana_varijabla naziv="DomainObject.Predmet.StrankaFormated_1">  Po službenoj dužnosti / - Po službenoj dužnosti</derivirana_varijabla>
  </DomainObject.Predmet.StrankaFormated>
  <DomainObject.Predmet.StrankaFormatedOIB>
    <izvorni_sadrzaj>  Po službenoj dužnosti / - Po službenoj dužnosti</izvorni_sadrzaj>
    <derivirana_varijabla naziv="DomainObject.Predmet.StrankaFormatedOIB_1">  Po službenoj dužnosti / - Po službenoj dužnosti</derivirana_varijabla>
  </DomainObject.Predmet.StrankaFormatedOIB>
  <DomainObject.Predmet.StrankaFormatedWithAdress>
    <izvorni_sadrzaj> Po službenoj dužnosti / - Po službenoj dužnosti</izvorni_sadrzaj>
    <derivirana_varijabla naziv="DomainObject.Predmet.StrankaFormatedWithAdress_1"> Po službenoj dužnosti / - Po službenoj dužnosti</derivirana_varijabla>
  </DomainObject.Predmet.StrankaFormatedWithAdress>
  <DomainObject.Predmet.StrankaFormatedWithAdressOIB>
    <izvorni_sadrzaj> Po službenoj dužnosti / - Po službenoj dužnosti</izvorni_sadrzaj>
    <derivirana_varijabla naziv="DomainObject.Predmet.StrankaFormatedWithAdressOIB_1"> Po službenoj dužnosti / - Po službenoj dužnosti</derivirana_varijabla>
  </DomainObject.Predmet.StrankaFormatedWithAdressOIB>
  <DomainObject.Predmet.StrankaWithAdress>
    <izvorni_sadrzaj>Po službenoj dužnosti / - Po službenoj dužnosti </izvorni_sadrzaj>
    <derivirana_varijabla naziv="DomainObject.Predmet.StrankaWithAdress_1">Po službenoj dužnosti / - Po službenoj dužnosti </derivirana_varijabla>
  </DomainObject.Predmet.StrankaWithAdress>
  <DomainObject.Predmet.StrankaWithAdressOIB>
    <izvorni_sadrzaj>Po službenoj dužnosti / - Po službenoj dužnosti</izvorni_sadrzaj>
    <derivirana_varijabla naziv="DomainObject.Predmet.StrankaWithAdressOIB_1">Po službenoj dužnosti / - Po službenoj dužnosti</derivirana_varijabla>
  </DomainObject.Predmet.StrankaWithAdressOIB>
  <DomainObject.Predmet.StrankaNazivFormated>
    <izvorni_sadrzaj>Po službenoj dužnosti / - Po službenoj dužnosti</izvorni_sadrzaj>
    <derivirana_varijabla naziv="DomainObject.Predmet.StrankaNazivFormated_1">Po službenoj dužnosti / - Po službenoj dužnosti</derivirana_varijabla>
  </DomainObject.Predmet.StrankaNazivFormated>
  <DomainObject.Predmet.StrankaNazivFormatedOIB>
    <izvorni_sadrzaj>Po službenoj dužnosti / - Po službenoj dužnosti</izvorni_sadrzaj>
    <derivirana_varijabla naziv="DomainObject.Predmet.StrankaNazivFormatedOIB_1">Po službenoj dužnosti / - Po službenoj dužnosti</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 službenoj dužnosti / - Po službenoj dužnosti</item>
    </izvorni_sadrzaj>
    <derivirana_varijabla naziv="DomainObject.Predmet.StrankaListFormated_1">
      <item>Po službenoj dužnosti / - Po službenoj dužnosti</item>
    </derivirana_varijabla>
  </DomainObject.Predmet.StrankaListFormated>
  <DomainObject.Predmet.StrankaListFormatedOIB>
    <izvorni_sadrzaj>
      <item>Po službenoj dužnosti / - Po službenoj dužnosti</item>
    </izvorni_sadrzaj>
    <derivirana_varijabla naziv="DomainObject.Predmet.StrankaListFormatedOIB_1">
      <item>Po službenoj dužnosti / - Po službenoj dužnosti</item>
    </derivirana_varijabla>
  </DomainObject.Predmet.StrankaListFormatedOIB>
  <DomainObject.Predmet.StrankaListFormatedWithAdress>
    <izvorni_sadrzaj>
      <item>Po službenoj dužnosti / - Po službenoj dužnosti</item>
    </izvorni_sadrzaj>
    <derivirana_varijabla naziv="DomainObject.Predmet.StrankaListFormatedWithAdress_1">
      <item>Po službenoj dužnosti / - Po službenoj dužnosti</item>
    </derivirana_varijabla>
  </DomainObject.Predmet.StrankaListFormatedWithAdress>
  <DomainObject.Predmet.StrankaListFormatedWithAdressOIB>
    <izvorni_sadrzaj>
      <item>Po službenoj dužnosti / - Po službenoj dužnosti</item>
    </izvorni_sadrzaj>
    <derivirana_varijabla naziv="DomainObject.Predmet.StrankaListFormatedWithAdressOIB_1">
      <item>Po službenoj dužnosti / - Po službenoj dužnosti</item>
    </derivirana_varijabla>
  </DomainObject.Predmet.StrankaListFormatedWithAdressOIB>
  <DomainObject.Predmet.StrankaListNazivFormated>
    <izvorni_sadrzaj>
      <item>Po službenoj dužnosti / - Po službenoj dužnosti</item>
    </izvorni_sadrzaj>
    <derivirana_varijabla naziv="DomainObject.Predmet.StrankaListNazivFormated_1">
      <item>Po službenoj dužnosti / - Po službenoj dužnosti</item>
    </derivirana_varijabla>
  </DomainObject.Predmet.StrankaListNazivFormated>
  <DomainObject.Predmet.StrankaListNazivFormatedOIB>
    <izvorni_sadrzaj>
      <item>Po službenoj dužnosti / - Po službenoj dužnosti</item>
    </izvorni_sadrzaj>
    <derivirana_varijabla naziv="DomainObject.Predmet.StrankaListNazivFormatedOIB_1">
      <item>Po službenoj dužnosti / - Po službenoj dužnosti</item>
    </derivirana_varijabla>
  </DomainObject.Predmet.StrankaListNazivFormatedOIB>
  <DomainObject.Predmet.ProtuStrankaListFormated>
    <izvorni_sadrzaj>
      <item>DA - STA d.o.o.</item>
    </izvorni_sadrzaj>
    <derivirana_varijabla naziv="DomainObject.Predmet.ProtuStrankaListFormated_1">
      <item>DA - STA d.o.o.</item>
    </derivirana_varijabla>
  </DomainObject.Predmet.ProtuStrankaListFormated>
  <DomainObject.Predmet.ProtuStrankaListFormatedOIB>
    <izvorni_sadrzaj>
      <item>DA - STA d.o.o., OIB 40119357003</item>
    </izvorni_sadrzaj>
    <derivirana_varijabla naziv="DomainObject.Predmet.ProtuStrankaListFormatedOIB_1">
      <item>DA - STA d.o.o., OIB 40119357003</item>
    </derivirana_varijabla>
  </DomainObject.Predmet.ProtuStrankaListFormatedOIB>
  <DomainObject.Predmet.ProtuStrankaListFormatedWithAdress>
    <izvorni_sadrzaj>
      <item>DA - STA d.o.o., Trg hrv. ivanovaca 9, 42240 Ivanec</item>
    </izvorni_sadrzaj>
    <derivirana_varijabla naziv="DomainObject.Predmet.ProtuStrankaListFormatedWithAdress_1">
      <item>DA - STA d.o.o., Trg hrv. ivanovaca 9, 42240 Ivanec</item>
    </derivirana_varijabla>
  </DomainObject.Predmet.ProtuStrankaListFormatedWithAdress>
  <DomainObject.Predmet.ProtuStrankaListFormatedWithAdressOIB>
    <izvorni_sadrzaj>
      <item>DA - STA d.o.o., OIB 40119357003, Trg hrv. ivanovaca 9, 42240 Ivanec</item>
    </izvorni_sadrzaj>
    <derivirana_varijabla naziv="DomainObject.Predmet.ProtuStrankaListFormatedWithAdressOIB_1">
      <item>DA - STA d.o.o., OIB 40119357003, Trg hrv. ivanovaca 9, 42240 Ivanec</item>
    </derivirana_varijabla>
  </DomainObject.Predmet.ProtuStrankaListFormatedWithAdressOIB>
  <DomainObject.Predmet.ProtuStrankaListNazivFormated>
    <izvorni_sadrzaj>
      <item>DA - STA d.o.o.</item>
    </izvorni_sadrzaj>
    <derivirana_varijabla naziv="DomainObject.Predmet.ProtuStrankaListNazivFormated_1">
      <item>DA - STA d.o.o.</item>
    </derivirana_varijabla>
  </DomainObject.Predmet.ProtuStrankaListNazivFormated>
  <DomainObject.Predmet.ProtuStrankaListNazivFormatedOIB>
    <izvorni_sadrzaj>
      <item>DA - STA d.o.o., OIB 40119357003</item>
    </izvorni_sadrzaj>
    <derivirana_varijabla naziv="DomainObject.Predmet.ProtuStrankaListNazivFormatedOIB_1">
      <item>DA - STA d.o.o., OIB 40119357003</item>
    </derivirana_varijabla>
  </DomainObject.Predmet.ProtuStrankaListNazivFormatedOIB>
  <DomainObject.Predmet.OstaliListFormated>
    <izvorni_sadrzaj>
      <item>POREZNA UPRAVA PODRUČNI URED VARAŽDIN</item>
      <item>Županijsko državno odvjetništvo u Varaždinu</item>
      <item>Odvjetničko društvo Hanžeković &amp; Partneri društvo s ograničenom odgovornošću</item>
    </izvorni_sadrzaj>
    <derivirana_varijabla naziv="DomainObject.Predmet.OstaliListFormated_1">
      <item>POREZNA UPRAVA PODRUČNI URED VARAŽDIN</item>
      <item>Županijsko državno odvjetništvo u Varaždinu</item>
      <item>Odvjetničko društvo Hanžeković &amp; Partneri društvo s ograničenom odgovornošću</item>
    </derivirana_varijabla>
  </DomainObject.Predmet.OstaliListFormated>
  <DomainObject.Predmet.OstaliListFormatedOIB>
    <izvorni_sadrzaj>
      <item>POREZNA UPRAVA PODRUČNI URED VARAŽDIN</item>
      <item>Županijsko državno odvjetništvo u Varaždinu</item>
      <item>Odvjetničko društvo Hanžeković &amp; Partneri društvo s ograničenom odgovornošću, OIB 85127306373</item>
    </izvorni_sadrzaj>
    <derivirana_varijabla naziv="DomainObject.Predmet.OstaliListFormatedOIB_1">
      <item>POREZNA UPRAVA PODRUČNI URED VARAŽDIN</item>
      <item>Županijsko državno odvjetništvo u Varaždinu</item>
      <item>Odvjetničko društvo Hanžeković &amp; Partneri društvo s ograničenom odgovornošću, OIB 85127306373</item>
    </derivirana_varijabla>
  </DomainObject.Predmet.OstaliListFormatedOIB>
  <DomainObject.Predmet.OstaliListFormatedWithAdress>
    <izvorni_sadrzaj>
      <item>POREZNA UPRAVA PODRUČNI URED VARAŽDIN, Graberje 1, 42000 Varaždin</item>
      <item>Županijsko državno odvjetništvo u Varaždinu, B.Radića 2, 42000 Varaždin</item>
      <item>Odvjetničko društvo Hanžeković &amp; Partneri društvo s ograničenom odgovornošću, Radnička Cesta 22, 10000 Zagreb</item>
    </izvorni_sadrzaj>
    <derivirana_varijabla naziv="DomainObject.Predmet.OstaliListFormatedWithAdress_1">
      <item>POREZNA UPRAVA PODRUČNI URED VARAŽDIN, Graberje 1, 42000 Varaždin</item>
      <item>Županijsko državno odvjetništvo u Varaždinu, B.Radića 2, 42000 Varaždin</item>
      <item>Odvjetničko društvo Hanžeković &amp; Partneri društvo s ograničenom odgovornošću, Radnička Cesta 22, 10000 Zagreb</item>
    </derivirana_varijabla>
  </DomainObject.Predmet.OstaliListFormatedWithAdress>
  <DomainObject.Predmet.OstaliListFormatedWithAdressOIB>
    <izvorni_sadrzaj>
      <item>POREZNA UPRAVA PODRUČNI URED VARAŽDIN, Graberje 1, 42000 Varaždin</item>
      <item>Županijsko državno odvjetništvo u Varaždinu, B.Radića 2, 42000 Varaždin</item>
      <item>Odvjetničko društvo Hanžeković &amp; Partneri društvo s ograničenom odgovornošću, OIB 85127306373, Radnička Cesta 22, 10000 Zagreb</item>
    </izvorni_sadrzaj>
    <derivirana_varijabla naziv="DomainObject.Predmet.OstaliListFormatedWithAdressOIB_1">
      <item>POREZNA UPRAVA PODRUČNI URED VARAŽDIN, Graberje 1, 42000 Varaždin</item>
      <item>Županijsko državno odvjetništvo u Varaždinu, B.Radića 2, 42000 Varaždin</item>
      <item>Odvjetničko društvo Hanžeković &amp; Partneri društvo s ograničenom odgovornošću, OIB 85127306373, Radnička Cesta 22, 10000 Zagreb</item>
    </derivirana_varijabla>
  </DomainObject.Predmet.OstaliListFormatedWithAdressOIB>
  <DomainObject.Predmet.OstaliListNazivFormated>
    <izvorni_sadrzaj>
      <item>POREZNA UPRAVA PODRUČNI URED VARAŽDIN</item>
      <item>Županijsko državno odvjetništvo u Varaždinu</item>
      <item>Odvjetničko društvo Hanžeković &amp; Partneri društvo s ograničenom odgovornošću</item>
    </izvorni_sadrzaj>
    <derivirana_varijabla naziv="DomainObject.Predmet.OstaliListNazivFormated_1">
      <item>POREZNA UPRAVA PODRUČNI URED VARAŽDIN</item>
      <item>Županijsko državno odvjetništvo u Varaždinu</item>
      <item>Odvjetničko društvo Hanžeković &amp; Partneri društvo s ograničenom odgovornošću</item>
    </derivirana_varijabla>
  </DomainObject.Predmet.OstaliListNazivFormated>
  <DomainObject.Predmet.OstaliListNazivFormatedOIB>
    <izvorni_sadrzaj>
      <item>POREZNA UPRAVA PODRUČNI URED VARAŽDIN</item>
      <item>Županijsko državno odvjetništvo u Varaždinu</item>
      <item>Odvjetničko društvo Hanžeković &amp; Partneri društvo s ograničenom odgovornošću, OIB 85127306373</item>
    </izvorni_sadrzaj>
    <derivirana_varijabla naziv="DomainObject.Predmet.OstaliListNazivFormatedOIB_1">
      <item>POREZNA UPRAVA PODRUČNI URED VARAŽDIN</item>
      <item>Županijsko državno odvjetništvo u Varaždinu</item>
      <item>Odvjetničko društvo Hanžeković &amp; Partneri društvo s ograničenom odgovornošću,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StS-41/2001-83</izvorni_sadrzaj>
    <derivirana_varijabla naziv="DomainObject.PoslovniBrojDokumenta_1">StS-41/2001-83</derivirana_varijabla>
  </DomainObject.PoslovniBrojDokumenta>
  <DomainObject.Predmet.StrankaIDrugi>
    <izvorni_sadrzaj>Po službenoj dužnosti / - Po službenoj dužnosti</izvorni_sadrzaj>
    <derivirana_varijabla naziv="DomainObject.Predmet.StrankaIDrugi_1">Po službenoj dužnosti / - Po službenoj dužnosti</derivirana_varijabla>
  </DomainObject.Predmet.StrankaIDrugi>
  <DomainObject.Predmet.ProtustrankaIDrugi>
    <izvorni_sadrzaj>DA - STA d.o.o.</izvorni_sadrzaj>
    <derivirana_varijabla naziv="DomainObject.Predmet.ProtustrankaIDrugi_1">DA - STA d.o.o.</derivirana_varijabla>
  </DomainObject.Predmet.ProtustrankaIDrugi>
  <DomainObject.Predmet.StrankaIDrugiAdressOIB>
    <izvorni_sadrzaj>Po službenoj dužnosti / - Po službenoj dužnosti</izvorni_sadrzaj>
    <derivirana_varijabla naziv="DomainObject.Predmet.StrankaIDrugiAdressOIB_1">Po službenoj dužnosti / - Po službenoj dužnosti</derivirana_varijabla>
  </DomainObject.Predmet.StrankaIDrugiAdressOIB>
  <DomainObject.Predmet.ProtustrankaIDrugiAdressOIB>
    <izvorni_sadrzaj>DA - STA d.o.o., OIB 40119357003, Trg hrv. ivanovaca 9, 42240 Ivanec</izvorni_sadrzaj>
    <derivirana_varijabla naziv="DomainObject.Predmet.ProtustrankaIDrugiAdressOIB_1">DA - STA d.o.o., OIB 40119357003, Trg hrv. ivanovaca 9,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prosinca 2001.</izvorni_sadrzaj>
    <derivirana_varijabla naziv="DomainObject.Predmet.OdlukaRjesenje.DatumDonosenjaOdluke_1">28. prosinca 2001.</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StS-41/2001-36</izvorni_sadrzaj>
    <derivirana_varijabla naziv="DomainObject.Predmet.OdlukaRjesenje.Oznaka_1">StS-41/2001-36</derivirana_varijabla>
  </DomainObject.Predmet.OdlukaRjesenje.Oznaka>
  <DomainObject.Predmet.SudioniciListNaziv>
    <izvorni_sadrzaj>
      <item>Po službenoj dužnosti / - Po službenoj dužnosti</item>
      <item>DA - STA d.o.o.</item>
      <item>POREZNA UPRAVA PODRUČNI URED VARAŽDIN</item>
      <item>Županijsko državno odvjetništvo u Varaždinu</item>
      <item>Odvjetničko društvo Hanžeković &amp; Partneri društvo s ograničenom odgovornošću</item>
    </izvorni_sadrzaj>
    <derivirana_varijabla naziv="DomainObject.Predmet.SudioniciListNaziv_1">
      <item>Po službenoj dužnosti / - Po službenoj dužnosti</item>
      <item>DA - STA d.o.o.</item>
      <item>POREZNA UPRAVA PODRUČNI URED VARAŽDIN</item>
      <item>Županijsko državno odvjetništvo u Varaždinu</item>
      <item>Odvjetničko društvo Hanžeković &amp; Partneri društvo s ograničenom odgovornošću</item>
    </derivirana_varijabla>
  </DomainObject.Predmet.SudioniciListNaziv>
  <DomainObject.Predmet.SudioniciListAdressOIB>
    <izvorni_sadrzaj>
      <item>Po službenoj dužnosti / - Po službenoj dužnosti</item>
      <item>DA - STA d.o.o., OIB 40119357003, Trg hrv. ivanovaca 9,42240 Ivanec</item>
      <item>POREZNA UPRAVA PODRUČNI URED VARAŽDIN, Graberje 1,42000 Varaždin</item>
      <item>Županijsko državno odvjetništvo u Varaždinu, B.Radića 2,42000 Varaždin</item>
      <item>Odvjetničko društvo Hanžeković &amp; Partneri društvo s ograničenom odgovornošću, OIB 85127306373, Radnička Cesta 22,10000 Zagreb</item>
    </izvorni_sadrzaj>
    <derivirana_varijabla naziv="DomainObject.Predmet.SudioniciListAdressOIB_1">
      <item>Po službenoj dužnosti / - Po službenoj dužnosti</item>
      <item>DA - STA d.o.o., OIB 40119357003, Trg hrv. ivanovaca 9,42240 Ivanec</item>
      <item>POREZNA UPRAVA PODRUČNI URED VARAŽDIN, Graberje 1,42000 Varaždin</item>
      <item>Županijsko državno odvjetništvo u Varaždinu, B.Radića 2,42000 Varaždin</item>
      <item>Odvjetničko društvo Hanžeković &amp; Partneri društvo s ograničenom odgovornošću, OIB 85127306373,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40119357003</item>
      <item>, OIB null</item>
      <item>, OIB null</item>
      <item>, OIB 85127306373</item>
    </izvorni_sadrzaj>
    <derivirana_varijabla naziv="DomainObject.Predmet.SudioniciListNazivOIB_1">
      <item>, OIB null</item>
      <item>, OIB 40119357003</item>
      <item>, OIB null</item>
      <item>, OIB null</item>
      <item>, OIB 85127306373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471</properties:Words>
  <properties:Characters>2694</properties:Characters>
  <properties:Lines>85</properties:Lines>
  <properties:Paragraphs>33</properties:Paragraphs>
  <properties:TotalTime>347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2018-04-23T08:01:00Z</cp:lastPrinted>
  <dcterms:modified xmlns:xsi="http://www.w3.org/2001/XMLSchema-instance" xsi:type="dcterms:W3CDTF">2018-04-23T09:51:00Z</dcterms:modified>
  <cp:revision>108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StS-41/2001-83 / Zapisnik - Ispitno ročište (STs-41-01-83ZAPISNIK ISPITNO ROČIŠTE 24.03.2018..docx)</vt:lpwstr>
  </prop:property>
  <prop:property name="CC_coloring" pid="4" fmtid="{D5CDD505-2E9C-101B-9397-08002B2CF9AE}">
    <vt:bool>false</vt:bool>
  </prop:property>
  <prop:property name="BrojStranica" pid="5" fmtid="{D5CDD505-2E9C-101B-9397-08002B2CF9AE}">
    <vt:i4>2</vt:i4>
  </prop:property>
</prop:Properties>
</file>