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2324" w14:paraId="eb02324" w:rsidRDefault="00016B95" w:rsidP="00016B95" w:rsidR="00016B95" w:rsidRPr="00DB62E9">
      <w:pPr>
        <w15:collapsed w:val="false"/>
        <w:rPr>
          <w:rFonts w:cs="Times New Roman" w:hAnsi="Times New Roman" w:ascii="Times New Roman"/>
          <w:sz w:val="24"/>
          <w:szCs w:val="24"/>
        </w:rPr>
      </w:pPr>
      <w:bookmarkStart w:name="_GoBack" w:id="0"/>
      <w:bookmarkEnd w:id="0"/>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t xml:space="preserve">          </w:t>
      </w:r>
    </w:p>
    <w:p w:rsidRDefault="00E11BF8" w:rsidP="00E11BF8" w:rsidR="00E11BF8" w:rsidRPr="00E11BF8">
      <w:pPr>
        <w:spacing w:after="0"/>
        <w:rPr>
          <w:rFonts w:cs="Times New Roman" w:hAnsi="Times New Roman" w:ascii="Times New Roman"/>
          <w:sz w:val="24"/>
          <w:szCs w:val="24"/>
        </w:rPr>
      </w:pPr>
      <w:r w:rsidRPr="00E11BF8">
        <w:rPr>
          <w:rFonts w:cs="Times New Roman" w:hAnsi="Times New Roman" w:ascii="Times New Roman"/>
          <w:sz w:val="24"/>
          <w:szCs w:val="24"/>
        </w:rPr>
        <w:t xml:space="preserve">                </w:t>
      </w:r>
      <w:r w:rsidRPr="00E11BF8">
        <w:rPr>
          <w:rFonts w:cs="Times New Roman" w:hAnsi="Times New Roman" w:ascii="Times New Roman"/>
          <w:noProof/>
          <w:sz w:val="24"/>
          <w:szCs w:val="24"/>
          <w:lang w:eastAsia="hr-HR"/>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p>
    <w:p w:rsidRDefault="00E11BF8" w:rsidP="00E11BF8" w:rsidR="00E11BF8" w:rsidRPr="00E11BF8">
      <w:pPr>
        <w:spacing w:after="0"/>
        <w:rPr>
          <w:rFonts w:cs="Times New Roman" w:hAnsi="Times New Roman" w:ascii="Times New Roman"/>
          <w:sz w:val="24"/>
          <w:szCs w:val="24"/>
        </w:rPr>
      </w:pPr>
      <w:r>
        <w:rPr>
          <w:rFonts w:cs="Times New Roman" w:hAnsi="Times New Roman" w:ascii="Times New Roman"/>
          <w:sz w:val="24"/>
          <w:szCs w:val="24"/>
        </w:rPr>
        <w:t xml:space="preserve">   </w:t>
      </w:r>
      <w:r w:rsidRPr="00E11BF8">
        <w:rPr>
          <w:rFonts w:cs="Times New Roman" w:hAnsi="Times New Roman" w:ascii="Times New Roman"/>
          <w:sz w:val="24"/>
          <w:szCs w:val="24"/>
        </w:rPr>
        <w:t>REPUBLIKA HRVATSKA</w:t>
      </w:r>
    </w:p>
    <w:p w:rsidRDefault="00E11BF8" w:rsidP="00E11BF8" w:rsidR="00E11BF8" w:rsidRPr="00E11BF8">
      <w:pPr>
        <w:spacing w:after="0"/>
        <w:rPr>
          <w:rFonts w:cs="Times New Roman" w:hAnsi="Times New Roman" w:ascii="Times New Roman"/>
          <w:color w:val="333333"/>
          <w:sz w:val="24"/>
          <w:szCs w:val="24"/>
        </w:rPr>
      </w:pPr>
      <w:r w:rsidRPr="00E11BF8">
        <w:rPr>
          <w:rFonts w:cs="Times New Roman" w:hAnsi="Times New Roman" w:ascii="Times New Roman"/>
          <w:sz w:val="24"/>
          <w:szCs w:val="24"/>
        </w:rPr>
        <w:t>TRGOVAČKI SUD U PAZINU</w:t>
      </w:r>
    </w:p>
    <w:p w:rsidRDefault="00E11BF8" w:rsidP="00E11BF8" w:rsidR="007233EA">
      <w:pPr>
        <w:spacing w:after="0"/>
        <w:rPr>
          <w:rFonts w:cs="Times New Roman" w:hAnsi="Times New Roman" w:ascii="Times New Roman"/>
          <w:sz w:val="24"/>
          <w:szCs w:val="24"/>
        </w:rPr>
      </w:pPr>
      <w:r w:rsidRPr="00E11BF8">
        <w:rPr>
          <w:rFonts w:cs="Times New Roman" w:hAnsi="Times New Roman" w:ascii="Times New Roman"/>
          <w:sz w:val="24"/>
          <w:szCs w:val="24"/>
        </w:rPr>
        <w:tab/>
      </w:r>
    </w:p>
    <w:p w:rsidRDefault="00E11BF8" w:rsidP="00E11BF8" w:rsidR="00E11BF8" w:rsidRPr="00DB62E9">
      <w:pPr>
        <w:spacing w:after="0"/>
        <w:rPr>
          <w:rFonts w:cs="Times New Roman" w:hAnsi="Times New Roman" w:ascii="Times New Roman"/>
          <w:sz w:val="24"/>
          <w:szCs w:val="24"/>
        </w:rPr>
      </w:pPr>
    </w:p>
    <w:p w:rsidRDefault="00016B95" w:rsidP="00016B95" w:rsidR="00016B95" w:rsidRPr="00DB62E9">
      <w:pPr>
        <w:jc w:val="center"/>
        <w:rPr>
          <w:rFonts w:cs="Times New Roman" w:hAnsi="Times New Roman" w:ascii="Times New Roman"/>
          <w:sz w:val="24"/>
          <w:szCs w:val="24"/>
        </w:rPr>
      </w:pPr>
      <w:r w:rsidRPr="00DB62E9">
        <w:rPr>
          <w:rFonts w:cs="Times New Roman" w:hAnsi="Times New Roman" w:ascii="Times New Roman"/>
          <w:sz w:val="24"/>
          <w:szCs w:val="24"/>
        </w:rPr>
        <w:t>R E P U B L I K A  H R V A T S K A</w:t>
      </w:r>
    </w:p>
    <w:p w:rsidRDefault="00016B95" w:rsidP="00016B95" w:rsidR="00016B95" w:rsidRPr="00DB62E9">
      <w:pPr>
        <w:jc w:val="center"/>
        <w:rPr>
          <w:rFonts w:cs="Times New Roman" w:hAnsi="Times New Roman" w:ascii="Times New Roman"/>
          <w:sz w:val="24"/>
          <w:szCs w:val="24"/>
        </w:rPr>
      </w:pPr>
      <w:r w:rsidRPr="00DB62E9">
        <w:rPr>
          <w:rFonts w:cs="Times New Roman" w:hAnsi="Times New Roman" w:ascii="Times New Roman"/>
          <w:sz w:val="24"/>
          <w:szCs w:val="24"/>
        </w:rPr>
        <w:t>R J E Š E NJ E</w:t>
      </w:r>
    </w:p>
    <w:p w:rsidRDefault="00016B95" w:rsidP="00016B95" w:rsidR="00016B95"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6134CD" w:rsidRPr="00DB62E9">
        <w:rPr>
          <w:rFonts w:cs="Times New Roman" w:hAnsi="Times New Roman" w:ascii="Times New Roman"/>
          <w:sz w:val="24"/>
          <w:szCs w:val="24"/>
        </w:rPr>
        <w:t xml:space="preserve">Trgovački sud u Pazinu, po stečajnom sucu Damiru Rabaru, odlučujući o prijedlogu predlagatelja MIRNA Poslovni sistem za ulov, preradu i promet ribom i ribljim prerađevinama, d.d. Rovinj, G. Paliaga 8,  OIB: 15761637292, </w:t>
      </w:r>
      <w:r w:rsidRPr="00DB62E9">
        <w:rPr>
          <w:rFonts w:cs="Times New Roman" w:hAnsi="Times New Roman" w:ascii="Times New Roman"/>
          <w:sz w:val="24"/>
          <w:szCs w:val="24"/>
        </w:rPr>
        <w:t xml:space="preserve">u postupku radi utvrđivanja uvjeta za otvaranje stečajnog postupka nad dužnikom </w:t>
      </w:r>
      <w:r w:rsidR="006134CD" w:rsidRPr="00DB62E9">
        <w:rPr>
          <w:rFonts w:cs="Times New Roman" w:hAnsi="Times New Roman" w:ascii="Times New Roman"/>
          <w:sz w:val="24"/>
          <w:szCs w:val="24"/>
        </w:rPr>
        <w:t xml:space="preserve">MIRNA RIBOLOV d.o.o. za oceanski i morski ribolov i trgovinu, Rovinj, G. Paliaga 8, OIB: 75327807611, MBS: 040124772, </w:t>
      </w:r>
      <w:r w:rsidRPr="00DB62E9">
        <w:rPr>
          <w:rFonts w:cs="Times New Roman" w:hAnsi="Times New Roman" w:ascii="Times New Roman"/>
          <w:sz w:val="24"/>
          <w:szCs w:val="24"/>
        </w:rPr>
        <w:t>dana 1</w:t>
      </w:r>
      <w:r w:rsidR="006134CD" w:rsidRPr="00DB62E9">
        <w:rPr>
          <w:rFonts w:cs="Times New Roman" w:hAnsi="Times New Roman" w:ascii="Times New Roman"/>
          <w:sz w:val="24"/>
          <w:szCs w:val="24"/>
        </w:rPr>
        <w:t>4</w:t>
      </w:r>
      <w:r w:rsidRPr="00DB62E9">
        <w:rPr>
          <w:rFonts w:cs="Times New Roman" w:hAnsi="Times New Roman" w:ascii="Times New Roman"/>
          <w:sz w:val="24"/>
          <w:szCs w:val="24"/>
        </w:rPr>
        <w:t xml:space="preserve">. listopada 2015. godine, </w:t>
      </w:r>
    </w:p>
    <w:p w:rsidRDefault="00016B95" w:rsidP="00016B95" w:rsidR="00016B95" w:rsidRPr="00DB62E9">
      <w:pPr>
        <w:ind w:firstLine="708"/>
        <w:rPr>
          <w:rFonts w:cs="Times New Roman" w:hAnsi="Times New Roman" w:ascii="Times New Roman"/>
          <w:sz w:val="24"/>
          <w:szCs w:val="24"/>
        </w:rPr>
      </w:pP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t xml:space="preserve">     r i j e š i o   j e</w:t>
      </w:r>
    </w:p>
    <w:p w:rsidRDefault="00613645"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t xml:space="preserve">Odbija se prijedlog </w:t>
      </w:r>
      <w:r w:rsidR="0016661C" w:rsidRPr="00DB62E9">
        <w:rPr>
          <w:rFonts w:cs="Times New Roman" w:hAnsi="Times New Roman" w:ascii="Times New Roman"/>
          <w:sz w:val="24"/>
          <w:szCs w:val="24"/>
        </w:rPr>
        <w:t xml:space="preserve">predlagatelja </w:t>
      </w:r>
      <w:r w:rsidR="007233EA" w:rsidRPr="00DB62E9">
        <w:rPr>
          <w:rFonts w:cs="Times New Roman" w:hAnsi="Times New Roman" w:ascii="Times New Roman"/>
          <w:sz w:val="24"/>
          <w:szCs w:val="24"/>
        </w:rPr>
        <w:t xml:space="preserve">MIRNA Poslovni sistem za ulov, preradu i promet ribom i ribljim prerađevinama, d.d. Rovinj, G. Paliaga 8,  OIB: 15761637292, </w:t>
      </w:r>
      <w:r w:rsidR="0016661C" w:rsidRPr="00DB62E9">
        <w:rPr>
          <w:rFonts w:cs="Times New Roman" w:hAnsi="Times New Roman" w:ascii="Times New Roman"/>
          <w:sz w:val="24"/>
          <w:szCs w:val="24"/>
        </w:rPr>
        <w:t xml:space="preserve"> da se dužniku </w:t>
      </w:r>
      <w:r w:rsidR="007233EA" w:rsidRPr="00DB62E9">
        <w:rPr>
          <w:rFonts w:cs="Times New Roman" w:hAnsi="Times New Roman" w:ascii="Times New Roman"/>
          <w:sz w:val="24"/>
          <w:szCs w:val="24"/>
        </w:rPr>
        <w:t xml:space="preserve">MIRNA RIBOLOV d.o.o. za oceanski i morski ribolov i trgovinu, Rovinj, G. Paliaga 8, OIB: 75327807611, MBS: 040124772, </w:t>
      </w:r>
      <w:r w:rsidR="001D4338" w:rsidRPr="00DB62E9">
        <w:rPr>
          <w:rFonts w:cs="Times New Roman" w:hAnsi="Times New Roman" w:ascii="Times New Roman"/>
          <w:sz w:val="24"/>
          <w:szCs w:val="24"/>
        </w:rPr>
        <w:t>odre</w:t>
      </w:r>
      <w:r w:rsidR="0016661C" w:rsidRPr="00DB62E9">
        <w:rPr>
          <w:rFonts w:cs="Times New Roman" w:hAnsi="Times New Roman" w:ascii="Times New Roman"/>
          <w:sz w:val="24"/>
          <w:szCs w:val="24"/>
        </w:rPr>
        <w:t xml:space="preserve">di </w:t>
      </w:r>
      <w:r w:rsidR="00225007" w:rsidRPr="00DB62E9">
        <w:rPr>
          <w:rFonts w:cs="Times New Roman" w:hAnsi="Times New Roman" w:ascii="Times New Roman"/>
          <w:sz w:val="24"/>
          <w:szCs w:val="24"/>
        </w:rPr>
        <w:t>m</w:t>
      </w:r>
      <w:r w:rsidR="001D4338" w:rsidRPr="00DB62E9">
        <w:rPr>
          <w:rFonts w:cs="Times New Roman" w:hAnsi="Times New Roman" w:ascii="Times New Roman"/>
          <w:sz w:val="24"/>
          <w:szCs w:val="24"/>
        </w:rPr>
        <w:t>jera osiguranja</w:t>
      </w:r>
      <w:r w:rsidR="00B466BD">
        <w:rPr>
          <w:rFonts w:cs="Times New Roman" w:hAnsi="Times New Roman" w:ascii="Times New Roman"/>
          <w:sz w:val="24"/>
          <w:szCs w:val="24"/>
        </w:rPr>
        <w:t xml:space="preserve"> zabranom</w:t>
      </w:r>
      <w:r w:rsidR="0016661C" w:rsidRPr="00DB62E9">
        <w:rPr>
          <w:rFonts w:cs="Times New Roman" w:hAnsi="Times New Roman" w:ascii="Times New Roman"/>
          <w:sz w:val="24"/>
          <w:szCs w:val="24"/>
        </w:rPr>
        <w:t xml:space="preserve"> raspolaganja imovinom i isplatom s računa.</w:t>
      </w:r>
    </w:p>
    <w:p w:rsidRDefault="001D4338" w:rsidP="00225007" w:rsidR="001D4338" w:rsidRPr="00DB62E9">
      <w:pPr>
        <w:jc w:val="center"/>
        <w:rPr>
          <w:rFonts w:cs="Times New Roman" w:hAnsi="Times New Roman" w:ascii="Times New Roman"/>
          <w:sz w:val="24"/>
          <w:szCs w:val="24"/>
        </w:rPr>
      </w:pPr>
      <w:r w:rsidRPr="00DB62E9">
        <w:rPr>
          <w:rFonts w:cs="Times New Roman" w:hAnsi="Times New Roman" w:ascii="Times New Roman"/>
          <w:sz w:val="24"/>
          <w:szCs w:val="24"/>
        </w:rPr>
        <w:t>Obrazloženje</w:t>
      </w:r>
    </w:p>
    <w:p w:rsidRDefault="00225007"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1D4338" w:rsidRPr="00DB62E9">
        <w:rPr>
          <w:rFonts w:cs="Times New Roman" w:hAnsi="Times New Roman" w:ascii="Times New Roman"/>
          <w:sz w:val="24"/>
          <w:szCs w:val="24"/>
        </w:rPr>
        <w:t xml:space="preserve">Rješenjem ovog suda od </w:t>
      </w:r>
      <w:r w:rsidR="00086DD6" w:rsidRPr="00DB62E9">
        <w:rPr>
          <w:rFonts w:cs="Times New Roman" w:hAnsi="Times New Roman" w:ascii="Times New Roman"/>
          <w:sz w:val="24"/>
          <w:szCs w:val="24"/>
        </w:rPr>
        <w:t>18</w:t>
      </w:r>
      <w:r w:rsidR="001D4338" w:rsidRPr="00DB62E9">
        <w:rPr>
          <w:rFonts w:cs="Times New Roman" w:hAnsi="Times New Roman" w:ascii="Times New Roman"/>
          <w:sz w:val="24"/>
          <w:szCs w:val="24"/>
        </w:rPr>
        <w:t xml:space="preserve">. </w:t>
      </w:r>
      <w:r w:rsidR="00086DD6" w:rsidRPr="00DB62E9">
        <w:rPr>
          <w:rFonts w:cs="Times New Roman" w:hAnsi="Times New Roman" w:ascii="Times New Roman"/>
          <w:sz w:val="24"/>
          <w:szCs w:val="24"/>
        </w:rPr>
        <w:t xml:space="preserve">rujna </w:t>
      </w:r>
      <w:r w:rsidR="001D4338" w:rsidRPr="00DB62E9">
        <w:rPr>
          <w:rFonts w:cs="Times New Roman" w:hAnsi="Times New Roman" w:ascii="Times New Roman"/>
          <w:sz w:val="24"/>
          <w:szCs w:val="24"/>
        </w:rPr>
        <w:t>201</w:t>
      </w:r>
      <w:r w:rsidR="00086DD6" w:rsidRPr="00DB62E9">
        <w:rPr>
          <w:rFonts w:cs="Times New Roman" w:hAnsi="Times New Roman" w:ascii="Times New Roman"/>
          <w:sz w:val="24"/>
          <w:szCs w:val="24"/>
        </w:rPr>
        <w:t>5</w:t>
      </w:r>
      <w:r w:rsidR="001D4338" w:rsidRPr="00DB62E9">
        <w:rPr>
          <w:rFonts w:cs="Times New Roman" w:hAnsi="Times New Roman" w:ascii="Times New Roman"/>
          <w:sz w:val="24"/>
          <w:szCs w:val="24"/>
        </w:rPr>
        <w:t>. pokrenut je prethodni postupak radi utvrđivanja uvjeta za otvaranje stečajnog postupka nad dužnikom te je za privremenog stečajnog upravitelja postavljena Vlasta Majstorović iz Pule, Koparska 47.</w:t>
      </w:r>
    </w:p>
    <w:p w:rsidRDefault="00225007"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1D4338" w:rsidRPr="00DB62E9">
        <w:rPr>
          <w:rFonts w:cs="Times New Roman" w:hAnsi="Times New Roman" w:ascii="Times New Roman"/>
          <w:sz w:val="24"/>
          <w:szCs w:val="24"/>
        </w:rPr>
        <w:t>Prema odredbi čl. 44. st. 1. Stečajnog zakona ("Narodne novine" broj 44/96, 29/99, 129/00, 123/03, 82/06, 116/10, 25/12 i 133/12; dalje: SZ) stečajni sudac će, rješenjem o pokretanju prethodnog postupka i</w:t>
      </w:r>
      <w:r w:rsidR="00996D32" w:rsidRPr="00DB62E9">
        <w:rPr>
          <w:rFonts w:cs="Times New Roman" w:hAnsi="Times New Roman" w:ascii="Times New Roman"/>
          <w:sz w:val="24"/>
          <w:szCs w:val="24"/>
        </w:rPr>
        <w:t>li</w:t>
      </w:r>
      <w:r w:rsidR="001D4338" w:rsidRPr="00DB62E9">
        <w:rPr>
          <w:rFonts w:cs="Times New Roman" w:hAnsi="Times New Roman" w:ascii="Times New Roman"/>
          <w:sz w:val="24"/>
          <w:szCs w:val="24"/>
        </w:rPr>
        <w:t xml:space="preserve">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w:t>
      </w:r>
    </w:p>
    <w:p w:rsidRDefault="00225007" w:rsidP="00546AB9" w:rsidR="00546AB9"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546AB9" w:rsidRPr="00DB62E9">
        <w:rPr>
          <w:rFonts w:cs="Times New Roman" w:hAnsi="Times New Roman" w:ascii="Times New Roman"/>
          <w:sz w:val="24"/>
          <w:szCs w:val="24"/>
        </w:rPr>
        <w:t>Odredbom stavka 2. članka 44. SZ-a, primjerice su popisane mjere osiguranja koje može odrediti stečajni sudac. Tako se može postaviti privremenog stečajnog upravitelja, odrediti da dužnik može raspolagati svojom imovinom samo uz prethodnu suglasnost privremenog stečajnog upravitelja, kao i zabraniti isplate s računa dužnika.</w:t>
      </w:r>
    </w:p>
    <w:p w:rsidRDefault="00613645" w:rsidP="00225007" w:rsidR="00613645" w:rsidRPr="00DB62E9">
      <w:pPr>
        <w:jc w:val="both"/>
        <w:rPr>
          <w:rFonts w:cs="Times New Roman" w:hAnsi="Times New Roman" w:ascii="Times New Roman"/>
          <w:sz w:val="24"/>
          <w:szCs w:val="24"/>
        </w:rPr>
      </w:pPr>
      <w:r w:rsidRPr="00DB62E9">
        <w:rPr>
          <w:rFonts w:cs="Times New Roman" w:hAnsi="Times New Roman" w:ascii="Times New Roman"/>
          <w:sz w:val="24"/>
          <w:szCs w:val="24"/>
        </w:rPr>
        <w:lastRenderedPageBreak/>
        <w:tab/>
        <w:t>Međutim, već u prijedlogu za osiguranje predlagatelj navodi da dužnik n</w:t>
      </w:r>
      <w:r w:rsidR="00770176" w:rsidRPr="00DB62E9">
        <w:rPr>
          <w:rFonts w:cs="Times New Roman" w:hAnsi="Times New Roman" w:ascii="Times New Roman"/>
          <w:sz w:val="24"/>
          <w:szCs w:val="24"/>
        </w:rPr>
        <w:t xml:space="preserve">ema nekretnina u </w:t>
      </w:r>
      <w:r w:rsidR="001D4338" w:rsidRPr="00DB62E9">
        <w:rPr>
          <w:rFonts w:cs="Times New Roman" w:hAnsi="Times New Roman" w:ascii="Times New Roman"/>
          <w:sz w:val="24"/>
          <w:szCs w:val="24"/>
        </w:rPr>
        <w:t>vlasni</w:t>
      </w:r>
      <w:r w:rsidR="00770176" w:rsidRPr="00DB62E9">
        <w:rPr>
          <w:rFonts w:cs="Times New Roman" w:hAnsi="Times New Roman" w:ascii="Times New Roman"/>
          <w:sz w:val="24"/>
          <w:szCs w:val="24"/>
        </w:rPr>
        <w:t>štvu, te da mu je žiro račun na dan 23. svibnja 2014. godine bio blokiran neprekidno 58 dana.</w:t>
      </w:r>
      <w:r w:rsidRPr="00DB62E9">
        <w:rPr>
          <w:rFonts w:cs="Times New Roman" w:hAnsi="Times New Roman" w:ascii="Times New Roman"/>
          <w:sz w:val="24"/>
          <w:szCs w:val="24"/>
        </w:rPr>
        <w:t xml:space="preserve"> </w:t>
      </w:r>
    </w:p>
    <w:p w:rsidRDefault="00546AB9" w:rsidP="007233EA" w:rsidR="00546AB9" w:rsidRPr="00DB62E9">
      <w:pPr>
        <w:ind w:firstLine="708"/>
        <w:jc w:val="both"/>
        <w:rPr>
          <w:rFonts w:cs="Times New Roman" w:hAnsi="Times New Roman" w:ascii="Times New Roman"/>
          <w:sz w:val="24"/>
          <w:szCs w:val="24"/>
        </w:rPr>
      </w:pPr>
      <w:r w:rsidRPr="00DB62E9">
        <w:rPr>
          <w:rFonts w:cs="Times New Roman" w:hAnsi="Times New Roman" w:ascii="Times New Roman"/>
          <w:sz w:val="24"/>
          <w:szCs w:val="24"/>
        </w:rPr>
        <w:t xml:space="preserve">Na temelju iznesenog u prijedlogu za određivanje mjere osiguranja (u prijedlogu za otvaranje stečajnog postupka) sud nije zaključio da bi u konkretnom slučaju bilo potrebno odrediti mjeru osiguranja zabrane raspolaganja imovinom stečajnog dužnika bez suglasnosti privremenog stečajnog upravitelja. </w:t>
      </w:r>
    </w:p>
    <w:p w:rsidRDefault="00613645" w:rsidP="00225007" w:rsidR="00A973DF"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4571AE" w:rsidRPr="00DB62E9">
        <w:rPr>
          <w:rFonts w:cs="Times New Roman" w:hAnsi="Times New Roman" w:ascii="Times New Roman"/>
          <w:sz w:val="24"/>
          <w:szCs w:val="24"/>
        </w:rPr>
        <w:t xml:space="preserve">Ovo stoga što </w:t>
      </w:r>
      <w:r w:rsidRPr="00DB62E9">
        <w:rPr>
          <w:rFonts w:cs="Times New Roman" w:hAnsi="Times New Roman" w:ascii="Times New Roman"/>
          <w:sz w:val="24"/>
          <w:szCs w:val="24"/>
        </w:rPr>
        <w:t xml:space="preserve">iz prijedloga predlagatelja nije jasno </w:t>
      </w:r>
      <w:r w:rsidR="001D4338" w:rsidRPr="00DB62E9">
        <w:rPr>
          <w:rFonts w:cs="Times New Roman" w:hAnsi="Times New Roman" w:ascii="Times New Roman"/>
          <w:sz w:val="24"/>
          <w:szCs w:val="24"/>
        </w:rPr>
        <w:t>iz koj</w:t>
      </w:r>
      <w:r w:rsidR="00A973DF" w:rsidRPr="00DB62E9">
        <w:rPr>
          <w:rFonts w:cs="Times New Roman" w:hAnsi="Times New Roman" w:ascii="Times New Roman"/>
          <w:sz w:val="24"/>
          <w:szCs w:val="24"/>
        </w:rPr>
        <w:t xml:space="preserve">e će se imovine </w:t>
      </w:r>
      <w:r w:rsidR="001D4338" w:rsidRPr="00DB62E9">
        <w:rPr>
          <w:rFonts w:cs="Times New Roman" w:hAnsi="Times New Roman" w:ascii="Times New Roman"/>
          <w:sz w:val="24"/>
          <w:szCs w:val="24"/>
        </w:rPr>
        <w:t>u slučaju otvaranja stečajnog postupka namirivati njegovi vjerovnici</w:t>
      </w:r>
      <w:r w:rsidR="00770176" w:rsidRPr="00DB62E9">
        <w:rPr>
          <w:rFonts w:cs="Times New Roman" w:hAnsi="Times New Roman" w:ascii="Times New Roman"/>
          <w:sz w:val="24"/>
          <w:szCs w:val="24"/>
        </w:rPr>
        <w:t xml:space="preserve">, pa stoga </w:t>
      </w:r>
      <w:r w:rsidR="00457BE1" w:rsidRPr="00DB62E9">
        <w:rPr>
          <w:rFonts w:cs="Times New Roman" w:hAnsi="Times New Roman" w:ascii="Times New Roman"/>
          <w:sz w:val="24"/>
          <w:szCs w:val="24"/>
        </w:rPr>
        <w:t>niti koju</w:t>
      </w:r>
      <w:r w:rsidR="004571AE" w:rsidRPr="00DB62E9">
        <w:rPr>
          <w:rFonts w:cs="Times New Roman" w:hAnsi="Times New Roman" w:ascii="Times New Roman"/>
          <w:sz w:val="24"/>
          <w:szCs w:val="24"/>
        </w:rPr>
        <w:t xml:space="preserve"> bi</w:t>
      </w:r>
      <w:r w:rsidR="00457BE1" w:rsidRPr="00DB62E9">
        <w:rPr>
          <w:rFonts w:cs="Times New Roman" w:hAnsi="Times New Roman" w:ascii="Times New Roman"/>
          <w:sz w:val="24"/>
          <w:szCs w:val="24"/>
        </w:rPr>
        <w:t xml:space="preserve"> imovinu dužnika trebalo zaštititi ovom mjerom osiguranja,</w:t>
      </w:r>
      <w:r w:rsidR="001D4338" w:rsidRPr="00DB62E9">
        <w:rPr>
          <w:rFonts w:cs="Times New Roman" w:hAnsi="Times New Roman" w:ascii="Times New Roman"/>
          <w:sz w:val="24"/>
          <w:szCs w:val="24"/>
        </w:rPr>
        <w:t xml:space="preserve"> te </w:t>
      </w:r>
      <w:r w:rsidR="00A973DF" w:rsidRPr="00DB62E9">
        <w:rPr>
          <w:rFonts w:cs="Times New Roman" w:hAnsi="Times New Roman" w:ascii="Times New Roman"/>
          <w:sz w:val="24"/>
          <w:szCs w:val="24"/>
        </w:rPr>
        <w:t xml:space="preserve">sukladno tome, iz kojih bi to </w:t>
      </w:r>
      <w:r w:rsidR="001D4338" w:rsidRPr="00DB62E9">
        <w:rPr>
          <w:rFonts w:cs="Times New Roman" w:hAnsi="Times New Roman" w:ascii="Times New Roman"/>
          <w:sz w:val="24"/>
          <w:szCs w:val="24"/>
        </w:rPr>
        <w:t>činjenic</w:t>
      </w:r>
      <w:r w:rsidR="00A973DF" w:rsidRPr="00DB62E9">
        <w:rPr>
          <w:rFonts w:cs="Times New Roman" w:hAnsi="Times New Roman" w:ascii="Times New Roman"/>
          <w:sz w:val="24"/>
          <w:szCs w:val="24"/>
        </w:rPr>
        <w:t>a</w:t>
      </w:r>
      <w:r w:rsidR="001D4338" w:rsidRPr="00DB62E9">
        <w:rPr>
          <w:rFonts w:cs="Times New Roman" w:hAnsi="Times New Roman" w:ascii="Times New Roman"/>
          <w:sz w:val="24"/>
          <w:szCs w:val="24"/>
        </w:rPr>
        <w:t xml:space="preserve"> proizlazi</w:t>
      </w:r>
      <w:r w:rsidR="00A973DF" w:rsidRPr="00DB62E9">
        <w:rPr>
          <w:rFonts w:cs="Times New Roman" w:hAnsi="Times New Roman" w:ascii="Times New Roman"/>
          <w:sz w:val="24"/>
          <w:szCs w:val="24"/>
        </w:rPr>
        <w:t>la</w:t>
      </w:r>
      <w:r w:rsidR="001D4338" w:rsidRPr="00DB62E9">
        <w:rPr>
          <w:rFonts w:cs="Times New Roman" w:hAnsi="Times New Roman" w:ascii="Times New Roman"/>
          <w:sz w:val="24"/>
          <w:szCs w:val="24"/>
        </w:rPr>
        <w:t xml:space="preserve"> mogućnost remećenja ujednačenog namirenja vjerovnika</w:t>
      </w:r>
      <w:r w:rsidR="00457BE1" w:rsidRPr="00DB62E9">
        <w:rPr>
          <w:rFonts w:cs="Times New Roman" w:hAnsi="Times New Roman" w:ascii="Times New Roman"/>
          <w:sz w:val="24"/>
          <w:szCs w:val="24"/>
        </w:rPr>
        <w:t>.</w:t>
      </w:r>
    </w:p>
    <w:p w:rsidRDefault="00A973DF"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t xml:space="preserve">Stoga </w:t>
      </w:r>
      <w:r w:rsidR="001D4338" w:rsidRPr="00DB62E9">
        <w:rPr>
          <w:rFonts w:cs="Times New Roman" w:hAnsi="Times New Roman" w:ascii="Times New Roman"/>
          <w:sz w:val="24"/>
          <w:szCs w:val="24"/>
        </w:rPr>
        <w:t xml:space="preserve">ovaj sud smatra da </w:t>
      </w:r>
      <w:r w:rsidRPr="00DB62E9">
        <w:rPr>
          <w:rFonts w:cs="Times New Roman" w:hAnsi="Times New Roman" w:ascii="Times New Roman"/>
          <w:sz w:val="24"/>
          <w:szCs w:val="24"/>
        </w:rPr>
        <w:t xml:space="preserve">nije </w:t>
      </w:r>
      <w:r w:rsidR="001D4338" w:rsidRPr="00DB62E9">
        <w:rPr>
          <w:rFonts w:cs="Times New Roman" w:hAnsi="Times New Roman" w:ascii="Times New Roman"/>
          <w:sz w:val="24"/>
          <w:szCs w:val="24"/>
        </w:rPr>
        <w:t>potrebno odrediti privremenu mjeru</w:t>
      </w:r>
      <w:r w:rsidR="00457BE1" w:rsidRPr="00DB62E9">
        <w:rPr>
          <w:rFonts w:cs="Times New Roman" w:hAnsi="Times New Roman" w:ascii="Times New Roman"/>
          <w:sz w:val="24"/>
          <w:szCs w:val="24"/>
        </w:rPr>
        <w:t>, pa ni onu</w:t>
      </w:r>
      <w:r w:rsidR="001D4338" w:rsidRPr="00DB62E9">
        <w:rPr>
          <w:rFonts w:cs="Times New Roman" w:hAnsi="Times New Roman" w:ascii="Times New Roman"/>
          <w:sz w:val="24"/>
          <w:szCs w:val="24"/>
        </w:rPr>
        <w:t xml:space="preserve"> kojom se eventualno raspolaganje imovinom dužnika uvjetuje prethodnim odobrenjem privremenog stečajnog upravitelja.</w:t>
      </w:r>
    </w:p>
    <w:p w:rsidRDefault="00225007"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1D4338" w:rsidRPr="00DB62E9">
        <w:rPr>
          <w:rFonts w:cs="Times New Roman" w:hAnsi="Times New Roman" w:ascii="Times New Roman"/>
          <w:sz w:val="24"/>
          <w:szCs w:val="24"/>
        </w:rPr>
        <w:t>Zato je riješeno kao u točki I. izreke ovog rješenja (čl. 44. st. 2. t. 1. SZ-a).</w:t>
      </w:r>
    </w:p>
    <w:p w:rsidRDefault="00225007"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001D4338" w:rsidRPr="00DB62E9">
        <w:rPr>
          <w:rFonts w:cs="Times New Roman" w:hAnsi="Times New Roman" w:ascii="Times New Roman"/>
          <w:sz w:val="24"/>
          <w:szCs w:val="24"/>
        </w:rPr>
        <w:t>Odluka iz točke II. izreke ovog rješenja donesena je primjenom odredbe čl. 46. st. 2. i 3. SZ-a.</w:t>
      </w:r>
    </w:p>
    <w:p w:rsidRDefault="00E3431F" w:rsidP="00E3431F" w:rsidR="00E3431F" w:rsidRPr="00DB62E9">
      <w:pPr>
        <w:jc w:val="center"/>
        <w:rPr>
          <w:rFonts w:cs="Times New Roman" w:hAnsi="Times New Roman" w:ascii="Times New Roman"/>
          <w:sz w:val="24"/>
          <w:szCs w:val="24"/>
        </w:rPr>
      </w:pPr>
      <w:r>
        <w:rPr>
          <w:rFonts w:cs="Times New Roman" w:hAnsi="Times New Roman" w:ascii="Times New Roman"/>
          <w:sz w:val="24"/>
          <w:szCs w:val="24"/>
        </w:rPr>
        <w:t>U Pazinu, dana 14. listopada 2015. godine</w:t>
      </w:r>
    </w:p>
    <w:p w:rsidRDefault="001D4338" w:rsidP="00225007" w:rsidR="00225007"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00225007" w:rsidRPr="00DB62E9">
        <w:rPr>
          <w:rFonts w:cs="Times New Roman" w:hAnsi="Times New Roman" w:ascii="Times New Roman"/>
          <w:sz w:val="24"/>
          <w:szCs w:val="24"/>
        </w:rPr>
        <w:tab/>
      </w:r>
      <w:r w:rsidR="00225007" w:rsidRPr="00DB62E9">
        <w:rPr>
          <w:rFonts w:cs="Times New Roman" w:hAnsi="Times New Roman" w:ascii="Times New Roman"/>
          <w:sz w:val="24"/>
          <w:szCs w:val="24"/>
        </w:rPr>
        <w:tab/>
      </w:r>
      <w:r w:rsidR="007233EA" w:rsidRPr="00DB62E9">
        <w:rPr>
          <w:rFonts w:cs="Times New Roman" w:hAnsi="Times New Roman" w:ascii="Times New Roman"/>
          <w:sz w:val="24"/>
          <w:szCs w:val="24"/>
        </w:rPr>
        <w:t>Stečajni s</w:t>
      </w:r>
      <w:r w:rsidR="00225007" w:rsidRPr="00DB62E9">
        <w:rPr>
          <w:rFonts w:cs="Times New Roman" w:hAnsi="Times New Roman" w:ascii="Times New Roman"/>
          <w:sz w:val="24"/>
          <w:szCs w:val="24"/>
        </w:rPr>
        <w:t xml:space="preserve">udac </w:t>
      </w:r>
    </w:p>
    <w:p w:rsidRDefault="00225007" w:rsidP="00225007" w:rsidR="001D4338" w:rsidRPr="00DB62E9">
      <w:pPr>
        <w:jc w:val="both"/>
        <w:rPr>
          <w:rFonts w:cs="Times New Roman" w:hAnsi="Times New Roman" w:ascii="Times New Roman"/>
          <w:sz w:val="24"/>
          <w:szCs w:val="24"/>
        </w:rPr>
      </w:pP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Pr="00DB62E9">
        <w:rPr>
          <w:rFonts w:cs="Times New Roman" w:hAnsi="Times New Roman" w:ascii="Times New Roman"/>
          <w:sz w:val="24"/>
          <w:szCs w:val="24"/>
        </w:rPr>
        <w:tab/>
      </w:r>
      <w:r w:rsidR="007233EA" w:rsidRPr="00DB62E9">
        <w:rPr>
          <w:rFonts w:cs="Times New Roman" w:hAnsi="Times New Roman" w:ascii="Times New Roman"/>
          <w:sz w:val="24"/>
          <w:szCs w:val="24"/>
        </w:rPr>
        <w:t xml:space="preserve">  </w:t>
      </w:r>
      <w:r w:rsidRPr="00DB62E9">
        <w:rPr>
          <w:rFonts w:cs="Times New Roman" w:hAnsi="Times New Roman" w:ascii="Times New Roman"/>
          <w:sz w:val="24"/>
          <w:szCs w:val="24"/>
        </w:rPr>
        <w:t>Damir Rabar</w:t>
      </w:r>
    </w:p>
    <w:p w:rsidRDefault="00225007" w:rsidP="00225007" w:rsidR="00225007" w:rsidRPr="00DB62E9">
      <w:pPr>
        <w:jc w:val="both"/>
        <w:rPr>
          <w:rFonts w:cs="Times New Roman" w:hAnsi="Times New Roman" w:ascii="Times New Roman"/>
          <w:sz w:val="24"/>
          <w:szCs w:val="24"/>
        </w:rPr>
      </w:pPr>
    </w:p>
    <w:p w:rsidRDefault="001D4338" w:rsidP="007233EA" w:rsidR="001D4338" w:rsidRPr="00DB62E9">
      <w:pPr>
        <w:spacing w:after="0"/>
        <w:jc w:val="both"/>
        <w:rPr>
          <w:rFonts w:cs="Times New Roman" w:hAnsi="Times New Roman" w:ascii="Times New Roman"/>
          <w:sz w:val="24"/>
          <w:szCs w:val="24"/>
        </w:rPr>
      </w:pPr>
      <w:r w:rsidRPr="00DB62E9">
        <w:rPr>
          <w:rFonts w:cs="Times New Roman" w:hAnsi="Times New Roman" w:ascii="Times New Roman"/>
          <w:sz w:val="24"/>
          <w:szCs w:val="24"/>
        </w:rPr>
        <w:t>UPUTA 0 PRAVNOM LIJEKU</w:t>
      </w:r>
    </w:p>
    <w:p w:rsidRDefault="00225007" w:rsidP="007233EA" w:rsidR="0054533A" w:rsidRPr="00DB62E9">
      <w:pPr>
        <w:spacing w:after="0"/>
        <w:jc w:val="both"/>
        <w:rPr>
          <w:rFonts w:cs="Times New Roman" w:hAnsi="Times New Roman" w:ascii="Times New Roman"/>
          <w:sz w:val="24"/>
          <w:szCs w:val="24"/>
        </w:rPr>
      </w:pPr>
      <w:r w:rsidRPr="00DB62E9">
        <w:rPr>
          <w:rFonts w:cs="Times New Roman" w:hAnsi="Times New Roman" w:ascii="Times New Roman"/>
          <w:sz w:val="24"/>
          <w:szCs w:val="24"/>
        </w:rPr>
        <w:tab/>
      </w:r>
      <w:r w:rsidR="001D4338" w:rsidRPr="00DB62E9">
        <w:rPr>
          <w:rFonts w:cs="Times New Roman" w:hAnsi="Times New Roman" w:ascii="Times New Roman"/>
          <w:sz w:val="24"/>
          <w:szCs w:val="24"/>
        </w:rPr>
        <w:t>Protiv ovog rješenja može se podnijeti žalba u roku od 8 dana od dana primitka</w:t>
      </w:r>
      <w:r w:rsidRPr="00DB62E9">
        <w:rPr>
          <w:rFonts w:cs="Times New Roman" w:hAnsi="Times New Roman" w:ascii="Times New Roman"/>
          <w:sz w:val="24"/>
          <w:szCs w:val="24"/>
        </w:rPr>
        <w:t xml:space="preserve"> </w:t>
      </w:r>
      <w:r w:rsidR="001D4338" w:rsidRPr="00DB62E9">
        <w:rPr>
          <w:rFonts w:cs="Times New Roman" w:hAnsi="Times New Roman" w:ascii="Times New Roman"/>
          <w:sz w:val="24"/>
          <w:szCs w:val="24"/>
        </w:rPr>
        <w:t xml:space="preserve">rješenja. Žalba se podnosi putem ovog suda u </w:t>
      </w:r>
      <w:r w:rsidR="00DB62E9" w:rsidRPr="00DB62E9">
        <w:rPr>
          <w:rFonts w:cs="Times New Roman" w:hAnsi="Times New Roman" w:ascii="Times New Roman"/>
          <w:sz w:val="24"/>
          <w:szCs w:val="24"/>
        </w:rPr>
        <w:t>5</w:t>
      </w:r>
      <w:r w:rsidR="001D4338" w:rsidRPr="00DB62E9">
        <w:rPr>
          <w:rFonts w:cs="Times New Roman" w:hAnsi="Times New Roman" w:ascii="Times New Roman"/>
          <w:sz w:val="24"/>
          <w:szCs w:val="24"/>
        </w:rPr>
        <w:t xml:space="preserve"> primjerka, a o žalbi odlučuje Visoki trgovački sud Republike Hrvatske.</w:t>
      </w:r>
    </w:p>
    <w:p w:rsidRDefault="007233EA" w:rsidP="007233EA" w:rsidR="007233EA" w:rsidRPr="00DB62E9">
      <w:pPr>
        <w:spacing w:after="0"/>
        <w:jc w:val="both"/>
        <w:rPr>
          <w:rFonts w:cs="Times New Roman" w:hAnsi="Times New Roman" w:ascii="Times New Roman"/>
          <w:sz w:val="24"/>
          <w:szCs w:val="24"/>
        </w:rPr>
      </w:pPr>
    </w:p>
    <w:p w:rsidRDefault="00016B95" w:rsidP="007233EA" w:rsidR="00016B95" w:rsidRPr="00DB62E9">
      <w:pPr>
        <w:spacing w:after="0"/>
        <w:jc w:val="both"/>
        <w:rPr>
          <w:rFonts w:cs="Times New Roman" w:hAnsi="Times New Roman" w:ascii="Times New Roman"/>
          <w:sz w:val="24"/>
          <w:szCs w:val="24"/>
        </w:rPr>
      </w:pPr>
      <w:r w:rsidRPr="00DB62E9">
        <w:rPr>
          <w:rFonts w:cs="Times New Roman" w:hAnsi="Times New Roman" w:ascii="Times New Roman"/>
          <w:sz w:val="24"/>
          <w:szCs w:val="24"/>
        </w:rPr>
        <w:t>DNA:</w:t>
      </w:r>
    </w:p>
    <w:p w:rsidRDefault="007233EA" w:rsidP="007233E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predlagatelj Mirna d.d. Rovinj, G. Paliaga 8</w:t>
      </w:r>
    </w:p>
    <w:p w:rsidRDefault="007233EA" w:rsidP="007233E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xml:space="preserve">- dužnik MIRNA RIBOLOV d.o.o. za oceanski i morski ribolov i trgovinu, Rovinj, G. Paliaga 8, po punomoćniku, </w:t>
      </w:r>
      <w:r w:rsidR="00683C4A" w:rsidRPr="00DB62E9">
        <w:rPr>
          <w:rFonts w:cs="Times New Roman" w:hAnsi="Times New Roman" w:ascii="Times New Roman"/>
          <w:bCs/>
          <w:sz w:val="24"/>
          <w:szCs w:val="24"/>
        </w:rPr>
        <w:t>odvjetniku</w:t>
      </w:r>
      <w:r w:rsidRPr="00DB62E9">
        <w:rPr>
          <w:rFonts w:cs="Times New Roman" w:hAnsi="Times New Roman" w:ascii="Times New Roman"/>
          <w:bCs/>
          <w:sz w:val="24"/>
          <w:szCs w:val="24"/>
        </w:rPr>
        <w:t xml:space="preserve"> Alenu Ivkoviću iz Rijeke, Užarska 28</w:t>
      </w:r>
    </w:p>
    <w:p w:rsidRDefault="007233EA" w:rsidP="00683C4A" w:rsidR="00683C4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xml:space="preserve">- privremeni stečajni upravitelj Vlasta Majstorović, Pula, Koparska 37, </w:t>
      </w:r>
    </w:p>
    <w:p w:rsidRDefault="007233EA" w:rsidP="00683C4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FINA – Poslovnica Pula</w:t>
      </w:r>
    </w:p>
    <w:p w:rsidRDefault="007233EA" w:rsidP="007233E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Porezna uprava – Ispostava Rovinj, Rovinj, Pećine ulica 3</w:t>
      </w:r>
    </w:p>
    <w:p w:rsidRDefault="007233EA" w:rsidP="007233E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xml:space="preserve">- ŽDO Pula </w:t>
      </w:r>
    </w:p>
    <w:p w:rsidRDefault="007233EA" w:rsidP="007233E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sudski registar ovoga suda</w:t>
      </w:r>
    </w:p>
    <w:p w:rsidRDefault="007233EA" w:rsidP="007233EA" w:rsidR="007233EA" w:rsidRPr="00DB62E9">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oglasna ploča suda 8 dana</w:t>
      </w:r>
    </w:p>
    <w:p w:rsidRDefault="007233EA" w:rsidP="007233EA" w:rsidR="00016B95" w:rsidRPr="00F63181">
      <w:pPr>
        <w:spacing w:after="0"/>
        <w:jc w:val="both"/>
        <w:rPr>
          <w:rFonts w:cs="Times New Roman" w:hAnsi="Times New Roman" w:ascii="Times New Roman"/>
          <w:bCs/>
          <w:sz w:val="24"/>
          <w:szCs w:val="24"/>
        </w:rPr>
      </w:pPr>
      <w:r w:rsidRPr="00DB62E9">
        <w:rPr>
          <w:rFonts w:cs="Times New Roman" w:hAnsi="Times New Roman" w:ascii="Times New Roman"/>
          <w:bCs/>
          <w:sz w:val="24"/>
          <w:szCs w:val="24"/>
        </w:rPr>
        <w:t>- e-oglasna ploča suda - 8 dana</w:t>
      </w:r>
    </w:p>
    <w:sectPr w:rsidSect="00DA3235" w:rsidR="00016B95" w:rsidRPr="00F63181">
      <w:headerReference w:type="default" r:id="rId9"/>
      <w:headerReference w:type="firs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24A" w:rsidP="0018724A" w:rsidR="0018724A">
      <w:pPr>
        <w:spacing w:lineRule="auto" w:line="240" w:after="0"/>
      </w:pPr>
      <w:r>
        <w:separator/>
      </w:r>
    </w:p>
  </w:endnote>
  <w:endnote w:id="0" w:type="continuationSeparator">
    <w:p w:rsidRDefault="0018724A" w:rsidP="0018724A" w:rsidR="0018724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24A" w:rsidP="0018724A" w:rsidR="0018724A">
      <w:pPr>
        <w:spacing w:lineRule="auto" w:line="240" w:after="0"/>
      </w:pPr>
      <w:r>
        <w:separator/>
      </w:r>
    </w:p>
  </w:footnote>
  <w:footnote w:id="0" w:type="continuationSeparator">
    <w:p w:rsidRDefault="0018724A" w:rsidP="0018724A" w:rsidR="0018724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50480"/>
      <w:docPartObj>
        <w:docPartGallery w:val="Page Numbers (Top of Page)"/>
        <w:docPartUnique/>
      </w:docPartObj>
    </w:sdtPr>
    <w:sdtEndPr/>
    <w:sdtContent>
      <w:p w:rsidRDefault="0018724A" w:rsidP="0018724A" w:rsidR="0018724A" w:rsidRPr="0018724A">
        <w:pPr>
          <w:pStyle w:val="Zaglavlje"/>
          <w:ind w:firstLine="4248"/>
          <w:rPr>
            <w:rFonts w:cs="Times New Roman" w:hAnsi="Times New Roman" w:ascii="Times New Roman"/>
            <w:sz w:val="24"/>
            <w:szCs w:val="24"/>
          </w:rPr>
        </w:pPr>
        <w:r w:rsidRPr="0018724A">
          <w:rPr>
            <w:rFonts w:cs="Times New Roman" w:hAnsi="Times New Roman" w:ascii="Times New Roman"/>
            <w:sz w:val="24"/>
            <w:szCs w:val="24"/>
          </w:rPr>
          <w:fldChar w:fldCharType="begin"/>
        </w:r>
        <w:r w:rsidRPr="0018724A">
          <w:rPr>
            <w:rFonts w:cs="Times New Roman" w:hAnsi="Times New Roman" w:ascii="Times New Roman"/>
            <w:sz w:val="24"/>
            <w:szCs w:val="24"/>
          </w:rPr>
          <w:instrText>PAGE   \* MERGEFORMAT</w:instrText>
        </w:r>
        <w:r w:rsidRPr="0018724A">
          <w:rPr>
            <w:rFonts w:cs="Times New Roman" w:hAnsi="Times New Roman" w:ascii="Times New Roman"/>
            <w:sz w:val="24"/>
            <w:szCs w:val="24"/>
          </w:rPr>
          <w:fldChar w:fldCharType="separate"/>
        </w:r>
        <w:r w:rsidR="00335167">
          <w:rPr>
            <w:rFonts w:cs="Times New Roman" w:hAnsi="Times New Roman" w:ascii="Times New Roman"/>
            <w:noProof/>
            <w:sz w:val="24"/>
            <w:szCs w:val="24"/>
          </w:rPr>
          <w:t>2</w:t>
        </w:r>
        <w:r w:rsidRPr="0018724A">
          <w:rPr>
            <w:rFonts w:cs="Times New Roman" w:hAnsi="Times New Roman" w:ascii="Times New Roman"/>
            <w:sz w:val="24"/>
            <w:szCs w:val="24"/>
          </w:rPr>
          <w:fldChar w:fldCharType="end"/>
        </w:r>
        <w:r>
          <w:tab/>
        </w:r>
        <w:r>
          <w:tab/>
        </w:r>
        <w:r w:rsidRPr="0018724A">
          <w:rPr>
            <w:rFonts w:cs="Times New Roman" w:hAnsi="Times New Roman" w:ascii="Times New Roman"/>
            <w:sz w:val="24"/>
            <w:szCs w:val="24"/>
          </w:rPr>
          <w:t>Poslovni broj 1 St-34/15-24</w:t>
        </w:r>
      </w:p>
      <w:p w:rsidRDefault="00335167" w:rsidR="0018724A">
        <w:pPr>
          <w:pStyle w:val="Zaglavlje"/>
          <w:jc w:val="center"/>
        </w:pPr>
      </w:p>
    </w:sdtContent>
  </w:sdt>
  <w:p w:rsidRDefault="0018724A" w:rsidR="001872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24A" w:rsidR="0018724A" w:rsidRPr="0018724A">
    <w:pPr>
      <w:pStyle w:val="Zaglavlje"/>
      <w:rPr>
        <w:rFonts w:cs="Times New Roman" w:hAnsi="Times New Roman" w:ascii="Times New Roman"/>
        <w:sz w:val="24"/>
        <w:szCs w:val="24"/>
      </w:rPr>
    </w:pPr>
    <w:r>
      <w:tab/>
    </w:r>
    <w:r>
      <w:tab/>
    </w:r>
    <w:r w:rsidRPr="0018724A">
      <w:rPr>
        <w:rFonts w:cs="Times New Roman" w:hAnsi="Times New Roman" w:ascii="Times New Roman"/>
        <w:sz w:val="24"/>
        <w:szCs w:val="24"/>
      </w:rPr>
      <w:t>Poslovni broj 1 St-34/15-24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338"/>
    <w:rsid w:val="00016B95"/>
    <w:rsid w:val="00086DD6"/>
    <w:rsid w:val="000C10DB"/>
    <w:rsid w:val="0016661C"/>
    <w:rsid w:val="0018724A"/>
    <w:rsid w:val="001D4338"/>
    <w:rsid w:val="001F0F06"/>
    <w:rsid w:val="00206418"/>
    <w:rsid w:val="00225007"/>
    <w:rsid w:val="00287FD9"/>
    <w:rsid w:val="00335167"/>
    <w:rsid w:val="00457145"/>
    <w:rsid w:val="004571AE"/>
    <w:rsid w:val="00457BE1"/>
    <w:rsid w:val="0054533A"/>
    <w:rsid w:val="00546AB9"/>
    <w:rsid w:val="006134CD"/>
    <w:rsid w:val="00613645"/>
    <w:rsid w:val="00683C4A"/>
    <w:rsid w:val="00713C55"/>
    <w:rsid w:val="007233EA"/>
    <w:rsid w:val="00770176"/>
    <w:rsid w:val="007773BE"/>
    <w:rsid w:val="008D6471"/>
    <w:rsid w:val="008F6EC4"/>
    <w:rsid w:val="00996D32"/>
    <w:rsid w:val="00A5150D"/>
    <w:rsid w:val="00A938B5"/>
    <w:rsid w:val="00A973DF"/>
    <w:rsid w:val="00B466BD"/>
    <w:rsid w:val="00C9540D"/>
    <w:rsid w:val="00DA3235"/>
    <w:rsid w:val="00DB62E9"/>
    <w:rsid w:val="00E11BF8"/>
    <w:rsid w:val="00E3431F"/>
    <w:rsid w:val="00EA7F3D"/>
    <w:rsid w:val="00EC2AFE"/>
    <w:rsid w:val="00F631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724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8724A"/>
  </w:style>
  <w:style w:styleId="Podnoje" w:type="paragraph">
    <w:name w:val="footer"/>
    <w:basedOn w:val="Normal"/>
    <w:link w:val="PodnojeChar"/>
    <w:uiPriority w:val="99"/>
    <w:unhideWhenUsed/>
    <w:rsid w:val="0018724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8724A"/>
  </w:style>
  <w:style w:styleId="Tekstbalonia" w:type="paragraph">
    <w:name w:val="Balloon Text"/>
    <w:basedOn w:val="Normal"/>
    <w:link w:val="TekstbaloniaChar"/>
    <w:uiPriority w:val="99"/>
    <w:semiHidden/>
    <w:unhideWhenUsed/>
    <w:rsid w:val="00DB62E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62E9"/>
    <w:rPr>
      <w:rFonts w:cs="Tahoma" w:hAnsi="Tahoma" w:ascii="Tahoma"/>
      <w:sz w:val="16"/>
      <w:szCs w:val="16"/>
    </w:rPr>
  </w:style>
  <w:style w:styleId="Tekstrezerviranogmjesta" w:type="character">
    <w:name w:val="Placeholder Text"/>
    <w:basedOn w:val="Zadanifontodlomka"/>
    <w:uiPriority w:val="99"/>
    <w:semiHidden/>
    <w:rsid w:val="00335167"/>
    <w:rPr>
      <w:color w:val="808080"/>
      <w:bdr w:space="0" w:sz="0" w:color="auto" w:val="none"/>
      <w:shd w:fill="auto" w:color="auto" w:val="clear"/>
    </w:rPr>
  </w:style>
  <w:style w:customStyle="true" w:styleId="eSPISCCParagraphDefaultFont" w:type="character">
    <w:name w:val="eSPIS_CC_Paragraph Default Font"/>
    <w:basedOn w:val="Zadanifontodlomka"/>
    <w:rsid w:val="003351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516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51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51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724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8724A"/>
  </w:style>
  <w:style w:styleId="Podnoje" w:type="paragraph">
    <w:name w:val="footer"/>
    <w:basedOn w:val="Normal"/>
    <w:link w:val="PodnojeChar"/>
    <w:uiPriority w:val="99"/>
    <w:unhideWhenUsed/>
    <w:rsid w:val="0018724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8724A"/>
  </w:style>
  <w:style w:styleId="Tekstbalonia" w:type="paragraph">
    <w:name w:val="Balloon Text"/>
    <w:basedOn w:val="Normal"/>
    <w:link w:val="TekstbaloniaChar"/>
    <w:uiPriority w:val="99"/>
    <w:semiHidden/>
    <w:unhideWhenUsed/>
    <w:rsid w:val="00DB62E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B62E9"/>
    <w:rPr>
      <w:rFonts w:ascii="Tahoma" w:cs="Tahoma" w:hAnsi="Tahoma"/>
      <w:sz w:val="16"/>
      <w:szCs w:val="16"/>
    </w:rPr>
  </w:style>
  <w:style w:styleId="Tekstrezerviranogmjesta" w:type="character">
    <w:name w:val="Placeholder Text"/>
    <w:basedOn w:val="Zadanifontodlomka"/>
    <w:uiPriority w:val="99"/>
    <w:semiHidden/>
    <w:rsid w:val="00335167"/>
    <w:rPr>
      <w:color w:val="808080"/>
      <w:bdr w:color="auto" w:space="0" w:sz="0" w:val="none"/>
      <w:shd w:color="auto" w:fill="auto" w:val="clear"/>
    </w:rPr>
  </w:style>
  <w:style w:customStyle="1" w:styleId="eSPISCCParagraphDefaultFont" w:type="character">
    <w:name w:val="eSPIS_CC_Paragraph Default Font"/>
    <w:basedOn w:val="Zadanifontodlomka"/>
    <w:rsid w:val="003351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516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51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51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7244">
      <w:bodyDiv w:val="true"/>
      <w:marLeft w:val="0"/>
      <w:marRight w:val="0"/>
      <w:marTop w:val="0"/>
      <w:marBottom w:val="0"/>
      <w:divBdr>
        <w:top w:space="0" w:sz="0" w:color="auto" w:val="none"/>
        <w:left w:space="0" w:sz="0" w:color="auto" w:val="none"/>
        <w:bottom w:space="0" w:sz="0" w:color="auto" w:val="none"/>
        <w:right w:space="0" w:sz="0" w:color="auto" w:val="none"/>
      </w:divBdr>
    </w:div>
    <w:div w:id="800267916">
      <w:bodyDiv w:val="true"/>
      <w:marLeft w:val="0"/>
      <w:marRight w:val="0"/>
      <w:marTop w:val="0"/>
      <w:marBottom w:val="0"/>
      <w:divBdr>
        <w:top w:space="0" w:sz="0" w:color="auto" w:val="none"/>
        <w:left w:space="0" w:sz="0" w:color="auto" w:val="none"/>
        <w:bottom w:space="0" w:sz="0" w:color="auto" w:val="none"/>
        <w:right w:space="0" w:sz="0" w:color="auto" w:val="none"/>
      </w:divBdr>
    </w:div>
    <w:div w:id="1590579908">
      <w:bodyDiv w:val="true"/>
      <w:marLeft w:val="0"/>
      <w:marRight w:val="0"/>
      <w:marTop w:val="0"/>
      <w:marBottom w:val="0"/>
      <w:divBdr>
        <w:top w:space="0" w:sz="0" w:color="auto" w:val="none"/>
        <w:left w:space="0" w:sz="0" w:color="auto" w:val="none"/>
        <w:bottom w:space="0" w:sz="0" w:color="auto" w:val="none"/>
        <w:right w:space="0" w:sz="0" w:color="auto" w:val="none"/>
      </w:divBdr>
      <w:divsChild>
        <w:div w:id="1488935668">
          <w:marLeft w:val="0"/>
          <w:marRight w:val="0"/>
          <w:marTop w:val="0"/>
          <w:marBottom w:val="0"/>
          <w:divBdr>
            <w:top w:space="0" w:sz="0" w:color="auto" w:val="none"/>
            <w:left w:space="0" w:sz="0" w:color="auto" w:val="none"/>
            <w:bottom w:space="0" w:sz="0" w:color="auto" w:val="none"/>
            <w:right w:space="0" w:sz="0" w:color="auto" w:val="none"/>
          </w:divBdr>
        </w:div>
      </w:divsChild>
    </w:div>
    <w:div w:id="1605572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2015.</izvorni_sadrzaj>
    <derivirana_varijabla naziv="DomainObject.Predmet.DatumOsnivanja_1">10.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St-34/2015</izvorni_sadrzaj>
    <derivirana_varijabla naziv="DomainObject.Predmet.OznakaBroj_1">St-34/2015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MIRNA RIBOLOV d.o.o. ROVINJ zastupanog po punomoćniku ZOU Alen Ivković i Sunčica Novak</izvorni_sadrzaj>
    <derivirana_varijabla naziv="DomainObject.Predmet.ProtustrankaFormated_1">  MIRNA RIBOLOV d.o.o. ROVINJ zastupanog po punomoćniku ZOU Alen Ivković i Sunčica Novak</derivirana_varijabla>
  </DomainObject.Predmet.ProtustrankaFormated>
  <DomainObject.Predmet.ProtustrankaFormatedOIB>
    <izvorni_sadrzaj>  MIRNA RIBOLOV d.o.o. ROVINJ, OIB 75327807611 zastupanog po punomoćniku ZOU Alen Ivković i Sunčica Novak</izvorni_sadrzaj>
    <derivirana_varijabla naziv="DomainObject.Predmet.ProtustrankaFormatedOIB_1">  MIRNA RIBOLOV d.o.o. ROVINJ, OIB 75327807611 zastupanog po punomoćniku ZOU Alen Ivković i Sunčica Novak</derivirana_varijabla>
  </DomainObject.Predmet.ProtustrankaFormatedOIB>
  <DomainObject.Predmet.ProtustrankaFormatedWithAdress>
    <izvorni_sadrzaj> MIRNA RIBOLOV d.o.o. ROVINJ, Giordano Paliaga 8, 52210 Rovinj zastupanog po punomoćniku ZOU Alen Ivković i Sunčica Novak</izvorni_sadrzaj>
    <derivirana_varijabla naziv="DomainObject.Predmet.ProtustrankaFormatedWithAdress_1"> MIRNA RIBOLOV d.o.o. ROVINJ, Giordano Paliaga 8, 52210 Rovinj zastupanog po punomoćniku ZOU Alen Ivković i Sunčica Novak</derivirana_varijabla>
  </DomainObject.Predmet.ProtustrankaFormatedWithAdress>
  <DomainObject.Predmet.ProtustrankaFormatedWithAdressOIB>
    <izvorni_sadrzaj> MIRNA RIBOLOV d.o.o. ROVINJ, OIB 75327807611, Giordano Paliaga 8, 52210 Rovinj zastupanog po punomoćniku ZOU Alen Ivković i Sunčica Novak</izvorni_sadrzaj>
    <derivirana_varijabla naziv="DomainObject.Predmet.ProtustrankaFormatedWithAdressOIB_1"> MIRNA RIBOLOV d.o.o. ROVINJ, OIB 75327807611, Giordano Paliaga 8, 52210 Rovinj zastupanog po punomoćniku ZOU Alen Ivković i Sunčica Novak</derivirana_varijabla>
  </DomainObject.Predmet.ProtustrankaFormatedWithAdressOIB>
  <DomainObject.Predmet.ProtustrankaWithAdress>
    <izvorni_sadrzaj>MIRNA RIBOLOV d.o.o. ROVINJ Giordano Paliaga 8, 52210 Rovinj</izvorni_sadrzaj>
    <derivirana_varijabla naziv="DomainObject.Predmet.ProtustrankaWithAdress_1">MIRNA RIBOLOV d.o.o. ROVINJ Giordano Paliaga 8, 52210 Rovinj</derivirana_varijabla>
  </DomainObject.Predmet.ProtustrankaWithAdress>
  <DomainObject.Predmet.ProtustrankaWithAdressOIB>
    <izvorni_sadrzaj>MIRNA RIBOLOV d.o.o. ROVINJ, OIB 75327807611, Giordano Paliaga 8, 52210 Rovinj</izvorni_sadrzaj>
    <derivirana_varijabla naziv="DomainObject.Predmet.ProtustrankaWithAdressOIB_1">MIRNA RIBOLOV d.o.o. ROVINJ, OIB 75327807611, Giordano Paliaga 8, 52210 Rovinj</derivirana_varijabla>
  </DomainObject.Predmet.ProtustrankaWithAdressOIB>
  <DomainObject.Predmet.ProtustrankaNazivFormated>
    <izvorni_sadrzaj>MIRNA RIBOLOV d.o.o. ROVINJ</izvorni_sadrzaj>
    <derivirana_varijabla naziv="DomainObject.Predmet.ProtustrankaNazivFormated_1">MIRNA RIBOLOV d.o.o. ROVINJ</derivirana_varijabla>
  </DomainObject.Predmet.ProtustrankaNazivFormated>
  <DomainObject.Predmet.ProtustrankaNazivFormatedOIB>
    <izvorni_sadrzaj>MIRNA RIBOLOV d.o.o. ROVINJ, OIB 75327807611</izvorni_sadrzaj>
    <derivirana_varijabla naziv="DomainObject.Predmet.ProtustrankaNazivFormatedOIB_1">MIRNA RIBOLOV d.o.o. ROVINJ, OIB 75327807611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MIRNA d.d. ROVINJ</izvorni_sadrzaj>
    <derivirana_varijabla naziv="DomainObject.Predmet.StrankaFormated_1">  MIRNA d.d. ROVINJ</derivirana_varijabla>
  </DomainObject.Predmet.StrankaFormated>
  <DomainObject.Predmet.StrankaFormatedOIB>
    <izvorni_sadrzaj>  MIRNA d.d. ROVINJ, OIB 15761637292</izvorni_sadrzaj>
    <derivirana_varijabla naziv="DomainObject.Predmet.StrankaFormatedOIB_1">  MIRNA d.d. ROVINJ, OIB 15761637292</derivirana_varijabla>
  </DomainObject.Predmet.StrankaFormatedOIB>
  <DomainObject.Predmet.StrankaFormatedWithAdress>
    <izvorni_sadrzaj> MIRNA d.d. ROVINJ, Giordano Paliaga 8, 52210 Rovinj</izvorni_sadrzaj>
    <derivirana_varijabla naziv="DomainObject.Predmet.StrankaFormatedWithAdress_1"> MIRNA d.d. ROVINJ, Giordano Paliaga 8, 52210 Rovinj</derivirana_varijabla>
  </DomainObject.Predmet.StrankaFormatedWithAdress>
  <DomainObject.Predmet.StrankaFormatedWithAdressOIB>
    <izvorni_sadrzaj> MIRNA d.d. ROVINJ, OIB 15761637292, Giordano Paliaga 8, 52210 Rovinj</izvorni_sadrzaj>
    <derivirana_varijabla naziv="DomainObject.Predmet.StrankaFormatedWithAdressOIB_1"> MIRNA d.d. ROVINJ, OIB 15761637292, Giordano Paliaga 8, 52210 Rovinj</derivirana_varijabla>
  </DomainObject.Predmet.StrankaFormatedWithAdressOIB>
  <DomainObject.Predmet.StrankaWithAdress>
    <izvorni_sadrzaj>MIRNA d.d. ROVINJ Giordano Paliaga 8,52210 Rovinj</izvorni_sadrzaj>
    <derivirana_varijabla naziv="DomainObject.Predmet.StrankaWithAdress_1">MIRNA d.d. ROVINJ Giordano Paliaga 8,52210 Rovinj</derivirana_varijabla>
  </DomainObject.Predmet.StrankaWithAdress>
  <DomainObject.Predmet.StrankaWithAdressOIB>
    <izvorni_sadrzaj>MIRNA d.d. ROVINJ, OIB 15761637292, Giordano Paliaga 8,52210 Rovinj</izvorni_sadrzaj>
    <derivirana_varijabla naziv="DomainObject.Predmet.StrankaWithAdressOIB_1">MIRNA d.d. ROVINJ, OIB 15761637292, Giordano Paliaga 8,52210 Rovinj</derivirana_varijabla>
  </DomainObject.Predmet.StrankaWithAdressOIB>
  <DomainObject.Predmet.StrankaNazivFormated>
    <izvorni_sadrzaj>MIRNA d.d. ROVINJ</izvorni_sadrzaj>
    <derivirana_varijabla naziv="DomainObject.Predmet.StrankaNazivFormated_1">MIRNA d.d. ROVINJ</derivirana_varijabla>
  </DomainObject.Predmet.StrankaNazivFormated>
  <DomainObject.Predmet.StrankaNazivFormatedOIB>
    <izvorni_sadrzaj>MIRNA d.d. ROVINJ, OIB 15761637292</izvorni_sadrzaj>
    <derivirana_varijabla naziv="DomainObject.Predmet.StrankaNazivFormatedOIB_1">MIRNA d.d. ROVINJ, OIB 15761637292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MIRNA d.d. ROVINJ</item>
    </izvorni_sadrzaj>
    <derivirana_varijabla naziv="DomainObject.Predmet.StrankaListFormated_1">
      <item>MIRNA d.d. ROVINJ</item>
    </derivirana_varijabla>
  </DomainObject.Predmet.StrankaListFormated>
  <DomainObject.Predmet.StrankaListFormatedOIB>
    <izvorni_sadrzaj>
      <item>MIRNA d.d. ROVINJ, OIB 15761637292</item>
    </izvorni_sadrzaj>
    <derivirana_varijabla naziv="DomainObject.Predmet.StrankaListFormatedOIB_1">
      <item>MIRNA d.d. ROVINJ, OIB 15761637292</item>
    </derivirana_varijabla>
  </DomainObject.Predmet.StrankaListFormatedOIB>
  <DomainObject.Predmet.StrankaListFormatedWithAdress>
    <izvorni_sadrzaj>
      <item>MIRNA d.d. ROVINJ, Giordano Paliaga 8, 52210 Rovinj</item>
    </izvorni_sadrzaj>
    <derivirana_varijabla naziv="DomainObject.Predmet.StrankaListFormatedWithAdress_1">
      <item>MIRNA d.d. ROVINJ, Giordano Paliaga 8, 52210 Rovinj</item>
    </derivirana_varijabla>
  </DomainObject.Predmet.StrankaListFormatedWithAdress>
  <DomainObject.Predmet.StrankaListFormatedWithAdressOIB>
    <izvorni_sadrzaj>
      <item>MIRNA d.d. ROVINJ, OIB 15761637292, Giordano Paliaga 8, 52210 Rovinj</item>
    </izvorni_sadrzaj>
    <derivirana_varijabla naziv="DomainObject.Predmet.StrankaListFormatedWithAdressOIB_1">
      <item>MIRNA d.d. ROVINJ, OIB 15761637292, Giordano Paliaga 8, 52210 Rovinj</item>
    </derivirana_varijabla>
  </DomainObject.Predmet.StrankaListFormatedWithAdressOIB>
  <DomainObject.Predmet.StrankaListNazivFormated>
    <izvorni_sadrzaj>
      <item>MIRNA d.d. ROVINJ</item>
    </izvorni_sadrzaj>
    <derivirana_varijabla naziv="DomainObject.Predmet.StrankaListNazivFormated_1">
      <item>MIRNA d.d. ROVINJ</item>
    </derivirana_varijabla>
  </DomainObject.Predmet.StrankaListNazivFormated>
  <DomainObject.Predmet.StrankaListNazivFormatedOIB>
    <izvorni_sadrzaj>
      <item>MIRNA d.d. ROVINJ, OIB 15761637292</item>
    </izvorni_sadrzaj>
    <derivirana_varijabla naziv="DomainObject.Predmet.StrankaListNazivFormatedOIB_1">
      <item>MIRNA d.d. ROVINJ, OIB 15761637292</item>
    </derivirana_varijabla>
  </DomainObject.Predmet.StrankaListNazivFormatedOIB>
  <DomainObject.Predmet.ProtuStrankaListFormated>
    <izvorni_sadrzaj>
      <item>MIRNA RIBOLOV d.o.o. ROVINJ zastupanog po punomoćniku ZOU Alen Ivković i Sunčica Novak</item>
    </izvorni_sadrzaj>
    <derivirana_varijabla naziv="DomainObject.Predmet.ProtuStrankaListFormated_1">
      <item>MIRNA RIBOLOV d.o.o. ROVINJ zastupanog po punomoćniku ZOU Alen Ivković i Sunčica Novak</item>
    </derivirana_varijabla>
  </DomainObject.Predmet.ProtuStrankaListFormated>
  <DomainObject.Predmet.ProtuStrankaListFormatedOIB>
    <izvorni_sadrzaj>
      <item>MIRNA RIBOLOV d.o.o. ROVINJ, OIB 75327807611 zastupanog po punomoćniku ZOU Alen Ivković i Sunčica Novak</item>
    </izvorni_sadrzaj>
    <derivirana_varijabla naziv="DomainObject.Predmet.ProtuStrankaListFormatedOIB_1">
      <item>MIRNA RIBOLOV d.o.o. ROVINJ, OIB 75327807611 zastupanog po punomoćniku ZOU Alen Ivković i Sunčica Novak</item>
    </derivirana_varijabla>
  </DomainObject.Predmet.ProtuStrankaListFormatedOIB>
  <DomainObject.Predmet.ProtuStrankaListFormatedWithAdress>
    <izvorni_sadrzaj>
      <item>MIRNA RIBOLOV d.o.o. ROVINJ, Giordano Paliaga 8, 52210 Rovinj zastupanog po punomoćniku ZOU Alen Ivković i Sunčica Novak</item>
    </izvorni_sadrzaj>
    <derivirana_varijabla naziv="DomainObject.Predmet.ProtuStrankaListFormatedWithAdress_1">
      <item>MIRNA RIBOLOV d.o.o. ROVINJ, Giordano Paliaga 8, 52210 Rovinj zastupanog po punomoćniku ZOU Alen Ivković i Sunčica Novak</item>
    </derivirana_varijabla>
  </DomainObject.Predmet.ProtuStrankaListFormatedWithAdress>
  <DomainObject.Predmet.ProtuStrankaListFormatedWithAdressOIB>
    <izvorni_sadrzaj>
      <item>MIRNA RIBOLOV d.o.o. ROVINJ, OIB 75327807611, Giordano Paliaga 8, 52210 Rovinj zastupanog po punomoćniku ZOU Alen Ivković i Sunčica Novak</item>
    </izvorni_sadrzaj>
    <derivirana_varijabla naziv="DomainObject.Predmet.ProtuStrankaListFormatedWithAdressOIB_1">
      <item>MIRNA RIBOLOV d.o.o. ROVINJ, OIB 75327807611, Giordano Paliaga 8, 52210 Rovinj zastupanog po punomoćniku ZOU Alen Ivković i Sunčica Novak</item>
    </derivirana_varijabla>
  </DomainObject.Predmet.ProtuStrankaListFormatedWithAdressOIB>
  <DomainObject.Predmet.ProtuStrankaListNazivFormated>
    <izvorni_sadrzaj>
      <item>MIRNA RIBOLOV d.o.o. ROVINJ</item>
    </izvorni_sadrzaj>
    <derivirana_varijabla naziv="DomainObject.Predmet.ProtuStrankaListNazivFormated_1">
      <item>MIRNA RIBOLOV d.o.o. ROVINJ</item>
    </derivirana_varijabla>
  </DomainObject.Predmet.ProtuStrankaListNazivFormated>
  <DomainObject.Predmet.ProtuStrankaListNazivFormatedOIB>
    <izvorni_sadrzaj>
      <item>MIRNA RIBOLOV d.o.o. ROVINJ, OIB 75327807611</item>
    </izvorni_sadrzaj>
    <derivirana_varijabla naziv="DomainObject.Predmet.ProtuStrankaListNazivFormatedOIB_1">
      <item>MIRNA RIBOLOV d.o.o. ROVINJ, OIB 75327807611</item>
    </derivirana_varijabla>
  </DomainObject.Predmet.ProtuStrankaListNazivFormatedOIB>
  <DomainObject.Predmet.OstaliListFormated>
    <izvorni_sadrzaj>
      <item>ZOU Alen Ivković i Sunčica Novak punomoćnik sudionika u postupku MIRNA RIBOLOV d.o.o. ROVINJ</item>
    </izvorni_sadrzaj>
    <derivirana_varijabla naziv="DomainObject.Predmet.OstaliListFormated_1">
      <item>ZOU Alen Ivković i Sunčica Novak punomoćnik sudionika u postupku MIRNA RIBOLOV d.o.o. ROVINJ</item>
    </derivirana_varijabla>
  </DomainObject.Predmet.OstaliListFormated>
  <DomainObject.Predmet.OstaliListFormatedOIB>
    <izvorni_sadrzaj>
      <item>ZOU Alen Ivković i Sunčica Novak, OIB 63957064080 punomoćnik sudionika u postupku MIRNA RIBOLOV d.o.o. ROVINJ</item>
    </izvorni_sadrzaj>
    <derivirana_varijabla naziv="DomainObject.Predmet.OstaliListFormatedOIB_1">
      <item>ZOU Alen Ivković i Sunčica Novak, OIB 63957064080 punomoćnik sudionika u postupku MIRNA RIBOLOV d.o.o. ROVINJ</item>
    </derivirana_varijabla>
  </DomainObject.Predmet.OstaliListFormatedOIB>
  <DomainObject.Predmet.OstaliListFormatedWithAdress>
    <izvorni_sadrzaj>
      <item>ZOU Alen Ivković i Sunčica Novak, Užarska 28/IV, 51000 Rijeka punomoćnik sudionika u postupku MIRNA RIBOLOV d.o.o. ROVINJ</item>
    </izvorni_sadrzaj>
    <derivirana_varijabla naziv="DomainObject.Predmet.OstaliListFormatedWithAdress_1">
      <item>ZOU Alen Ivković i Sunčica Novak, Užarska 28/IV, 51000 Rijeka punomoćnik sudionika u postupku MIRNA RIBOLOV d.o.o. ROVINJ</item>
    </derivirana_varijabla>
  </DomainObject.Predmet.OstaliListFormatedWithAdress>
  <DomainObject.Predmet.OstaliListFormatedWithAdressOIB>
    <izvorni_sadrzaj>
      <item>ZOU Alen Ivković i Sunčica Novak, OIB 63957064080, Užarska 28/IV, 51000 Rijeka punomoćnik sudionika u postupku MIRNA RIBOLOV d.o.o. ROVINJ</item>
    </izvorni_sadrzaj>
    <derivirana_varijabla naziv="DomainObject.Predmet.OstaliListFormatedWithAdressOIB_1">
      <item>ZOU Alen Ivković i Sunčica Novak, OIB 63957064080, Užarska 28/IV, 51000 Rijeka punomoćnik sudionika u postupku MIRNA RIBOLOV d.o.o. ROVINJ</item>
    </derivirana_varijabla>
  </DomainObject.Predmet.OstaliListFormatedWithAdressOIB>
  <DomainObject.Predmet.OstaliListNazivFormated>
    <izvorni_sadrzaj>
      <item>ZOU Alen Ivković i Sunčica Novak</item>
    </izvorni_sadrzaj>
    <derivirana_varijabla naziv="DomainObject.Predmet.OstaliListNazivFormated_1">
      <item>ZOU Alen Ivković i Sunčica Novak</item>
    </derivirana_varijabla>
  </DomainObject.Predmet.OstaliListNazivFormated>
  <DomainObject.Predmet.OstaliListNazivFormatedOIB>
    <izvorni_sadrzaj>
      <item>ZOU Alen Ivković i Sunčica Novak, OIB 63957064080</item>
    </izvorni_sadrzaj>
    <derivirana_varijabla naziv="DomainObject.Predmet.OstaliListNazivFormatedOIB_1">
      <item>ZOU Alen Ivković i Sunčica Novak, OIB 63957064080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
    <derivirana_varijabla naziv="DomainObject.PoslovniBrojDokumenta_1"/>
  </DomainObject.PoslovniBrojDokumenta>
  <DomainObject.Predmet.StrankaIDrugi>
    <izvorni_sadrzaj>MIRNA d.d. ROVINJ</izvorni_sadrzaj>
    <derivirana_varijabla naziv="DomainObject.Predmet.StrankaIDrugi_1">MIRNA d.d. ROVINJ</derivirana_varijabla>
  </DomainObject.Predmet.StrankaIDrugi>
  <DomainObject.Predmet.ProtustrankaIDrugi>
    <izvorni_sadrzaj>MIRNA RIBOLOV d.o.o. ROVINJ</izvorni_sadrzaj>
    <derivirana_varijabla naziv="DomainObject.Predmet.ProtustrankaIDrugi_1">MIRNA RIBOLOV d.o.o. ROVINJ</derivirana_varijabla>
  </DomainObject.Predmet.ProtustrankaIDrugi>
  <DomainObject.Predmet.StrankaIDrugiAdressOIB>
    <izvorni_sadrzaj>MIRNA d.d. ROVINJ, OIB 15761637292, Giordano Paliaga 8, 52210 Rovinj</izvorni_sadrzaj>
    <derivirana_varijabla naziv="DomainObject.Predmet.StrankaIDrugiAdressOIB_1">MIRNA d.d. ROVINJ, OIB 15761637292, Giordano Paliaga 8, 52210 Rovinj</derivirana_varijabla>
  </DomainObject.Predmet.StrankaIDrugiAdressOIB>
  <DomainObject.Predmet.ProtustrankaIDrugiAdressOIB>
    <izvorni_sadrzaj>MIRNA RIBOLOV d.o.o. ROVINJ, OIB 75327807611, Giordano Paliaga 8, 52210 Rovinj</izvorni_sadrzaj>
    <derivirana_varijabla naziv="DomainObject.Predmet.ProtustrankaIDrugiAdressOIB_1">MIRNA RIBOLOV d.o.o. ROVINJ, OIB 75327807611, Giordano Paliaga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MIRNA d.d. ROVINJ</item>
      <item>MIRNA RIBOLOV d.o.o. ROVINJ</item>
      <item>ZOU Alen Ivković i Sunčica Novak</item>
    </izvorni_sadrzaj>
    <derivirana_varijabla naziv="DomainObject.Predmet.SudioniciListNaziv_1">
      <item>MIRNA d.d. ROVINJ</item>
      <item>MIRNA RIBOLOV d.o.o. ROVINJ</item>
      <item>ZOU Alen Ivković i Sunčica Novak</item>
    </derivirana_varijabla>
  </DomainObject.Predmet.SudioniciListNaziv>
  <DomainObject.Predmet.SudioniciListAdressOIB>
    <izvorni_sadrzaj>
      <item>MIRNA d.d. ROVINJ, OIB 15761637292, Giordano Paliaga 8,52210 Rovinj</item>
      <item>MIRNA RIBOLOV d.o.o. ROVINJ, OIB 75327807611, Giordano Paliaga 8,52210 Rovinj</item>
      <item>ZOU Alen Ivković i Sunčica Novak, OIB 63957064080, Užarska 28/IV,51000 Rijeka</item>
    </izvorni_sadrzaj>
    <derivirana_varijabla naziv="DomainObject.Predmet.SudioniciListAdressOIB_1">
      <item>MIRNA d.d. ROVINJ, OIB 15761637292, Giordano Paliaga 8,52210 Rovinj</item>
      <item>MIRNA RIBOLOV d.o.o. ROVINJ, OIB 75327807611, Giordano Paliaga 8,52210 Rovinj</item>
      <item>ZOU Alen Ivković i Sunčica Novak, OIB 63957064080, Užarska 28/IV,51000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15761637292</item>
      <item>, OIB 75327807611</item>
      <item>, OIB 63957064080</item>
    </izvorni_sadrzaj>
    <derivirana_varijabla naziv="DomainObject.Predmet.SudioniciListNazivOIB_1">
      <item>, OIB 15761637292</item>
      <item>, OIB 75327807611</item>
      <item>, OIB 63957064080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3341</properties:Characters>
  <properties:Lines>71</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2015-10-14T12:23:00Z</dcterms:created>
  <dc:creator>Damir Rabar</dc:creator>
  <cp:lastModifiedBy>Danijela Ivić</cp:lastModifiedBy>
  <cp:lastPrinted>2015-10-14T12:38:00Z</cp:lastPrinted>
  <dcterms:modified xmlns:xsi="http://www.w3.org/2001/XMLSchema-instance" xsi:type="dcterms:W3CDTF">2015-10-14T12:46:00Z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