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7c9a0" w14:paraId="0d7c9a0"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 xml:space="preserve">Zagreb, </w:t>
      </w:r>
      <w:proofErr w:type="spellStart"/>
      <w:r w:rsidRPr="008511A6">
        <w:rPr>
          <w:rFonts w:cs="Times New Roman" w:eastAsia="Times New Roman"/>
          <w:szCs w:val="24"/>
          <w:lang w:eastAsia="hr-HR"/>
        </w:rPr>
        <w:t>Amruševa</w:t>
      </w:r>
      <w:proofErr w:type="spellEnd"/>
      <w:r w:rsidRPr="008511A6">
        <w:rPr>
          <w:rFonts w:cs="Times New Roman" w:eastAsia="Times New Roman"/>
          <w:szCs w:val="24"/>
          <w:lang w:eastAsia="hr-HR"/>
        </w:rPr>
        <w:t xml:space="preserve">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D10733">
        <w:rPr>
          <w:rFonts w:cs="Times New Roman" w:eastAsia="Times New Roman"/>
          <w:szCs w:val="24"/>
          <w:lang w:eastAsia="hr-HR"/>
        </w:rPr>
        <w:t>567/18</w:t>
      </w:r>
      <w:r w:rsidR="00C953DB">
        <w:rPr>
          <w:rFonts w:cs="Times New Roman" w:eastAsia="Times New Roman"/>
          <w:szCs w:val="24"/>
          <w:lang w:eastAsia="hr-HR"/>
        </w:rPr>
        <w:t>-37</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D10733">
        <w:rPr>
          <w:szCs w:val="24"/>
        </w:rPr>
        <w:t xml:space="preserve">nakon obustavljenog skraćenog stečajnog postupka nad dužnikom </w:t>
      </w:r>
      <w:r w:rsidR="00D10733">
        <w:rPr>
          <w:szCs w:val="24"/>
          <w:lang w:val="pt-BR"/>
        </w:rPr>
        <w:t>STRADA d.o.o. za trgovinu i usluge, Zagreb (Grad Zagreb),Slavonska avenija 53, OIB 78360592576</w:t>
      </w:r>
      <w:r w:rsidR="00D10733">
        <w:rPr>
          <w:szCs w:val="24"/>
        </w:rPr>
        <w:t xml:space="preserve">, povodom prijedloga vjerovnika  </w:t>
      </w:r>
      <w:r w:rsidR="00373B2D">
        <w:rPr>
          <w:szCs w:val="24"/>
        </w:rPr>
        <w:t xml:space="preserve"> </w:t>
      </w:r>
      <w:r w:rsidR="00D10733">
        <w:rPr>
          <w:szCs w:val="24"/>
        </w:rPr>
        <w:t>RH, MINISTARSTVO FINANCIJA, POREZNA UPRAVA, PODRUČNI URED ZAGREB, OIB: 18683136487, zastupano po Županijskom d</w:t>
      </w:r>
      <w:r w:rsidR="009553E3">
        <w:rPr>
          <w:szCs w:val="24"/>
        </w:rPr>
        <w:t>ržavnom odvjetništvom u Zagrebu</w:t>
      </w:r>
      <w:r w:rsidR="00D12B68">
        <w:rPr>
          <w:szCs w:val="24"/>
        </w:rPr>
        <w:t>,</w:t>
      </w:r>
      <w:r w:rsidR="00373B2D">
        <w:rPr>
          <w:szCs w:val="24"/>
        </w:rPr>
        <w:t xml:space="preserve"> </w:t>
      </w:r>
      <w:r w:rsidR="00D10733">
        <w:rPr>
          <w:szCs w:val="24"/>
        </w:rPr>
        <w:t xml:space="preserve"> za otvaranje  stečajnog postupka nad dužnikom </w:t>
      </w:r>
      <w:r w:rsidR="00D10733">
        <w:rPr>
          <w:szCs w:val="24"/>
          <w:lang w:val="pt-BR"/>
        </w:rPr>
        <w:t>STRADA d.o.o. za trgovinu i usluge, Zagreb (Grad Zagreb),Slavonska avenija 53, OIB 78360592576</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D10733">
        <w:rPr>
          <w:rFonts w:cs="Times New Roman" w:eastAsia="Times New Roman"/>
          <w:szCs w:val="24"/>
          <w:lang w:eastAsia="hr-HR"/>
        </w:rPr>
        <w:t>2</w:t>
      </w:r>
      <w:r w:rsidR="006C1DA1" w:rsidRPr="008C0AEF">
        <w:rPr>
          <w:rFonts w:cs="Times New Roman" w:eastAsia="Times New Roman"/>
          <w:szCs w:val="24"/>
          <w:lang w:eastAsia="hr-HR"/>
        </w:rPr>
        <w:t xml:space="preserve">. </w:t>
      </w:r>
      <w:r w:rsidR="00D10733">
        <w:rPr>
          <w:rFonts w:cs="Times New Roman" w:eastAsia="Times New Roman"/>
          <w:szCs w:val="24"/>
          <w:lang w:eastAsia="hr-HR"/>
        </w:rPr>
        <w:t>travnja 2019</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373B2D">
        <w:rPr>
          <w:szCs w:val="24"/>
          <w:lang w:val="pt-BR"/>
        </w:rPr>
        <w:t>STRADA d.o.o. za trgovinu i usluge, Zagreb (Grad Zagreb),Slavonska avenija 53, OIB 78360592576</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AB7C20">
        <w:rPr>
          <w:rFonts w:cs="Times New Roman" w:eastAsia="Times New Roman"/>
          <w:szCs w:val="24"/>
          <w:lang w:eastAsia="hr-HR"/>
        </w:rPr>
        <w:t xml:space="preserve">Sandra Gregorić Jelinek, Zagreb, </w:t>
      </w:r>
      <w:proofErr w:type="spellStart"/>
      <w:r w:rsidR="00AB7C20">
        <w:rPr>
          <w:rFonts w:cs="Times New Roman" w:eastAsia="Times New Roman"/>
          <w:szCs w:val="24"/>
          <w:lang w:eastAsia="hr-HR"/>
        </w:rPr>
        <w:t>Klenovac</w:t>
      </w:r>
      <w:proofErr w:type="spellEnd"/>
      <w:r w:rsidR="00AB7C20">
        <w:rPr>
          <w:rFonts w:cs="Times New Roman" w:eastAsia="Times New Roman"/>
          <w:szCs w:val="24"/>
          <w:lang w:eastAsia="hr-HR"/>
        </w:rPr>
        <w:t xml:space="preserve"> 5, OIB 76527594917.</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EA57B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EA57B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EA57B7"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FD2F0E">
        <w:rPr>
          <w:rFonts w:cs="Times New Roman" w:eastAsia="Times New Roman"/>
          <w:szCs w:val="24"/>
          <w:lang w:eastAsia="hr-HR"/>
        </w:rPr>
        <w:t>mrežnoj stranici e-oglasna ploča</w:t>
      </w:r>
      <w:r w:rsidR="008511A6" w:rsidRPr="008511A6">
        <w:rPr>
          <w:rFonts w:cs="Times New Roman" w:eastAsia="Times New Roman"/>
          <w:szCs w:val="24"/>
          <w:lang w:eastAsia="hr-HR"/>
        </w:rPr>
        <w:t xml:space="preserve"> </w:t>
      </w:r>
      <w:r w:rsidR="00FD2F0E">
        <w:rPr>
          <w:rFonts w:cs="Times New Roman" w:eastAsia="Times New Roman"/>
          <w:szCs w:val="24"/>
          <w:lang w:eastAsia="hr-HR"/>
        </w:rPr>
        <w:t>Trgovačkog suda u Zagrebu, te dostaviti sudskom</w:t>
      </w:r>
      <w:r w:rsidR="008E31C5">
        <w:rPr>
          <w:rFonts w:cs="Times New Roman" w:eastAsia="Times New Roman"/>
          <w:szCs w:val="24"/>
          <w:lang w:eastAsia="hr-HR"/>
        </w:rPr>
        <w:t xml:space="preserve">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EA57B7"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 xml:space="preserve">Zakazuje se ročište radi rasprave o pretpostavkama za </w:t>
      </w:r>
      <w:r w:rsidR="00B37AF6">
        <w:rPr>
          <w:color w:val="000000"/>
          <w:szCs w:val="24"/>
        </w:rPr>
        <w:t>otvaranje stečajnog postupka nad dužnikom</w:t>
      </w:r>
      <w:r w:rsidR="00BC6A94" w:rsidRPr="00BC6A94">
        <w:rPr>
          <w:color w:val="000000"/>
          <w:szCs w:val="24"/>
        </w:rPr>
        <w:t xml:space="preserve"> za dan:</w:t>
      </w:r>
    </w:p>
    <w:p w:rsidRDefault="00FF7187" w:rsidP="00BC6A94" w:rsidR="00BC6A94" w:rsidRPr="002D024E">
      <w:pPr>
        <w:ind w:firstLine="720"/>
        <w:jc w:val="center"/>
        <w:rPr>
          <w:b/>
          <w:color w:val="000000"/>
          <w:szCs w:val="24"/>
          <w:u w:val="single"/>
        </w:rPr>
      </w:pPr>
      <w:r>
        <w:rPr>
          <w:b/>
          <w:color w:val="000000"/>
          <w:szCs w:val="24"/>
          <w:u w:val="single"/>
        </w:rPr>
        <w:t xml:space="preserve">2. srpnja </w:t>
      </w:r>
      <w:r w:rsidR="008E31C5">
        <w:rPr>
          <w:b/>
          <w:color w:val="000000"/>
          <w:szCs w:val="24"/>
          <w:u w:val="single"/>
        </w:rPr>
        <w:t>2019</w:t>
      </w:r>
      <w:r w:rsidR="001A05E3">
        <w:rPr>
          <w:b/>
          <w:color w:val="000000"/>
          <w:szCs w:val="24"/>
          <w:u w:val="single"/>
        </w:rPr>
        <w:t>. u 09,3</w:t>
      </w:r>
      <w:r w:rsidR="0032103A">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CF68CB" w:rsidP="00BC6A94" w:rsidR="00BC6A94">
      <w:pPr>
        <w:ind w:firstLine="720"/>
        <w:jc w:val="both"/>
        <w:rPr>
          <w:color w:val="000000"/>
          <w:szCs w:val="24"/>
        </w:rPr>
      </w:pPr>
      <w:r>
        <w:rPr>
          <w:color w:val="000000"/>
          <w:szCs w:val="24"/>
        </w:rPr>
        <w:t>u</w:t>
      </w:r>
      <w:r w:rsidR="00BC6A94">
        <w:rPr>
          <w:color w:val="000000"/>
          <w:szCs w:val="24"/>
        </w:rPr>
        <w:t xml:space="preserve"> Trgovačkom sudu u Zagrebu, soba 91 (II kat) u zgradi ovog suda u Zagrebu, Petrinjska 8, na koje se pozivaju dostavom ovog rješenja:</w:t>
      </w:r>
    </w:p>
    <w:p w:rsidRDefault="000B42B3" w:rsidP="00BC6A94" w:rsidR="000B42B3">
      <w:pPr>
        <w:ind w:firstLine="720"/>
        <w:jc w:val="both"/>
        <w:rPr>
          <w:color w:val="000000"/>
          <w:szCs w:val="24"/>
        </w:rPr>
      </w:pPr>
    </w:p>
    <w:p w:rsidRDefault="002F4200" w:rsidP="00BC6A94" w:rsidR="00BC6A94">
      <w:pPr>
        <w:pStyle w:val="Odlomakpopisa"/>
        <w:numPr>
          <w:ilvl w:val="0"/>
          <w:numId w:val="3"/>
        </w:numPr>
        <w:tabs>
          <w:tab w:pos="1276" w:val="left"/>
        </w:tabs>
        <w:rPr>
          <w:color w:val="000000"/>
          <w:szCs w:val="24"/>
        </w:rPr>
      </w:pPr>
      <w:r>
        <w:rPr>
          <w:color w:val="000000"/>
          <w:szCs w:val="24"/>
        </w:rPr>
        <w:t>Predlagatelj</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lastRenderedPageBreak/>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2F4200" w:rsidP="00BC6A94" w:rsidR="00BC6A94">
      <w:pPr>
        <w:pStyle w:val="Odlomakpopisa"/>
        <w:numPr>
          <w:ilvl w:val="0"/>
          <w:numId w:val="3"/>
        </w:numPr>
        <w:tabs>
          <w:tab w:pos="1276" w:val="left"/>
        </w:tabs>
        <w:rPr>
          <w:color w:val="000000"/>
          <w:szCs w:val="24"/>
        </w:rPr>
      </w:pPr>
      <w:r>
        <w:rPr>
          <w:color w:val="000000"/>
          <w:szCs w:val="24"/>
        </w:rPr>
        <w:t>P</w:t>
      </w:r>
      <w:r w:rsidR="00BC6A94" w:rsidRPr="009A14BE">
        <w:rPr>
          <w:color w:val="000000"/>
          <w:szCs w:val="24"/>
        </w:rPr>
        <w:t xml:space="preserve">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633B72" w:rsidR="00633B72">
      <w:pPr>
        <w:tabs>
          <w:tab w:pos="864" w:val="left"/>
        </w:tabs>
        <w:jc w:val="both"/>
        <w:rPr>
          <w:szCs w:val="24"/>
        </w:rPr>
      </w:pPr>
      <w:r>
        <w:rPr>
          <w:szCs w:val="24"/>
        </w:rPr>
        <w:tab/>
      </w:r>
      <w:r w:rsidR="00633B72">
        <w:rPr>
          <w:szCs w:val="24"/>
        </w:rPr>
        <w:t xml:space="preserve">Rješenjem Trgovačkog suda u Zagrebu pod </w:t>
      </w:r>
      <w:proofErr w:type="spellStart"/>
      <w:r w:rsidR="00633B72">
        <w:rPr>
          <w:szCs w:val="24"/>
        </w:rPr>
        <w:t>posl</w:t>
      </w:r>
      <w:proofErr w:type="spellEnd"/>
      <w:r w:rsidR="00633B72">
        <w:rPr>
          <w:szCs w:val="24"/>
        </w:rPr>
        <w:t>. br. St-1934/17 od 31. listopada 2017.g., a koje je postalo pravomoćno dana  29. studenog 2017. godine obustavljen je skraćeni stečajni postupak. To iz razloga, jer je odredbom  čl. 433. Stečajnog zakona (NN 71/15,104/17,dalje SZ) propisano,  da, ukoliko nisu ispunjene pretpostavke za istodobno otvaranje i zaključenje skraćenog stečajnog postupka u smislu odredbe čl. 431. SZ-a, sud će obustaviti skraćeni stečajni postupak i odgovarajućom primjenom općih odredbi SZ-a, donijeti rješenje o pokretanju prethodnog postupka, odnosno otvaranju stečajnog postupka.</w:t>
      </w:r>
    </w:p>
    <w:p w:rsidRDefault="00633B72" w:rsidP="00633B72" w:rsidR="00633B72">
      <w:pPr>
        <w:tabs>
          <w:tab w:pos="864" w:val="left"/>
        </w:tabs>
        <w:jc w:val="both"/>
        <w:rPr>
          <w:szCs w:val="24"/>
        </w:rPr>
      </w:pPr>
    </w:p>
    <w:p w:rsidRDefault="00633B72" w:rsidP="00633B72" w:rsidR="00633B72">
      <w:pPr>
        <w:ind w:firstLine="720"/>
        <w:jc w:val="both"/>
        <w:rPr>
          <w:szCs w:val="24"/>
        </w:rPr>
      </w:pPr>
      <w:r>
        <w:rPr>
          <w:szCs w:val="24"/>
        </w:rPr>
        <w:t>Tijekom skraćenog postupka, po pozivu suda sukladno odredbi čl. 430. SZ-a dužnikovi vjerovnici su predložili otvaranje redovnog stečajnog postupka nad dužnikom, čime su se ostvarili uvjeti iz čl. 433. SZ-a.</w:t>
      </w:r>
    </w:p>
    <w:p w:rsidRDefault="00633B72" w:rsidP="00633B72" w:rsidR="00633B72">
      <w:pPr>
        <w:ind w:firstLine="720"/>
        <w:jc w:val="both"/>
        <w:rPr>
          <w:szCs w:val="24"/>
        </w:rPr>
      </w:pPr>
    </w:p>
    <w:p w:rsidRDefault="00633B72" w:rsidP="00633B72" w:rsidR="00633B72">
      <w:pPr>
        <w:ind w:firstLine="720"/>
        <w:jc w:val="both"/>
        <w:rPr>
          <w:szCs w:val="24"/>
        </w:rPr>
      </w:pPr>
      <w:r>
        <w:rPr>
          <w:szCs w:val="24"/>
        </w:rPr>
        <w:t xml:space="preserve">Vjerovnik  RH, Ministarstvo financija, Porezna uprava, OIB:18683136487, u svom prijedlogu za otvaranje stečajnog postupka podnesenim temeljem čl. 109. st.1. i 2. SZ-a, navodi da ima tražbine prema dužniku u iznosu od 2.968.535,57 kn, a koji dug se temelji na </w:t>
      </w:r>
    </w:p>
    <w:p w:rsidRDefault="00633B72" w:rsidP="00633B72" w:rsidR="00633B72">
      <w:pPr>
        <w:jc w:val="both"/>
        <w:rPr>
          <w:szCs w:val="24"/>
        </w:rPr>
      </w:pPr>
      <w:r>
        <w:rPr>
          <w:szCs w:val="24"/>
        </w:rPr>
        <w:t xml:space="preserve">ovjerenim </w:t>
      </w:r>
      <w:proofErr w:type="spellStart"/>
      <w:r>
        <w:rPr>
          <w:szCs w:val="24"/>
        </w:rPr>
        <w:t>izlistima</w:t>
      </w:r>
      <w:proofErr w:type="spellEnd"/>
      <w:r>
        <w:rPr>
          <w:szCs w:val="24"/>
        </w:rPr>
        <w:t xml:space="preserve"> stanja računa (list 18 spisa),te da kod dužnika postoji stečajni razlog jer da  u Očevidniku redoslijeda osnova za plaćanje koji vodi FINA dužnik ima jednu ili više evidentiranih neizvršenih osnova za plaćanje u razdoblju dužem od 60 dana, te da neprekidna blokada traje 1462 dana.</w:t>
      </w:r>
    </w:p>
    <w:p w:rsidRDefault="00633B72" w:rsidP="00633B72" w:rsidR="00633B72">
      <w:pPr>
        <w:jc w:val="both"/>
        <w:rPr>
          <w:szCs w:val="24"/>
        </w:rPr>
      </w:pPr>
    </w:p>
    <w:p w:rsidRDefault="007816C3" w:rsidP="00B940CE" w:rsidR="00CF6474">
      <w:pPr>
        <w:tabs>
          <w:tab w:pos="864" w:val="left"/>
        </w:tabs>
        <w:jc w:val="both"/>
        <w:rPr>
          <w:szCs w:val="24"/>
        </w:rPr>
      </w:pPr>
      <w:r>
        <w:rPr>
          <w:szCs w:val="24"/>
        </w:rPr>
        <w:tab/>
      </w:r>
      <w:r w:rsidR="00CF6474">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w:t>
      </w:r>
      <w:proofErr w:type="spellStart"/>
      <w:r w:rsidR="00CF6474">
        <w:rPr>
          <w:szCs w:val="24"/>
        </w:rPr>
        <w:t>razlučni</w:t>
      </w:r>
      <w:proofErr w:type="spellEnd"/>
      <w:r w:rsidR="00CF6474">
        <w:rPr>
          <w:szCs w:val="24"/>
        </w:rPr>
        <w:t xml:space="preserve"> vjerovnik ovlašten podnijeti prijedlog za otvaranje stečajnog postupka ako učini vjerojatnim da tražbinu neće moći potpuno namiriti iz predmeta na koji se odnosi njegovo </w:t>
      </w:r>
      <w:proofErr w:type="spellStart"/>
      <w:r w:rsidR="00CF6474">
        <w:rPr>
          <w:szCs w:val="24"/>
        </w:rPr>
        <w:t>razlučno</w:t>
      </w:r>
      <w:proofErr w:type="spellEnd"/>
      <w:r w:rsidR="00CF6474">
        <w:rPr>
          <w:szCs w:val="24"/>
        </w:rPr>
        <w:t xml:space="preserve"> pravo. </w:t>
      </w:r>
    </w:p>
    <w:p w:rsidRDefault="00CF6474" w:rsidP="00CF6474" w:rsidR="00CF6474">
      <w:pPr>
        <w:ind w:firstLine="720"/>
        <w:jc w:val="both"/>
        <w:rPr>
          <w:szCs w:val="24"/>
        </w:rPr>
      </w:pPr>
    </w:p>
    <w:p w:rsidRDefault="00CF6474" w:rsidP="003B4542" w:rsidR="006B002F">
      <w:pPr>
        <w:ind w:firstLine="720"/>
        <w:jc w:val="both"/>
        <w:rPr>
          <w:szCs w:val="24"/>
        </w:rPr>
      </w:pPr>
      <w:r>
        <w:rPr>
          <w:szCs w:val="24"/>
        </w:rPr>
        <w:t>Na ročištu radi očitovanja o prijedlogu, podnositelj prijedlog</w:t>
      </w:r>
      <w:r w:rsidR="00A43D07">
        <w:rPr>
          <w:szCs w:val="24"/>
        </w:rPr>
        <w:t>a</w:t>
      </w:r>
      <w:r w:rsidR="00D1467A">
        <w:rPr>
          <w:szCs w:val="24"/>
        </w:rPr>
        <w:t xml:space="preserve"> RH, Ministarstvo financija, u cijelosti je ostao kao kod prijedloga za otvaranje stečajnog postupka nad predmetnim dužnikom.</w:t>
      </w:r>
      <w:r w:rsidR="00A43D07">
        <w:rPr>
          <w:szCs w:val="24"/>
        </w:rPr>
        <w:t xml:space="preserve"> </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097F5F">
        <w:rPr>
          <w:color w:val="000000"/>
          <w:szCs w:val="24"/>
        </w:rPr>
        <w:t xml:space="preserve"> s liste A stečajnih upravitelja za područje nadležnog suda</w:t>
      </w:r>
      <w:r w:rsidR="00A54882">
        <w:rPr>
          <w:color w:val="000000"/>
          <w:szCs w:val="24"/>
        </w:rPr>
        <w:t xml:space="preserve">, </w:t>
      </w:r>
      <w:r>
        <w:rPr>
          <w:color w:val="000000"/>
          <w:szCs w:val="24"/>
        </w:rPr>
        <w:t xml:space="preserve">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w:t>
      </w:r>
      <w:r>
        <w:rPr>
          <w:color w:val="000000"/>
          <w:szCs w:val="24"/>
        </w:rPr>
        <w:lastRenderedPageBreak/>
        <w:t>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6B07ED">
        <w:rPr>
          <w:rFonts w:cs="Times New Roman" w:eastAsia="Times New Roman"/>
          <w:szCs w:val="24"/>
          <w:lang w:eastAsia="hr-HR"/>
        </w:rPr>
        <w:t>2</w:t>
      </w:r>
      <w:r w:rsidRPr="008C0AEF">
        <w:rPr>
          <w:rFonts w:cs="Times New Roman" w:eastAsia="Times New Roman"/>
          <w:szCs w:val="24"/>
          <w:lang w:eastAsia="hr-HR"/>
        </w:rPr>
        <w:t xml:space="preserve">. </w:t>
      </w:r>
      <w:r w:rsidR="006B07ED">
        <w:rPr>
          <w:rFonts w:cs="Times New Roman" w:eastAsia="Times New Roman"/>
          <w:szCs w:val="24"/>
          <w:lang w:eastAsia="hr-HR"/>
        </w:rPr>
        <w:t>travnja 2019</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C953DB">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w:t>
      </w:r>
      <w:r w:rsidR="0030199F">
        <w:rPr>
          <w:rFonts w:cs="Times New Roman" w:eastAsia="Times New Roman"/>
          <w:szCs w:val="24"/>
          <w:lang w:eastAsia="hr-HR"/>
        </w:rPr>
        <w:t xml:space="preserve">e sudu u tri primjerka u roku </w:t>
      </w:r>
      <w:r w:rsidRPr="008511A6">
        <w:rPr>
          <w:rFonts w:cs="Times New Roman" w:eastAsia="Times New Roman"/>
          <w:szCs w:val="24"/>
          <w:lang w:eastAsia="hr-HR"/>
        </w:rPr>
        <w:t xml:space="preserve"> 8 dana od dana dostave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C953DB" w:rsidP="00F32A7B" w:rsidR="00C953DB" w:rsidRPr="00F32A7B">
      <w:pPr>
        <w:ind w:left="4248"/>
      </w:pPr>
      <w:r w:rsidRPr="00F32A7B">
        <w:t xml:space="preserve">Za točnost </w:t>
      </w:r>
      <w:proofErr w:type="spellStart"/>
      <w:r w:rsidRPr="00F32A7B">
        <w:t>otpravka</w:t>
      </w:r>
      <w:proofErr w:type="spellEnd"/>
      <w:r w:rsidRPr="00F32A7B">
        <w:t>-ovlašteni službenik</w:t>
      </w:r>
    </w:p>
    <w:p w:rsidRDefault="00C953DB" w:rsidP="00F32A7B" w:rsidR="00C953DB" w:rsidRPr="00F32A7B">
      <w:pPr>
        <w:ind w:firstLine="708" w:left="4956"/>
      </w:pPr>
      <w:r w:rsidRPr="00F32A7B">
        <w:t xml:space="preserve">Monika </w:t>
      </w:r>
      <w:proofErr w:type="spellStart"/>
      <w:r w:rsidRPr="00F32A7B">
        <w:t>Grbac</w:t>
      </w:r>
      <w:proofErr w:type="spellEnd"/>
    </w:p>
    <w:p w:rsidRDefault="00E33188" w:rsidR="00E33188">
      <w:bookmarkStart w:name="_GoBack" w:id="0"/>
      <w:bookmarkEnd w:id="0"/>
    </w:p>
    <w:sectPr w:rsidSect="000B42B3" w:rsidR="00E33188">
      <w:headerReference w:type="default" r:id="rId10"/>
      <w:pgSz w:h="16838" w:w="11906"/>
      <w:pgMar w:gutter="0" w:footer="708" w:header="708" w:left="1418"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C953DB">
          <w:rPr>
            <w:noProof/>
          </w:rPr>
          <w:t>3</w:t>
        </w:r>
        <w:r>
          <w:fldChar w:fldCharType="end"/>
        </w:r>
        <w:r>
          <w:t xml:space="preserve">  </w:t>
        </w:r>
        <w:r>
          <w:tab/>
        </w:r>
        <w:r>
          <w:tab/>
        </w:r>
        <w:r w:rsidRPr="008511A6">
          <w:rPr>
            <w:rFonts w:cs="Times New Roman" w:eastAsia="Times New Roman"/>
            <w:szCs w:val="24"/>
            <w:lang w:eastAsia="hr-HR"/>
          </w:rPr>
          <w:t>20.St-</w:t>
        </w:r>
        <w:r w:rsidR="002F4200">
          <w:rPr>
            <w:rFonts w:cs="Times New Roman" w:eastAsia="Times New Roman"/>
            <w:szCs w:val="24"/>
            <w:lang w:eastAsia="hr-HR"/>
          </w:rPr>
          <w:t>567/18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proofState w:grammar="clean" w:spelling="clean"/>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93F05"/>
    <w:rsid w:val="00097F5F"/>
    <w:rsid w:val="000B42B3"/>
    <w:rsid w:val="000E4E23"/>
    <w:rsid w:val="000F7DE4"/>
    <w:rsid w:val="000F7F29"/>
    <w:rsid w:val="00103A0D"/>
    <w:rsid w:val="00106626"/>
    <w:rsid w:val="001208ED"/>
    <w:rsid w:val="001A05E3"/>
    <w:rsid w:val="001C3A71"/>
    <w:rsid w:val="002100EC"/>
    <w:rsid w:val="002B6CD2"/>
    <w:rsid w:val="002D024E"/>
    <w:rsid w:val="002F4200"/>
    <w:rsid w:val="0030199F"/>
    <w:rsid w:val="0032103A"/>
    <w:rsid w:val="00337E19"/>
    <w:rsid w:val="003478AF"/>
    <w:rsid w:val="00373B2D"/>
    <w:rsid w:val="003978BA"/>
    <w:rsid w:val="003A2717"/>
    <w:rsid w:val="003B4542"/>
    <w:rsid w:val="003C33A2"/>
    <w:rsid w:val="003C76A1"/>
    <w:rsid w:val="003E4675"/>
    <w:rsid w:val="003E4C0F"/>
    <w:rsid w:val="00432831"/>
    <w:rsid w:val="00455F85"/>
    <w:rsid w:val="00486C86"/>
    <w:rsid w:val="004B5305"/>
    <w:rsid w:val="004C0FA0"/>
    <w:rsid w:val="004C19E9"/>
    <w:rsid w:val="0050777C"/>
    <w:rsid w:val="00515E53"/>
    <w:rsid w:val="00542713"/>
    <w:rsid w:val="005577DD"/>
    <w:rsid w:val="00596B72"/>
    <w:rsid w:val="005A5CBF"/>
    <w:rsid w:val="005A6A3A"/>
    <w:rsid w:val="005A7882"/>
    <w:rsid w:val="005E658E"/>
    <w:rsid w:val="005F0029"/>
    <w:rsid w:val="005F6085"/>
    <w:rsid w:val="00622743"/>
    <w:rsid w:val="00633B72"/>
    <w:rsid w:val="00651219"/>
    <w:rsid w:val="00653010"/>
    <w:rsid w:val="00666C23"/>
    <w:rsid w:val="00683BAA"/>
    <w:rsid w:val="0069098C"/>
    <w:rsid w:val="006B002F"/>
    <w:rsid w:val="006B07ED"/>
    <w:rsid w:val="006C1DA1"/>
    <w:rsid w:val="006F7AB7"/>
    <w:rsid w:val="00713CC8"/>
    <w:rsid w:val="00737705"/>
    <w:rsid w:val="00751882"/>
    <w:rsid w:val="007816C3"/>
    <w:rsid w:val="007845C4"/>
    <w:rsid w:val="007B34A4"/>
    <w:rsid w:val="007E28E1"/>
    <w:rsid w:val="007F5B29"/>
    <w:rsid w:val="00823BB0"/>
    <w:rsid w:val="00830DE8"/>
    <w:rsid w:val="008511A6"/>
    <w:rsid w:val="00871A6C"/>
    <w:rsid w:val="0087353B"/>
    <w:rsid w:val="00877939"/>
    <w:rsid w:val="008A2F08"/>
    <w:rsid w:val="008C0AEF"/>
    <w:rsid w:val="008E31C5"/>
    <w:rsid w:val="0090388E"/>
    <w:rsid w:val="00906AFD"/>
    <w:rsid w:val="009129BE"/>
    <w:rsid w:val="009236E0"/>
    <w:rsid w:val="00936235"/>
    <w:rsid w:val="00937559"/>
    <w:rsid w:val="0095378F"/>
    <w:rsid w:val="009553E3"/>
    <w:rsid w:val="009A14BE"/>
    <w:rsid w:val="009B765D"/>
    <w:rsid w:val="009F2125"/>
    <w:rsid w:val="00A06BC7"/>
    <w:rsid w:val="00A424AF"/>
    <w:rsid w:val="00A43D07"/>
    <w:rsid w:val="00A52C3C"/>
    <w:rsid w:val="00A54882"/>
    <w:rsid w:val="00A86A4D"/>
    <w:rsid w:val="00AB52E3"/>
    <w:rsid w:val="00AB7C20"/>
    <w:rsid w:val="00AC3320"/>
    <w:rsid w:val="00AC6C38"/>
    <w:rsid w:val="00AC77D3"/>
    <w:rsid w:val="00AD5BB7"/>
    <w:rsid w:val="00B0322D"/>
    <w:rsid w:val="00B211C4"/>
    <w:rsid w:val="00B32B90"/>
    <w:rsid w:val="00B336F1"/>
    <w:rsid w:val="00B349C0"/>
    <w:rsid w:val="00B37AF6"/>
    <w:rsid w:val="00B4061A"/>
    <w:rsid w:val="00B80866"/>
    <w:rsid w:val="00B819CE"/>
    <w:rsid w:val="00B8481C"/>
    <w:rsid w:val="00B940CE"/>
    <w:rsid w:val="00B9604C"/>
    <w:rsid w:val="00B97F3C"/>
    <w:rsid w:val="00BC2227"/>
    <w:rsid w:val="00BC4125"/>
    <w:rsid w:val="00BC6A94"/>
    <w:rsid w:val="00BD3F91"/>
    <w:rsid w:val="00BD66BA"/>
    <w:rsid w:val="00BE3772"/>
    <w:rsid w:val="00C2107D"/>
    <w:rsid w:val="00C347AE"/>
    <w:rsid w:val="00C45772"/>
    <w:rsid w:val="00C45F90"/>
    <w:rsid w:val="00C764C9"/>
    <w:rsid w:val="00C76B34"/>
    <w:rsid w:val="00C818B3"/>
    <w:rsid w:val="00C85CF6"/>
    <w:rsid w:val="00C953DB"/>
    <w:rsid w:val="00CA2CD0"/>
    <w:rsid w:val="00CB0B6C"/>
    <w:rsid w:val="00CE19CB"/>
    <w:rsid w:val="00CF6474"/>
    <w:rsid w:val="00CF68CB"/>
    <w:rsid w:val="00D10733"/>
    <w:rsid w:val="00D12B68"/>
    <w:rsid w:val="00D1467A"/>
    <w:rsid w:val="00D40224"/>
    <w:rsid w:val="00D45410"/>
    <w:rsid w:val="00D67FDF"/>
    <w:rsid w:val="00D7466E"/>
    <w:rsid w:val="00D950D6"/>
    <w:rsid w:val="00DA51B6"/>
    <w:rsid w:val="00DA6BB4"/>
    <w:rsid w:val="00DF01CB"/>
    <w:rsid w:val="00E23577"/>
    <w:rsid w:val="00E33188"/>
    <w:rsid w:val="00E43D8A"/>
    <w:rsid w:val="00E6529E"/>
    <w:rsid w:val="00E77A54"/>
    <w:rsid w:val="00E82ED8"/>
    <w:rsid w:val="00EA57B7"/>
    <w:rsid w:val="00EB314F"/>
    <w:rsid w:val="00F366C1"/>
    <w:rsid w:val="00F4375D"/>
    <w:rsid w:val="00F51022"/>
    <w:rsid w:val="00F918F8"/>
    <w:rsid w:val="00FD2F0E"/>
    <w:rsid w:val="00FE5CF7"/>
    <w:rsid w:val="00FF71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C953DB"/>
    <w:rPr>
      <w:color w:val="808080"/>
      <w:bdr w:space="0" w:sz="0" w:color="auto" w:val="none"/>
      <w:shd w:fill="CCFFFF" w:color="auto" w:val="clear"/>
    </w:rPr>
  </w:style>
  <w:style w:customStyle="true" w:styleId="eSPISCCParagraphDefaultFont" w:type="character">
    <w:name w:val="eSPIS_CC_Paragraph Default Font"/>
    <w:basedOn w:val="Zadanifontodlomka"/>
    <w:rsid w:val="00C953DB"/>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953DB"/>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953DB"/>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953DB"/>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C953DB"/>
    <w:rPr>
      <w:color w:val="808080"/>
      <w:bdr w:color="auto" w:space="0" w:sz="0" w:val="none"/>
      <w:shd w:color="auto" w:fill="CCFFFF" w:val="clear"/>
    </w:rPr>
  </w:style>
  <w:style w:customStyle="1" w:styleId="eSPISCCParagraphDefaultFont" w:type="character">
    <w:name w:val="eSPIS_CC_Paragraph Default Font"/>
    <w:basedOn w:val="Zadanifontodlomka"/>
    <w:rsid w:val="00C953DB"/>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953DB"/>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953DB"/>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953DB"/>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43996">
      <w:bodyDiv w:val="true"/>
      <w:marLeft w:val="0"/>
      <w:marRight w:val="0"/>
      <w:marTop w:val="0"/>
      <w:marBottom w:val="0"/>
      <w:divBdr>
        <w:top w:space="0" w:sz="0" w:color="auto" w:val="none"/>
        <w:left w:space="0" w:sz="0" w:color="auto" w:val="none"/>
        <w:bottom w:space="0" w:sz="0" w:color="auto" w:val="none"/>
        <w:right w:space="0" w:sz="0" w:color="auto" w:val="none"/>
      </w:divBdr>
    </w:div>
    <w:div w:id="183056444">
      <w:bodyDiv w:val="true"/>
      <w:marLeft w:val="0"/>
      <w:marRight w:val="0"/>
      <w:marTop w:val="0"/>
      <w:marBottom w:val="0"/>
      <w:divBdr>
        <w:top w:space="0" w:sz="0" w:color="auto" w:val="none"/>
        <w:left w:space="0" w:sz="0" w:color="auto" w:val="none"/>
        <w:bottom w:space="0" w:sz="0" w:color="auto" w:val="none"/>
        <w:right w:space="0" w:sz="0" w:color="auto" w:val="none"/>
      </w:divBdr>
    </w:div>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633607752">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552688811">
      <w:bodyDiv w:val="true"/>
      <w:marLeft w:val="0"/>
      <w:marRight w:val="0"/>
      <w:marTop w:val="0"/>
      <w:marBottom w:val="0"/>
      <w:divBdr>
        <w:top w:space="0" w:sz="0" w:color="auto" w:val="none"/>
        <w:left w:space="0" w:sz="0" w:color="auto" w:val="none"/>
        <w:bottom w:space="0" w:sz="0" w:color="auto" w:val="none"/>
        <w:right w:space="0" w:sz="0" w:color="auto" w:val="none"/>
      </w:divBdr>
    </w:div>
    <w:div w:id="1638220565">
      <w:bodyDiv w:val="true"/>
      <w:marLeft w:val="0"/>
      <w:marRight w:val="0"/>
      <w:marTop w:val="0"/>
      <w:marBottom w:val="0"/>
      <w:divBdr>
        <w:top w:space="0" w:sz="0" w:color="auto" w:val="none"/>
        <w:left w:space="0" w:sz="0" w:color="auto" w:val="none"/>
        <w:bottom w:space="0" w:sz="0" w:color="auto" w:val="none"/>
        <w:right w:space="0" w:sz="0" w:color="auto" w:val="none"/>
      </w:divBdr>
    </w:div>
    <w:div w:id="1689601987">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travnja 2019.</izvorni_sadrzaj>
    <derivirana_varijabla naziv="DomainObject.DatumDonosenjaOdluke_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St-567/2018-37</izvorni_sadrzaj>
    <derivirana_varijabla naziv="DomainObject.Oznaka_1">St-567/2018-37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izvorni_sadrzaj>
    <derivirana_varijabla naziv="DomainObject.Predmet.Broj_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spojen spis St-2902/17</izvorni_sadrzaj>
    <derivirana_varijabla naziv="DomainObject.Predmet.Opis_1">spojen spis St-2902/17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St-567/2018</izvorni_sadrzaj>
    <derivirana_varijabla naziv="DomainObject.Predmet.OznakaBroj_1">St-567/2018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STRADA d.o.o. zastupanog po punomoćniku Alen Pavlin</izvorni_sadrzaj>
    <derivirana_varijabla naziv="DomainObject.Predmet.ProtustrankaFormated_1">  STRADA d.o.o. zastupanog po punomoćniku Alen Pavlin</derivirana_varijabla>
  </DomainObject.Predmet.ProtustrankaFormated>
  <DomainObject.Predmet.ProtustrankaFormatedOIB>
    <izvorni_sadrzaj>  STRADA d.o.o., OIB 78360592576 zastupanog po punomoćniku Alen Pavlin</izvorni_sadrzaj>
    <derivirana_varijabla naziv="DomainObject.Predmet.ProtustrankaFormatedOIB_1">  STRADA d.o.o., OIB 78360592576 zastupanog po punomoćniku Alen Pavlin</derivirana_varijabla>
  </DomainObject.Predmet.ProtustrankaFormatedOIB>
  <DomainObject.Predmet.ProtustrankaFormatedWithAdress>
    <izvorni_sadrzaj> STRADA d.o.o., Slavonska avenija 53, 10000 Zagreb zastupanog po punomoćniku Alen Pavlin</izvorni_sadrzaj>
    <derivirana_varijabla naziv="DomainObject.Predmet.ProtustrankaFormatedWithAdress_1"> STRADA d.o.o., Slavonska avenija 53, 10000 Zagreb zastupanog po punomoćniku Alen Pavlin</derivirana_varijabla>
  </DomainObject.Predmet.ProtustrankaFormatedWithAdress>
  <DomainObject.Predmet.ProtustrankaFormatedWithAdressOIB>
    <izvorni_sadrzaj> STRADA d.o.o., OIB 78360592576, Slavonska avenija 53, 10000 Zagreb zastupanog po punomoćniku Alen Pavlin</izvorni_sadrzaj>
    <derivirana_varijabla naziv="DomainObject.Predmet.ProtustrankaFormatedWithAdressOIB_1"> STRADA d.o.o., OIB 78360592576, Slavonska avenija 53, 10000 Zagreb zastupanog po punomoćniku Alen Pavlin</derivirana_varijabla>
  </DomainObject.Predmet.ProtustrankaFormatedWithAdressOIB>
  <DomainObject.Predmet.ProtustrankaWithAdress>
    <izvorni_sadrzaj>STRADA d.o.o. Slavonska avenija 53, 10000 Zagreb</izvorni_sadrzaj>
    <derivirana_varijabla naziv="DomainObject.Predmet.ProtustrankaWithAdress_1">STRADA d.o.o. Slavonska avenija 53, 10000 Zagreb</derivirana_varijabla>
  </DomainObject.Predmet.ProtustrankaWithAdress>
  <DomainObject.Predmet.ProtustrankaWithAdressOIB>
    <izvorni_sadrzaj>STRADA d.o.o., OIB 78360592576, Slavonska avenija 53, 10000 Zagreb</izvorni_sadrzaj>
    <derivirana_varijabla naziv="DomainObject.Predmet.ProtustrankaWithAdressOIB_1">STRADA d.o.o., OIB 78360592576, Slavonska avenija 53, 10000 Zagreb</derivirana_varijabla>
  </DomainObject.Predmet.ProtustrankaWithAdressOIB>
  <DomainObject.Predmet.ProtustrankaNazivFormated>
    <izvorni_sadrzaj>STRADA d.o.o.</izvorni_sadrzaj>
    <derivirana_varijabla naziv="DomainObject.Predmet.ProtustrankaNazivFormated_1">STRADA d.o.o.</derivirana_varijabla>
  </DomainObject.Predmet.ProtustrankaNazivFormated>
  <DomainObject.Predmet.ProtustrankaNazivFormatedOIB>
    <izvorni_sadrzaj>STRADA d.o.o., OIB 78360592576</izvorni_sadrzaj>
    <derivirana_varijabla naziv="DomainObject.Predmet.ProtustrankaNazivFormatedOIB_1">STRADA d.o.o., OIB 78360592576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zastupanog po punomoćniku RH ŽUPANIJSKO DRŽAVNO ODVJETNIŠTVO U ZAGREBU; Fond za zaštitu okoliša i energetsku učinkovitost</izvorni_sadrzaj>
    <derivirana_varijabla naziv="DomainObject.Predmet.StrankaFormated_1">  FINA Regionalni centar Zagreb; RH MINISTARSTVO FINANCIJA Porezna uprava zastupanog po punomoćniku RH ŽUPANIJSKO DRŽAVNO ODVJETNIŠTVO U ZAGREBU; Fond za zaštitu okoliša i energetsku učinkovitost</derivirana_varijabla>
  </DomainObject.Predmet.StrankaFormated>
  <DomainObject.Predmet.StrankaFormatedOIB>
    <izvorni_sadrzaj>  FINA Regionalni centar Zagreb, OIB 85821130368; RH MINISTARSTVO FINANCIJA Porezna uprava, OIB 18683136487 zastupanog po punomoćniku RH ŽUPANIJSKO DRŽAVNO ODVJETNIŠTVO U ZAGREBU; Fond za zaštitu okoliša i energetsku učinkovitost, OIB 85828625994</izvorni_sadrzaj>
    <derivirana_varijabla naziv="DomainObject.Predmet.StrankaFormatedOIB_1">  FINA Regionalni centar Zagreb, OIB 85821130368; RH MINISTARSTVO FINANCIJA Porezna uprava, OIB 18683136487 zastupanog po punomoćniku RH ŽUPANIJSKO DRŽAVNO ODVJETNIŠTVO U ZAGREBU; Fond za zaštitu okoliša i energetsku učinkovitost, OIB 85828625994</derivirana_varijabla>
  </DomainObject.Predmet.StrankaFormatedOIB>
  <DomainObject.Predmet.StrankaFormatedWithAdress>
    <izvorni_sadrzaj> FINA Regionalni centar Zagreb, Trg svibanjskih žrtava 1995.1, 10000 Zagreb; RH MINISTARSTVO FINANCIJA Porezna uprava zastupanog po punomoćniku RH ŽUPANIJSKO DRŽAVNO ODVJETNIŠTVO U ZAGREBU; Fond za zaštitu okoliša i energetsku učinkovitost, Radnička cesta 80, 10000 Zagreb</izvorni_sadrzaj>
    <derivirana_varijabla naziv="DomainObject.Predmet.StrankaFormatedWithAdress_1"> FINA Regionalni centar Zagreb, Trg svibanjskih žrtava 1995.1, 10000 Zagreb; RH MINISTARSTVO FINANCIJA Porezna uprava zastupanog po punomoćniku RH ŽUPANIJSKO DRŽAVNO ODVJETNIŠTVO U ZAGREBU; Fond za zaštitu okoliša i energetsku učinkovitost, Radnička cesta 80, 10000 Zagreb</derivirana_varijabla>
  </DomainObject.Predmet.StrankaFormatedWithAdress>
  <DomainObject.Predmet.StrankaFormatedWithAdressOIB>
    <izvorni_sadrzaj> FINA Regionalni centar Zagreb, OIB 85821130368, Trg svibanjskih žrtava 1995.1, 10000 Zagreb; RH MINISTARSTVO FINANCIJA Porezna uprava, OIB 18683136487 zastupanog po punomoćniku RH ŽUPANIJSKO DRŽAVNO ODVJETNIŠTVO U ZAGREBU; Fond za zaštitu okoliša i energetsku učinkovitost, OIB 85828625994, Radnička cesta 80, 10000 Zagreb</izvorni_sadrzaj>
    <derivirana_varijabla naziv="DomainObject.Predmet.StrankaFormatedWithAdressOIB_1"> FINA Regionalni centar Zagreb, OIB 85821130368, Trg svibanjskih žrtava 1995.1, 10000 Zagreb; RH MINISTARSTVO FINANCIJA Porezna uprava, OIB 18683136487 zastupanog po punomoćniku RH ŽUPANIJSKO DRŽAVNO ODVJETNIŠTVO U ZAGREBU; Fond za zaštitu okoliša i energetsku učinkovitost, OIB 85828625994, Radnička cesta 80, 10000 Zagreb</derivirana_varijabla>
  </DomainObject.Predmet.StrankaFormatedWithAdressOIB>
  <DomainObject.Predmet.StrankaWithAdress>
    <izvorni_sadrzaj>FINA Regionalni centar Zagreb Trg svibanjskih žrtava 1995.1,10000 Zagreb,RH MINISTARSTVO FINANCIJA Porezna uprava ,Fond za zaštitu okoliša i energetsku učinkovitost Radnička cesta 80,10000 Zagreb</izvorni_sadrzaj>
    <derivirana_varijabla naziv="DomainObject.Predmet.StrankaWithAdress_1">FINA Regionalni centar Zagreb Trg svibanjskih žrtava 1995.1,10000 Zagreb,RH MINISTARSTVO FINANCIJA Porezna uprava ,Fond za zaštitu okoliša i energetsku učinkovitost Radnička cesta 80,10000 Zagreb</derivirana_varijabla>
  </DomainObject.Predmet.StrankaWithAdress>
  <DomainObject.Predmet.StrankaWithAdressOIB>
    <izvorni_sadrzaj>FINA Regionalni centar Zagreb, OIB 85821130368, Trg svibanjskih žrtava 1995.1,10000 Zagreb,RH MINISTARSTVO FINANCIJA Porezna uprava, OIB 18683136487,Fond za zaštitu okoliša i energetsku učinkovitost, OIB 85828625994, Radnička cesta 80,10000 Zagreb</izvorni_sadrzaj>
    <derivirana_varijabla naziv="DomainObject.Predmet.StrankaWithAdressOIB_1">FINA Regionalni centar Zagreb, OIB 85821130368, Trg svibanjskih žrtava 1995.1,10000 Zagreb,RH MINISTARSTVO FINANCIJA Porezna uprava, OIB 18683136487,Fond za zaštitu okoliša i energetsku učinkovitost, OIB 85828625994, Radnička cesta 80,10000 Zagreb</derivirana_varijabla>
  </DomainObject.Predmet.StrankaWithAdressOIB>
  <DomainObject.Predmet.StrankaNazivFormated>
    <izvorni_sadrzaj>FINA Regionalni centar Zagreb,RH MINISTARSTVO FINANCIJA Porezna uprava,Fond za zaštitu okoliša i energetsku učinkovitost</izvorni_sadrzaj>
    <derivirana_varijabla naziv="DomainObject.Predmet.StrankaNazivFormated_1">FINA Regionalni centar Zagreb,RH MINISTARSTVO FINANCIJA Porezna uprava,Fond za zaštitu okoliša i energetsku učinkovitost</derivirana_varijabla>
  </DomainObject.Predmet.StrankaNazivFormated>
  <DomainObject.Predmet.StrankaNazivFormatedOIB>
    <izvorni_sadrzaj>FINA Regionalni centar Zagreb, OIB 85821130368,RH MINISTARSTVO FINANCIJA Porezna uprava, OIB 18683136487,Fond za zaštitu okoliša i energetsku učinkovitost, OIB 85828625994</izvorni_sadrzaj>
    <derivirana_varijabla naziv="DomainObject.Predmet.StrankaNazivFormatedOIB_1">FINA Regionalni centar Zagreb, OIB 85821130368,RH MINISTARSTVO FINANCIJA Porezna uprava, OIB 18683136487,Fond za zaštitu okoliša i energetsku učinkovitost, OIB 85828625994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MINISTARSTVO FINANCIJA Porezna uprava zastupanog po punomoćniku RH ŽUPANIJSKO DRŽAVNO ODVJETNIŠTVO U ZAGREBU</item>
      <item>Fond za zaštitu okoliša i energetsku učinkovitost</item>
    </izvorni_sadrzaj>
    <derivirana_varijabla naziv="DomainObject.Predmet.StrankaListFormated_1">
      <item>FINA Regionalni centar Zagreb</item>
      <item>RH MINISTARSTVO FINANCIJA Porezna uprava zastupanog po punomoćniku RH ŽUPANIJSKO DRŽAVNO ODVJETNIŠTVO U ZAGREBU</item>
      <item>Fond za zaštitu okoliša i energetsku učinkovitost</item>
    </derivirana_varijabla>
  </DomainObject.Predmet.StrankaListFormated>
  <DomainObject.Predmet.StrankaListFormatedOIB>
    <izvorni_sadrzaj>
      <item>FINA Regionalni centar Zagreb, OIB 85821130368</item>
      <item>RH MINISTARSTVO FINANCIJA Porezna uprava, OIB 18683136487 zastupanog po punomoćniku RH ŽUPANIJSKO DRŽAVNO ODVJETNIŠTVO U ZAGREBU</item>
      <item>Fond za zaštitu okoliša i energetsku učinkovitost, OIB 85828625994</item>
    </izvorni_sadrzaj>
    <derivirana_varijabla naziv="DomainObject.Predmet.StrankaListFormatedOIB_1">
      <item>FINA Regionalni centar Zagreb, OIB 85821130368</item>
      <item>RH MINISTARSTVO FINANCIJA Porezna uprava, OIB 18683136487 zastupanog po punomoćniku RH ŽUPANIJSKO DRŽAVNO ODVJETNIŠTVO U ZAGREBU</item>
      <item>Fond za zaštitu okoliša i energetsku učinkovitost, OIB 85828625994</item>
    </derivirana_varijabla>
  </DomainObject.Predmet.StrankaListFormatedOIB>
  <DomainObject.Predmet.StrankaListFormatedWithAdress>
    <izvorni_sadrzaj>
      <item>FINA Regionalni centar Zagreb, Trg svibanjskih žrtava 1995.1, 10000 Zagreb</item>
      <item>RH MINISTARSTVO FINANCIJA Porezna uprava zastupanog po punomoćniku RH ŽUPANIJSKO DRŽAVNO ODVJETNIŠTVO U ZAGREBU</item>
      <item>Fond za zaštitu okoliša i energetsku učinkovitost, Radnička cesta 80, 10000 Zagreb</item>
    </izvorni_sadrzaj>
    <derivirana_varijabla naziv="DomainObject.Predmet.StrankaListFormatedWithAdress_1">
      <item>FINA Regionalni centar Zagreb, Trg svibanjskih žrtava 1995.1, 10000 Zagreb</item>
      <item>RH MINISTARSTVO FINANCIJA Porezna uprava zastupanog po punomoćniku RH ŽUPANIJSKO DRŽAVNO ODVJETNIŠTVO U ZAGREBU</item>
      <item>Fond za zaštitu okoliša i energetsku učinkovitost, Radnička cesta 80, 10000 Zagreb</item>
    </derivirana_varijabla>
  </DomainObject.Predmet.StrankaListFormatedWithAdress>
  <DomainObject.Predmet.StrankaListFormatedWithAdressOIB>
    <izvorni_sadrzaj>
      <item>FINA Regionalni centar Zagreb, OIB 85821130368, Trg svibanjskih žrtava 1995.1, 10000 Zagreb</item>
      <item>RH MINISTARSTVO FINANCIJA Porezna uprava, OIB 18683136487 zastupanog po punomoćniku RH ŽUPANIJSKO DRŽAVNO ODVJETNIŠTVO U ZAGREBU</item>
      <item>Fond za zaštitu okoliša i energetsku učinkovitost, OIB 85828625994, Radnička cesta 80, 10000 Zagreb</item>
    </izvorni_sadrzaj>
    <derivirana_varijabla naziv="DomainObject.Predmet.StrankaListFormatedWithAdressOIB_1">
      <item>FINA Regionalni centar Zagreb, OIB 85821130368, Trg svibanjskih žrtava 1995.1, 10000 Zagreb</item>
      <item>RH MINISTARSTVO FINANCIJA Porezna uprava, OIB 18683136487 zastupanog po punomoćniku RH ŽUPANIJSKO DRŽAVNO ODVJETNIŠTVO U ZAGREBU</item>
      <item>Fond za zaštitu okoliša i energetsku učinkovitost, OIB 85828625994, Radnička cesta 80, 10000 Zagreb</item>
    </derivirana_varijabla>
  </DomainObject.Predmet.StrankaListFormatedWithAdressOIB>
  <DomainObject.Predmet.StrankaListNazivFormated>
    <izvorni_sadrzaj>
      <item>FINA Regionalni centar Zagreb</item>
      <item>RH MINISTARSTVO FINANCIJA Porezna uprava</item>
      <item>Fond za zaštitu okoliša i energetsku učinkovitost</item>
    </izvorni_sadrzaj>
    <derivirana_varijabla naziv="DomainObject.Predmet.StrankaListNazivFormated_1">
      <item>FINA Regionalni centar Zagreb</item>
      <item>RH MINISTARSTVO FINANCIJA Porezna uprava</item>
      <item>Fond za zaštitu okoliša i energetsku učinkovitost</item>
    </derivirana_varijabla>
  </DomainObject.Predmet.StrankaListNazivFormated>
  <DomainObject.Predmet.StrankaListNazivFormatedOIB>
    <izvorni_sadrzaj>
      <item>FINA Regionalni centar Zagreb, OIB 85821130368</item>
      <item>RH MINISTARSTVO FINANCIJA Porezna uprava, OIB 18683136487</item>
      <item>Fond za zaštitu okoliša i energetsku učinkovitost, OIB 85828625994</item>
    </izvorni_sadrzaj>
    <derivirana_varijabla naziv="DomainObject.Predmet.StrankaListNazivFormatedOIB_1">
      <item>FINA Regionalni centar Zagreb, OIB 85821130368</item>
      <item>RH MINISTARSTVO FINANCIJA Porezna uprava, OIB 18683136487</item>
      <item>Fond za zaštitu okoliša i energetsku učinkovitost, OIB 85828625994</item>
    </derivirana_varijabla>
  </DomainObject.Predmet.StrankaListNazivFormatedOIB>
  <DomainObject.Predmet.ProtuStrankaListFormated>
    <izvorni_sadrzaj>
      <item>STRADA d.o.o. zastupanog po punomoćniku Alen Pavlin</item>
    </izvorni_sadrzaj>
    <derivirana_varijabla naziv="DomainObject.Predmet.ProtuStrankaListFormated_1">
      <item>STRADA d.o.o. zastupanog po punomoćniku Alen Pavlin</item>
    </derivirana_varijabla>
  </DomainObject.Predmet.ProtuStrankaListFormated>
  <DomainObject.Predmet.ProtuStrankaListFormatedOIB>
    <izvorni_sadrzaj>
      <item>STRADA d.o.o., OIB 78360592576 zastupanog po punomoćniku Alen Pavlin</item>
    </izvorni_sadrzaj>
    <derivirana_varijabla naziv="DomainObject.Predmet.ProtuStrankaListFormatedOIB_1">
      <item>STRADA d.o.o., OIB 78360592576 zastupanog po punomoćniku Alen Pavlin</item>
    </derivirana_varijabla>
  </DomainObject.Predmet.ProtuStrankaListFormatedOIB>
  <DomainObject.Predmet.ProtuStrankaListFormatedWithAdress>
    <izvorni_sadrzaj>
      <item>STRADA d.o.o., Slavonska avenija 53, 10000 Zagreb zastupanog po punomoćniku Alen Pavlin</item>
    </izvorni_sadrzaj>
    <derivirana_varijabla naziv="DomainObject.Predmet.ProtuStrankaListFormatedWithAdress_1">
      <item>STRADA d.o.o., Slavonska avenija 53, 10000 Zagreb zastupanog po punomoćniku Alen Pavlin</item>
    </derivirana_varijabla>
  </DomainObject.Predmet.ProtuStrankaListFormatedWithAdress>
  <DomainObject.Predmet.ProtuStrankaListFormatedWithAdressOIB>
    <izvorni_sadrzaj>
      <item>STRADA d.o.o., OIB 78360592576, Slavonska avenija 53, 10000 Zagreb zastupanog po punomoćniku Alen Pavlin</item>
    </izvorni_sadrzaj>
    <derivirana_varijabla naziv="DomainObject.Predmet.ProtuStrankaListFormatedWithAdressOIB_1">
      <item>STRADA d.o.o., OIB 78360592576, Slavonska avenija 53, 10000 Zagreb zastupanog po punomoćniku Alen Pavlin</item>
    </derivirana_varijabla>
  </DomainObject.Predmet.ProtuStrankaListFormatedWithAdressOIB>
  <DomainObject.Predmet.ProtuStrankaListNazivFormated>
    <izvorni_sadrzaj>
      <item>STRADA d.o.o.</item>
    </izvorni_sadrzaj>
    <derivirana_varijabla naziv="DomainObject.Predmet.ProtuStrankaListNazivFormated_1">
      <item>STRADA d.o.o.</item>
    </derivirana_varijabla>
  </DomainObject.Predmet.ProtuStrankaListNazivFormated>
  <DomainObject.Predmet.ProtuStrankaListNazivFormatedOIB>
    <izvorni_sadrzaj>
      <item>STRADA d.o.o., OIB 78360592576</item>
    </izvorni_sadrzaj>
    <derivirana_varijabla naziv="DomainObject.Predmet.ProtuStrankaListNazivFormatedOIB_1">
      <item>STRADA d.o.o., OIB 78360592576</item>
    </derivirana_varijabla>
  </DomainObject.Predmet.ProtuStrankaListNazivFormatedOIB>
  <DomainObject.Predmet.OstaliListFormated>
    <izvorni_sadrzaj>
      <item>RH ŽUPANIJSKO DRŽAVNO ODVJETNIŠTVO U ZAGREBU punomoćnik sudionika u postupku RH MINISTARSTVO FINANCIJA Porezna uprava</item>
      <item>odvj. Vjekoslav Ivančić, OD Ostermann i partneri d.o.o.</item>
      <item>Alen Pavlin punomoćnik sudionika u postupku STRADA d.o.o.</item>
    </izvorni_sadrzaj>
    <derivirana_varijabla naziv="DomainObject.Predmet.OstaliListFormated_1">
      <item>RH ŽUPANIJSKO DRŽAVNO ODVJETNIŠTVO U ZAGREBU punomoćnik sudionika u postupku RH MINISTARSTVO FINANCIJA Porezna uprava</item>
      <item>odvj. Vjekoslav Ivančić, OD Ostermann i partneri d.o.o.</item>
      <item>Alen Pavlin punomoćnik sudionika u postupku STRADA d.o.o.</item>
    </derivirana_varijabla>
  </DomainObject.Predmet.OstaliListFormated>
  <DomainObject.Predmet.OstaliListFormatedOIB>
    <izvorni_sadrzaj>
      <item>RH ŽUPANIJSKO DRŽAVNO ODVJETNIŠTVO U ZAGREBU, OIB 16488001145 punomoćnik sudionika u postupku RH MINISTARSTVO FINANCIJA Porezna uprava</item>
      <item>odvj. Vjekoslav Ivančić, OD Ostermann i partneri d.o.o.</item>
      <item>Alen Pavlin, OIB 33700970955 punomoćnik sudionika u postupku STRADA d.o.o.</item>
    </izvorni_sadrzaj>
    <derivirana_varijabla naziv="DomainObject.Predmet.OstaliListFormatedOIB_1">
      <item>RH ŽUPANIJSKO DRŽAVNO ODVJETNIŠTVO U ZAGREBU, OIB 16488001145 punomoćnik sudionika u postupku RH MINISTARSTVO FINANCIJA Porezna uprava</item>
      <item>odvj. Vjekoslav Ivančić, OD Ostermann i partneri d.o.o.</item>
      <item>Alen Pavlin, OIB 33700970955 punomoćnik sudionika u postupku STRADA d.o.o.</item>
    </derivirana_varijabla>
  </DomainObject.Predmet.OstaliListFormatedOIB>
  <DomainObject.Predmet.OstaliListFormatedWithAdress>
    <izvorni_sadrzaj>
      <item>RH ŽUPANIJSKO DRŽAVNO ODVJETNIŠTVO U ZAGREBU, Savska cesta 41, 10000 Zagreb punomoćnik sudionika u postupku RH MINISTARSTVO FINANCIJA Porezna uprava</item>
      <item>odvj. Vjekoslav Ivančić, OD Ostermann i partneri d.o.o., Ul. grada Vukovara 284, 10000 Zagreb</item>
      <item>Alen Pavlin, Kneza Branimira 105, 10000 Zagreb punomoćnik sudionika u postupku STRADA d.o.o.</item>
    </izvorni_sadrzaj>
    <derivirana_varijabla naziv="DomainObject.Predmet.OstaliListFormatedWithAdress_1">
      <item>RH ŽUPANIJSKO DRŽAVNO ODVJETNIŠTVO U ZAGREBU, Savska cesta 41, 10000 Zagreb punomoćnik sudionika u postupku RH MINISTARSTVO FINANCIJA Porezna uprava</item>
      <item>odvj. Vjekoslav Ivančić, OD Ostermann i partneri d.o.o., Ul. grada Vukovara 284, 10000 Zagreb</item>
      <item>Alen Pavlin, Kneza Branimira 105, 10000 Zagreb punomoćnik sudionika u postupku STRADA d.o.o.</item>
    </derivirana_varijabla>
  </DomainObject.Predmet.OstaliListFormatedWithAdress>
  <DomainObject.Predmet.OstaliListFormatedWithAdressOIB>
    <izvorni_sadrzaj>
      <item>RH ŽUPANIJSKO DRŽAVNO ODVJETNIŠTVO U ZAGREBU, OIB 16488001145, Savska cesta 41, 10000 Zagreb punomoćnik sudionika u postupku RH MINISTARSTVO FINANCIJA Porezna uprava</item>
      <item>odvj. Vjekoslav Ivančić, OD Ostermann i partneri d.o.o., Ul. grada Vukovara 284, 10000 Zagreb</item>
      <item>Alen Pavlin, OIB 33700970955, Kneza Branimira 105, 10000 Zagreb punomoćnik sudionika u postupku STRADA d.o.o.</item>
    </izvorni_sadrzaj>
    <derivirana_varijabla naziv="DomainObject.Predmet.OstaliListFormatedWithAdressOIB_1">
      <item>RH ŽUPANIJSKO DRŽAVNO ODVJETNIŠTVO U ZAGREBU, OIB 16488001145, Savska cesta 41, 10000 Zagreb punomoćnik sudionika u postupku RH MINISTARSTVO FINANCIJA Porezna uprava</item>
      <item>odvj. Vjekoslav Ivančić, OD Ostermann i partneri d.o.o., Ul. grada Vukovara 284, 10000 Zagreb</item>
      <item>Alen Pavlin, OIB 33700970955, Kneza Branimira 105, 10000 Zagreb punomoćnik sudionika u postupku STRADA d.o.o.</item>
    </derivirana_varijabla>
  </DomainObject.Predmet.OstaliListFormatedWithAdressOIB>
  <DomainObject.Predmet.OstaliListNazivFormated>
    <izvorni_sadrzaj>
      <item>RH ŽUPANIJSKO DRŽAVNO ODVJETNIŠTVO U ZAGREBU</item>
      <item>odvj. Vjekoslav Ivančić, OD Ostermann i partneri d.o.o.</item>
      <item>Alen Pavlin</item>
    </izvorni_sadrzaj>
    <derivirana_varijabla naziv="DomainObject.Predmet.OstaliListNazivFormated_1">
      <item>RH ŽUPANIJSKO DRŽAVNO ODVJETNIŠTVO U ZAGREBU</item>
      <item>odvj. Vjekoslav Ivančić, OD Ostermann i partneri d.o.o.</item>
      <item>Alen Pavlin</item>
    </derivirana_varijabla>
  </DomainObject.Predmet.OstaliListNazivFormated>
  <DomainObject.Predmet.OstaliListNazivFormatedOIB>
    <izvorni_sadrzaj>
      <item>RH ŽUPANIJSKO DRŽAVNO ODVJETNIŠTVO U ZAGREBU, OIB 16488001145</item>
      <item>odvj. Vjekoslav Ivančić, OD Ostermann i partneri d.o.o.</item>
      <item>Alen Pavlin, OIB 33700970955</item>
    </izvorni_sadrzaj>
    <derivirana_varijabla naziv="DomainObject.Predmet.OstaliListNazivFormatedOIB_1">
      <item>RH ŽUPANIJSKO DRŽAVNO ODVJETNIŠTVO U ZAGREBU, OIB 16488001145</item>
      <item>odvj. Vjekoslav Ivančić, OD Ostermann i partneri d.o.o.</item>
      <item>Alen Pavlin, OIB 33700970955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travnja 2019.</izvorni_sadrzaj>
    <derivirana_varijabla naziv="DomainObject.Datum_1">2. travnja 2019.</derivirana_varijabla>
  </DomainObject.Datum>
  <DomainObject.PoslovniBrojDokumenta>
    <izvorni_sadrzaj>St-567/2018-37</izvorni_sadrzaj>
    <derivirana_varijabla naziv="DomainObject.PoslovniBrojDokumenta_1">St-567/2018-37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STRADA d.o.o.</izvorni_sadrzaj>
    <derivirana_varijabla naziv="DomainObject.Predmet.ProtustrankaIDrugi_1">STRADA d.o.o.</derivirana_varijabla>
  </DomainObject.Predmet.ProtustrankaIDrugi>
  <DomainObject.Predmet.StrankaIDrugiAdressOIB>
    <izvorni_sadrzaj>FINA Regionalni centar Zagreb, OIB 85821130368, Trg svibanjskih žrtava 1995.1, 10000 Zagreb i dr.</izvorni_sadrzaj>
    <derivirana_varijabla naziv="DomainObject.Predmet.StrankaIDrugiAdressOIB_1">FINA Regionalni centar Zagreb, OIB 85821130368, Trg svibanjskih žrtava 1995.1, 10000 Zagreb i dr.</derivirana_varijabla>
  </DomainObject.Predmet.StrankaIDrugiAdressOIB>
  <DomainObject.Predmet.ProtustrankaIDrugiAdressOIB>
    <izvorni_sadrzaj>STRADA d.o.o., OIB 78360592576, Slavonska avenija 53, 10000 Zagreb</izvorni_sadrzaj>
    <derivirana_varijabla naziv="DomainObject.Predmet.ProtustrankaIDrugiAdressOIB_1">STRADA d.o.o., OIB 78360592576, Slavonska avenija 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STRADA d.o.o.</item>
      <item>FINA Regionalni centar Zagreb</item>
      <item>RH MINISTARSTVO FINANCIJA Porezna uprava</item>
      <item>RH ŽUPANIJSKO DRŽAVNO ODVJETNIŠTVO U ZAGREBU</item>
      <item>odvj. Vjekoslav Ivančić, OD Ostermann i partneri d.o.o.</item>
      <item>Fond za zaštitu okoliša i energetsku učinkovitost</item>
      <item>Alen Pavlin</item>
    </izvorni_sadrzaj>
    <derivirana_varijabla naziv="DomainObject.Predmet.SudioniciListNaziv_1">
      <item>STRADA d.o.o.</item>
      <item>FINA Regionalni centar Zagreb</item>
      <item>RH MINISTARSTVO FINANCIJA Porezna uprava</item>
      <item>RH ŽUPANIJSKO DRŽAVNO ODVJETNIŠTVO U ZAGREBU</item>
      <item>odvj. Vjekoslav Ivančić, OD Ostermann i partneri d.o.o.</item>
      <item>Fond za zaštitu okoliša i energetsku učinkovitost</item>
      <item>Alen Pavlin</item>
    </derivirana_varijabla>
  </DomainObject.Predmet.SudioniciListNaziv>
  <DomainObject.Predmet.SudioniciListAdressOIB>
    <izvorni_sadrzaj>
      <item>STRADA d.o.o., OIB 78360592576, Slavonska avenija 53,10000 Zagreb</item>
      <item>FINA Regionalni centar Zagreb, OIB 85821130368, Trg svibanjskih žrtava 1995.1,10000 Zagreb</item>
      <item>RH MINISTARSTVO FINANCIJA Porezna uprava, OIB 18683136487</item>
      <item>RH ŽUPANIJSKO DRŽAVNO ODVJETNIŠTVO U ZAGREBU, OIB 16488001145, Savska cesta 41,10000 Zagreb</item>
      <item>odvj. Vjekoslav Ivančić, OD Ostermann i partneri d.o.o., Ul. grada Vukovara 284,10000 Zagreb</item>
      <item>Fond za zaštitu okoliša i energetsku učinkovitost, OIB 85828625994, Radnička cesta 80,10000 Zagreb</item>
      <item>Alen Pavlin, OIB 33700970955, Kneza Branimira 105,10000 Zagreb</item>
    </izvorni_sadrzaj>
    <derivirana_varijabla naziv="DomainObject.Predmet.SudioniciListAdressOIB_1">
      <item>STRADA d.o.o., OIB 78360592576, Slavonska avenija 53,10000 Zagreb</item>
      <item>FINA Regionalni centar Zagreb, OIB 85821130368, Trg svibanjskih žrtava 1995.1,10000 Zagreb</item>
      <item>RH MINISTARSTVO FINANCIJA Porezna uprava, OIB 18683136487</item>
      <item>RH ŽUPANIJSKO DRŽAVNO ODVJETNIŠTVO U ZAGREBU, OIB 16488001145, Savska cesta 41,10000 Zagreb</item>
      <item>odvj. Vjekoslav Ivančić, OD Ostermann i partneri d.o.o., Ul. grada Vukovara 284,10000 Zagreb</item>
      <item>Fond za zaštitu okoliša i energetsku učinkovitost, OIB 85828625994, Radnička cesta 80,10000 Zagreb</item>
      <item>Alen Pavlin, OIB 33700970955, Kneza Branimira 105,10000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78360592576</item>
      <item>, OIB 85821130368</item>
      <item>, OIB 18683136487</item>
      <item>, OIB 16488001145</item>
      <item>, OIB null</item>
      <item>, OIB 85828625994</item>
      <item>, OIB 33700970955</item>
    </izvorni_sadrzaj>
    <derivirana_varijabla naziv="DomainObject.Predmet.SudioniciListNazivOIB_1">
      <item>, OIB 78360592576</item>
      <item>, OIB 85821130368</item>
      <item>, OIB 18683136487</item>
      <item>, OIB 16488001145</item>
      <item>, OIB null</item>
      <item>, OIB 85828625994</item>
      <item>, OIB 33700970955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ožujka 2019.</izvorni_sadrzaj>
    <derivirana_varijabla naziv="DomainObject.Predmet.DatumZadnjeOdrzaneSudskeRadnje_1">27. ožujka 2019.</derivirana_varijabla>
  </DomainObject.Predmet.DatumZadnjeOdrzaneSudskeRadnje>
  <DomainObject.PredzadnjaOdlukaIzPredmeta.DatumDonosenjaOdluke>
    <izvorni_sadrzaj>5. ožujka 2019.</izvorni_sadrzaj>
    <derivirana_varijabla naziv="DomainObject.PredzadnjaOdlukaIzPredmeta.DatumDonosenjaOdluke_1">5. ožujka 2019.</derivirana_varijabla>
  </DomainObject.PredzadnjaOdlukaIzPredmeta.DatumDonosenjaOdluke>
  <DomainObject.PredzadnjaOdlukaIzPredmeta.Oznaka>
    <izvorni_sadrzaj>St-567/2018-31</izvorni_sadrzaj>
    <derivirana_varijabla naziv="DomainObject.PredzadnjaOdlukaIzPredmeta.Oznaka_1">St-567/2018-31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902</properties:Words>
  <properties:Characters>5101</properties:Characters>
  <properties:Lines>120</properties:Lines>
  <properties:Paragraphs>35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2019-04-02T13:02:00Z</dcterms:created>
  <dc:creator>Valentina Kranjčić</dc:creator>
  <cp:lastModifiedBy>Monika Grbac</cp:lastModifiedBy>
  <cp:lastPrinted>2018-03-07T09:11:00Z</cp:lastPrinted>
  <dcterms:modified xmlns:xsi="http://www.w3.org/2001/XMLSchema-instance" xsi:type="dcterms:W3CDTF">2019-04-02T13:15:00Z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St-567/2018-37 / Odluka - Rješenje o imenovanju privremenog stečajnog upravitelja (st-567-18 STRADA.docx)</vt:lpwstr>
  </prop:property>
  <prop:property name="CC_coloring" pid="4" fmtid="{D5CDD505-2E9C-101B-9397-08002B2CF9AE}">
    <vt:bool>true</vt:bool>
  </prop:property>
  <prop:property name="BrojStranica" pid="5" fmtid="{D5CDD505-2E9C-101B-9397-08002B2CF9AE}">
    <vt:i4>3</vt:i4>
  </prop:property>
</prop:Properties>
</file>