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c482" w14:paraId="c03c482" w:rsidRDefault="00EE617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617C" w:rsidP="00EE617C" w:rsidR="00AE649C">
      <w:pPr>
        <w:pStyle w:val="NormaleSPIS"/>
        <w:spacing w:after="0"/>
      </w:pPr>
      <w:r>
        <w:t xml:space="preserve">        Republika Hrvatska</w:t>
      </w:r>
    </w:p>
    <w:p w:rsidRDefault="00EE617C" w:rsidP="00EE617C" w:rsidR="00EE617C">
      <w:pPr>
        <w:pStyle w:val="NormaleSPIS"/>
        <w:spacing w:after="0"/>
      </w:pPr>
      <w:r>
        <w:t xml:space="preserve">     Trgovački sud u Bjelovaru</w:t>
      </w:r>
    </w:p>
    <w:p w:rsidRDefault="00EE617C" w:rsidP="00EE617C" w:rsidR="00EE617C">
      <w:pPr>
        <w:pStyle w:val="NormaleSPIS"/>
        <w:spacing w:after="0"/>
      </w:pPr>
      <w:r>
        <w:t>Bjelovar, Šetalište dr.I.Lebovića 42.</w:t>
      </w:r>
    </w:p>
    <w:p w:rsidRDefault="00EE617C" w:rsidP="00EE617C" w:rsidR="00EE617C">
      <w:pPr>
        <w:pStyle w:val="NormaleSPIS"/>
        <w:jc w:val="right"/>
      </w:pPr>
      <w:r>
        <w:t>Poslovni broj:7 St-246/2017-121</w:t>
      </w:r>
    </w:p>
    <w:p w:rsidRDefault="00EE617C" w:rsidP="00EE617C" w:rsidR="00EE617C">
      <w:pPr>
        <w:jc w:val="center"/>
        <w:rPr>
          <w:b/>
        </w:rPr>
      </w:pPr>
    </w:p>
    <w:p w:rsidRDefault="00EE617C" w:rsidP="00EE617C" w:rsidR="00EE617C">
      <w:pPr>
        <w:jc w:val="center"/>
      </w:pPr>
      <w:r>
        <w:t>U  I M E   R E P U B L I K E  H R V A T S K E</w:t>
      </w:r>
    </w:p>
    <w:p w:rsidRDefault="00EE617C" w:rsidP="00EE617C" w:rsidR="00EE617C">
      <w:pPr>
        <w:jc w:val="center"/>
      </w:pPr>
    </w:p>
    <w:p w:rsidRDefault="00EE617C" w:rsidP="00EE617C" w:rsidR="00EE617C">
      <w:pPr>
        <w:jc w:val="center"/>
      </w:pPr>
      <w:r>
        <w:t>R J E Š E N J E</w:t>
      </w:r>
    </w:p>
    <w:p w:rsidRDefault="00EE617C" w:rsidP="00EE617C" w:rsidR="00EE617C">
      <w:pPr>
        <w:jc w:val="center"/>
        <w:rPr>
          <w:b/>
        </w:rPr>
      </w:pPr>
    </w:p>
    <w:p w:rsidRDefault="00EE617C" w:rsidP="00EE617C" w:rsidR="00EE617C">
      <w:pPr>
        <w:pStyle w:val="NormaleSPIS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u stečaju iz Zagreba, Ulica Lanište 15/B,  MBS 080510195, OIB 94579910350, temeljem članka 342. Zakona o parničnom postupku, 12. travnja 2019.</w:t>
      </w:r>
    </w:p>
    <w:p w:rsidRDefault="00EE617C" w:rsidP="00EE617C" w:rsidR="00EE617C">
      <w:pPr>
        <w:jc w:val="center"/>
        <w:rPr>
          <w:b/>
        </w:rPr>
      </w:pPr>
      <w:r>
        <w:t>r i j e š i o   j e</w:t>
      </w:r>
    </w:p>
    <w:p w:rsidRDefault="00EE617C" w:rsidP="00EE617C" w:rsidR="00EE617C">
      <w:pPr>
        <w:jc w:val="both"/>
      </w:pPr>
      <w:r>
        <w:tab/>
        <w:t>1.Ispravlja se Rješenje ovog suda poslovni broj 7 St-246/2017-91 od 7. studenog  2018. godine u točki 2. izreke tog rješenja, osmi i deveti red odozgor, tako da umjesto riječi i brojeva i to:"zabilježbe pod poslovnim brojem:Z-69226/07, Z-45130/10, Z-25743/13, Z-21627/14, Z-23888/14, Z-22027/14, Z-25069/14 i Z-25069/14" treba pisati i to":zabilježbe pod poslovnim brojem:Z-69226/07, Z-45130/10, Z-25743/13, Z-21627/14, Z-23888/14, Z-22027/14, Z-25069/14 i Z-22113/2017."</w:t>
      </w:r>
    </w:p>
    <w:p w:rsidRDefault="00EE617C" w:rsidP="00EE617C" w:rsidR="00EE617C">
      <w:pPr>
        <w:tabs>
          <w:tab w:pos="3520" w:val="left"/>
          <w:tab w:pos="5066" w:val="center"/>
        </w:tabs>
        <w:ind w:left="720"/>
        <w:rPr>
          <w:b/>
        </w:rPr>
      </w:pPr>
      <w:r>
        <w:t xml:space="preserve">                                                   </w:t>
      </w:r>
      <w:r>
        <w:t>Obrazloženje</w:t>
      </w:r>
    </w:p>
    <w:p w:rsidRDefault="00EE617C" w:rsidP="00EE617C" w:rsidR="00EE617C">
      <w:pPr>
        <w:ind w:firstLine="720"/>
        <w:jc w:val="both"/>
      </w:pPr>
      <w:r>
        <w:t xml:space="preserve">U Rješenju  ovog suda pod poslovnim brojem 7 St-246/2017-91 od 7. studenog 2018. godine, došlo je do očite pogreške u pisanju riječi i brojeva u točki 2. izreke tog rješenja zbog čega je po službenoj dužnosti riješeno kao u izreci ovog rješenja. </w:t>
      </w:r>
    </w:p>
    <w:p w:rsidRDefault="00EE617C" w:rsidP="00EE617C" w:rsidR="00EE617C">
      <w:pPr>
        <w:ind w:firstLine="720"/>
        <w:jc w:val="center"/>
      </w:pPr>
      <w:r>
        <w:t xml:space="preserve">Bjelovar 12. travnja 2019.                </w:t>
      </w:r>
      <w:r>
        <w:tab/>
      </w:r>
    </w:p>
    <w:p w:rsidRDefault="00EE617C" w:rsidP="00EE617C" w:rsidR="00EE617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S u d a c</w:t>
      </w:r>
      <w:r>
        <w:tab/>
      </w:r>
    </w:p>
    <w:p w:rsidRDefault="00EE617C" w:rsidP="00EE617C" w:rsidR="00EE6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</w:t>
      </w:r>
      <w:r>
        <w:t xml:space="preserve">         Tomislav Mrazović,v.r.</w:t>
      </w:r>
    </w:p>
    <w:p w:rsidRDefault="00EE617C" w:rsidP="00EE617C" w:rsidR="00EE617C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E617C" w:rsidP="00EE617C" w:rsidR="00EE617C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E617C" w:rsidP="00EE617C" w:rsidR="00EE617C">
      <w:pPr>
        <w:pStyle w:val="NormaleSPIS"/>
        <w:ind w:firstLine="0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  <w:bookmarkStart w:name="_GoBack" w:id="0"/>
      <w:bookmarkEnd w:id="0"/>
    </w:p>
    <w:p w:rsidRDefault="00EE617C" w:rsidP="00EE617C" w:rsidR="00EE617C">
      <w:pPr>
        <w:pStyle w:val="NormaleSPIS"/>
        <w:ind w:firstLine="0"/>
      </w:pPr>
    </w:p>
    <w:sectPr w:rsidSect="0032366B" w:rsidR="00EE61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B40" w:rsidP="00537B78" w:rsidR="00D40B40">
      <w:r>
        <w:separator/>
      </w:r>
    </w:p>
  </w:endnote>
  <w:endnote w:id="0" w:type="continuationSeparator">
    <w:p w:rsidRDefault="00D40B40" w:rsidP="00537B78" w:rsidR="00D40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B40" w:rsidP="00537B78" w:rsidR="00D40B40">
      <w:r>
        <w:separator/>
      </w:r>
    </w:p>
  </w:footnote>
  <w:footnote w:id="0" w:type="continuationSeparator">
    <w:p w:rsidRDefault="00D40B40" w:rsidP="00537B78" w:rsidR="00D40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B4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17C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31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St-246/2017-121</izvorni_sadrzaj>
    <derivirana_varijabla naziv="DomainObject.Oznaka_1">St-246/2017-121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St-246/2017-121</izvorni_sadrzaj>
    <derivirana_varijabla naziv="DomainObject.PoslovniBrojDokumenta_1">St-246/2017-121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E1AAB-9A41-4A11-8BCC-760C65B56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1415</properties:Characters>
  <properties:Lines>34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2019-04-12T11:18:00Z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St-246/2017-121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