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3a1f" w14:paraId="5213a1f" w:rsidRDefault="00D40AB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0ABD" w:rsidP="00D40ABD" w:rsidR="00AE649C">
      <w:pPr>
        <w:pStyle w:val="NormaleSPIS"/>
        <w:spacing w:after="0"/>
      </w:pPr>
      <w:r>
        <w:t xml:space="preserve">         Republika Hrvatska</w:t>
      </w:r>
    </w:p>
    <w:p w:rsidRDefault="00D40ABD" w:rsidP="00D40ABD" w:rsidR="00D40ABD">
      <w:pPr>
        <w:pStyle w:val="NormaleSPIS"/>
        <w:spacing w:after="0"/>
      </w:pPr>
      <w:r>
        <w:t xml:space="preserve">      Trgovački sud u Bjelovaru</w:t>
      </w:r>
    </w:p>
    <w:p w:rsidRDefault="00D40ABD" w:rsidP="004F27AE" w:rsidR="00D40ABD" w:rsidRPr="00B76F3C">
      <w:pPr>
        <w:pStyle w:val="NormaleSPIS"/>
      </w:pPr>
      <w:r>
        <w:t>Bjelovar, Šetalište dr.I.Lebovića 42.</w:t>
      </w:r>
    </w:p>
    <w:p w:rsidRDefault="00D40ABD" w:rsidP="00D40ABD" w:rsidR="00D40ABD">
      <w:pPr>
        <w:jc w:val="right"/>
        <w:outlineLvl w:val="0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St-221/2018-2</w:t>
      </w:r>
    </w:p>
    <w:p w:rsidRDefault="00D40ABD" w:rsidP="00D40ABD" w:rsidR="00D40ABD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D40ABD" w:rsidP="00D40ABD" w:rsidR="00D40ABD">
      <w:pPr>
        <w:overflowPunct w:val="false"/>
        <w:autoSpaceDE w:val="false"/>
        <w:autoSpaceDN w:val="false"/>
        <w:jc w:val="center"/>
        <w:rPr>
          <w:rFonts w:cs="Times New Roman"/>
          <w:szCs w:val="20"/>
          <w:lang w:eastAsia="hr-HR"/>
        </w:rPr>
      </w:pPr>
    </w:p>
    <w:p w:rsidRDefault="00D40ABD" w:rsidP="00D40ABD" w:rsidR="00D40AB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D40ABD" w:rsidP="00D40ABD" w:rsidR="00D40ABD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D40ABD" w:rsidP="00D40ABD" w:rsidR="00D40ABD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>Trgovački sud u Bjelovaru, po sucu Tomislavu Mrazović, povodom prijedloga predlagatelja FINA OIB 85821130368, Regionalni centar Zagreb, Trg svibanjskih žrtava 1995. 1, za otvaranje stečajnog postupka nad dužnikom APPARATUS d.o.o. za trgovinu i usluge iz Zagreba, Svačićev trg 12, MBS 080837618, OIB 05978528521, 9. svibnja 2018.   </w:t>
      </w:r>
    </w:p>
    <w:p w:rsidRDefault="00D40ABD" w:rsidP="00D40ABD" w:rsidR="00D40ABD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D40ABD" w:rsidP="00D40ABD" w:rsidR="00D40ABD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>1.Nalaže se Vedranu Kopčić iz Zagreba, Svačićev trg 12, OIB 76354179991, kao osobi ovlaštenoj za zastupanje dužnika po zakonu, da u roku od 8 dana plati predujam za namirenje troškova stečajnog postupka i to iznos od 1.000,00 kn u Fond za namirenje troškova postupka koji se vodi kod ovog suda, IBAN: HR6123900011300000630 model HR00 50-221-18 i dodatni iznos predujma od 5.000,00 kuna na račun ovog suda br. IBAN:HR6123900011300000630 model HR05 540-221-18. Rok od 8 dana počinje teći istekom osmog dana od objave ovog rješenja na e-oglasnoj ploči ovog suda.</w:t>
      </w:r>
    </w:p>
    <w:p w:rsidRDefault="00D40ABD" w:rsidP="00D40ABD" w:rsidR="00D40AB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Vedran Kopčić iz Zagreba, Svačićev trg 12, OIB 76354179991,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D40ABD" w:rsidP="00D40ABD" w:rsidR="00D40ABD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APPARATUS d.o.o. za trgovinu i usluge iz Zagreba, Svačićev trg 12, MBS 080837618, OIB 05978528521,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50-221-18 i dodatni iznos predujma od 5.000,00 kuna na račun ovog suda br. IBAN:HR6123900011300000630 model HR05 540-221-18. </w:t>
      </w:r>
    </w:p>
    <w:p w:rsidRDefault="00D40ABD" w:rsidP="00D40ABD" w:rsidR="00D40AB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D40ABD" w:rsidP="00D40ABD" w:rsidR="00D40ABD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D40ABD" w:rsidP="00D40ABD" w:rsidR="00D40ABD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St-221/2018-2</w:t>
      </w:r>
    </w:p>
    <w:p w:rsidRDefault="00D40ABD" w:rsidP="00D40ABD" w:rsidR="00D40ABD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D40ABD" w:rsidP="00D40ABD" w:rsidR="00D40AB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D40ABD" w:rsidP="00D40ABD" w:rsidR="00D40ABD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D40ABD" w:rsidP="00D40ABD" w:rsidR="00D40ABD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APPARATUS d.o.o. za trgovinu i usluge iz Zagreba, Svačićev trg 12, MBS 080837618, OIB 05978528521. U prijedlogu navodi da na dan 25. kolovoza 2017. godine dužnik u očevidniku redoslijeda osnova za plaćanje ima evidentirane neizvršene osnove za plaćanje u neprekidnom razdoblju od 120 dana u ukupnom iznosu od 16.230,31 kuna.</w:t>
      </w:r>
    </w:p>
    <w:p w:rsidRDefault="00D40ABD" w:rsidP="00D40ABD" w:rsidR="00D40AB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40ABD" w:rsidP="00D40ABD" w:rsidR="00D40AB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D40ABD" w:rsidP="00D40ABD" w:rsidR="00D40AB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Vedran Kopčić iz Zagreba, Svačićev trg 12, OIB 76354179991.  </w:t>
      </w:r>
    </w:p>
    <w:p w:rsidRDefault="00D40ABD" w:rsidP="00D40ABD" w:rsidR="00D40AB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Vedranu Kopčić, postojala istekom razdoblja od 60 dana i on je najkasnije u daljnjem roku od 21 dan bio dužan podnijeti prijedlog za pokretanje stečajnog postupka, što nije učinio.</w:t>
      </w:r>
    </w:p>
    <w:p w:rsidRDefault="00D40ABD" w:rsidP="00D40ABD" w:rsidR="00D40AB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D40ABD" w:rsidP="00D40ABD" w:rsidR="00D40AB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D40ABD" w:rsidP="00D40ABD" w:rsidR="00D40ABD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D40ABD" w:rsidP="00D40ABD" w:rsidR="00D40ABD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St-221/2018-2</w:t>
      </w:r>
    </w:p>
    <w:p w:rsidRDefault="00D40ABD" w:rsidP="00D40ABD" w:rsidR="00D40AB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bookmarkStart w:name="_GoBack" w:id="0"/>
      <w:bookmarkEnd w:id="0"/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D40ABD" w:rsidP="00D40ABD" w:rsidR="00D40ABD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9. svibnja 2018.</w:t>
      </w:r>
    </w:p>
    <w:p w:rsidRDefault="00D40ABD" w:rsidP="00D40ABD" w:rsidR="00D40ABD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</w:t>
      </w:r>
      <w:r>
        <w:rPr>
          <w:lang w:eastAsia="hr-HR"/>
        </w:rPr>
        <w:t xml:space="preserve">   </w:t>
      </w:r>
      <w:r>
        <w:rPr>
          <w:lang w:eastAsia="hr-HR"/>
        </w:rPr>
        <w:t>    S u d a c</w:t>
      </w:r>
    </w:p>
    <w:p w:rsidRDefault="00D40ABD" w:rsidP="00D40ABD" w:rsidR="00D40ABD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D40ABD" w:rsidP="00D40ABD" w:rsidR="00D40ABD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D40ABD" w:rsidP="00D40ABD" w:rsidR="00D40ABD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D40ABD" w:rsidP="00D40ABD" w:rsidR="00D40ABD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D40ABD" w:rsidP="00D40ABD" w:rsidR="00D40ABD">
      <w:pPr>
        <w:autoSpaceDN w:val="false"/>
        <w:jc w:val="both"/>
      </w:pPr>
    </w:p>
    <w:p w:rsidRDefault="00D40ABD" w:rsidP="00D40ABD" w:rsidR="00D40ABD">
      <w:pPr>
        <w:autoSpaceDN w:val="false"/>
        <w:jc w:val="both"/>
      </w:pPr>
    </w:p>
    <w:p w:rsidRDefault="00D40ABD" w:rsidP="00D40ABD" w:rsidR="00D40ABD">
      <w:pPr>
        <w:autoSpaceDN w:val="false"/>
        <w:jc w:val="both"/>
      </w:pPr>
    </w:p>
    <w:p w:rsidRDefault="00D40ABD" w:rsidP="00D40ABD" w:rsidR="00D40ABD">
      <w:pPr>
        <w:jc w:val="both"/>
      </w:pPr>
    </w:p>
    <w:p w:rsidRDefault="00D40ABD" w:rsidP="00D40ABD" w:rsidR="00D40ABD">
      <w:pPr>
        <w:autoSpaceDN w:val="false"/>
        <w:jc w:val="both"/>
      </w:pPr>
    </w:p>
    <w:p w:rsidRDefault="00D40ABD" w:rsidP="00D40ABD" w:rsidR="00D40ABD">
      <w:pPr>
        <w:jc w:val="both"/>
        <w:rPr>
          <w:sz w:val="22"/>
          <w:szCs w:val="22"/>
        </w:rPr>
      </w:pPr>
    </w:p>
    <w:p w:rsidRDefault="00D40ABD" w:rsidP="00D40ABD" w:rsidR="00D40ABD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ABD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146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St-221/2018-2</izvorni_sadrzaj>
    <derivirana_varijabla naziv="DomainObject.Oznaka_1">St-221/2018-2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APPARATUS d.o.o.</izvorni_sadrzaj>
    <derivirana_varijabla naziv="DomainObject.Predmet.ProtustrankaFormated_1">  APPARATUS d.o.o.</derivirana_varijabla>
  </DomainObject.Predmet.ProtustrankaFormated>
  <DomainObject.Predmet.ProtustrankaFormatedOIB>
    <izvorni_sadrzaj>  APPARATUS d.o.o., OIB 05978528521</izvorni_sadrzaj>
    <derivirana_varijabla naziv="DomainObject.Predmet.ProtustrankaFormatedOIB_1">  APPARATUS d.o.o., OIB 05978528521</derivirana_varijabla>
  </DomainObject.Predmet.ProtustrankaFormatedOIB>
  <DomainObject.Predmet.ProtustrankaFormatedWithAdress>
    <izvorni_sadrzaj> APPARATUS d.o.o., Svačićev trg 12, 10000 Zagreb</izvorni_sadrzaj>
    <derivirana_varijabla naziv="DomainObject.Predmet.ProtustrankaFormatedWithAdress_1"> APPARATUS d.o.o., Svačićev trg 12, 10000 Zagreb</derivirana_varijabla>
  </DomainObject.Predmet.ProtustrankaFormatedWithAdress>
  <DomainObject.Predmet.ProtustrankaFormatedWithAdressOIB>
    <izvorni_sadrzaj> APPARATUS d.o.o., OIB 05978528521, Svačićev trg 12, 10000 Zagreb</izvorni_sadrzaj>
    <derivirana_varijabla naziv="DomainObject.Predmet.ProtustrankaFormatedWithAdressOIB_1"> APPARATUS d.o.o., OIB 05978528521, Svačićev trg 12, 10000 Zagreb</derivirana_varijabla>
  </DomainObject.Predmet.ProtustrankaFormatedWithAdressOIB>
  <DomainObject.Predmet.ProtustrankaWithAdress>
    <izvorni_sadrzaj>APPARATUS d.o.o. Svačićev trg 12, 10000 Zagreb</izvorni_sadrzaj>
    <derivirana_varijabla naziv="DomainObject.Predmet.ProtustrankaWithAdress_1">APPARATUS d.o.o. Svačićev trg 12, 10000 Zagreb</derivirana_varijabla>
  </DomainObject.Predmet.ProtustrankaWithAdress>
  <DomainObject.Predmet.ProtustrankaWithAdressOIB>
    <izvorni_sadrzaj>APPARATUS d.o.o., OIB 05978528521, Svačićev trg 12, 10000 Zagreb</izvorni_sadrzaj>
    <derivirana_varijabla naziv="DomainObject.Predmet.ProtustrankaWithAdressOIB_1">APPARATUS d.o.o., OIB 05978528521, Svačićev trg 12, 10000 Zagreb</derivirana_varijabla>
  </DomainObject.Predmet.ProtustrankaWithAdressOIB>
  <DomainObject.Predmet.ProtustrankaNazivFormated>
    <izvorni_sadrzaj>APPARATUS d.o.o.</izvorni_sadrzaj>
    <derivirana_varijabla naziv="DomainObject.Predmet.ProtustrankaNazivFormated_1">APPARATUS d.o.o.</derivirana_varijabla>
  </DomainObject.Predmet.ProtustrankaNazivFormated>
  <DomainObject.Predmet.ProtustrankaNazivFormatedOIB>
    <izvorni_sadrzaj>APPARATUS d.o.o., OIB 05978528521</izvorni_sadrzaj>
    <derivirana_varijabla naziv="DomainObject.Predmet.ProtustrankaNazivFormatedOIB_1">APPARATUS d.o.o., OIB 05978528521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APPARATUS d.o.o.</item>
    </izvorni_sadrzaj>
    <derivirana_varijabla naziv="DomainObject.Predmet.ProtuStrankaListFormated_1">
      <item>APPARATUS d.o.o.</item>
    </derivirana_varijabla>
  </DomainObject.Predmet.ProtuStrankaListFormated>
  <DomainObject.Predmet.ProtuStrankaListFormatedOIB>
    <izvorni_sadrzaj>
      <item>APPARATUS d.o.o., OIB 05978528521</item>
    </izvorni_sadrzaj>
    <derivirana_varijabla naziv="DomainObject.Predmet.ProtuStrankaListFormatedOIB_1">
      <item>APPARATUS d.o.o., OIB 05978528521</item>
    </derivirana_varijabla>
  </DomainObject.Predmet.ProtuStrankaListFormatedOIB>
  <DomainObject.Predmet.ProtuStrankaListFormatedWithAdress>
    <izvorni_sadrzaj>
      <item>APPARATUS d.o.o., Svačićev trg 12, 10000 Zagreb</item>
    </izvorni_sadrzaj>
    <derivirana_varijabla naziv="DomainObject.Predmet.ProtuStrankaListFormatedWithAdress_1">
      <item>APPARATUS d.o.o., Svačićev trg 12, 10000 Zagreb</item>
    </derivirana_varijabla>
  </DomainObject.Predmet.ProtuStrankaListFormatedWithAdress>
  <DomainObject.Predmet.ProtuStrankaListFormatedWithAdressOIB>
    <izvorni_sadrzaj>
      <item>APPARATUS d.o.o., OIB 05978528521, Svačićev trg 12, 10000 Zagreb</item>
    </izvorni_sadrzaj>
    <derivirana_varijabla naziv="DomainObject.Predmet.ProtuStrankaListFormatedWithAdressOIB_1">
      <item>APPARATUS d.o.o., OIB 05978528521, Svačićev trg 12, 10000 Zagreb</item>
    </derivirana_varijabla>
  </DomainObject.Predmet.ProtuStrankaListFormatedWithAdressOIB>
  <DomainObject.Predmet.ProtuStrankaListNazivFormated>
    <izvorni_sadrzaj>
      <item>APPARATUS d.o.o.</item>
    </izvorni_sadrzaj>
    <derivirana_varijabla naziv="DomainObject.Predmet.ProtuStrankaListNazivFormated_1">
      <item>APPARATUS d.o.o.</item>
    </derivirana_varijabla>
  </DomainObject.Predmet.ProtuStrankaListNazivFormated>
  <DomainObject.Predmet.ProtuStrankaListNazivFormatedOIB>
    <izvorni_sadrzaj>
      <item>APPARATUS d.o.o., OIB 05978528521</item>
    </izvorni_sadrzaj>
    <derivirana_varijabla naziv="DomainObject.Predmet.ProtuStrankaListNazivFormatedOIB_1">
      <item>APPARATUS d.o.o., OIB 05978528521</item>
    </derivirana_varijabla>
  </DomainObject.Predmet.ProtuStrankaListNazivFormatedOIB>
  <DomainObject.Predmet.OstaliListFormated>
    <izvorni_sadrzaj>
      <item>Vedran Kopčić</item>
    </izvorni_sadrzaj>
    <derivirana_varijabla naziv="DomainObject.Predmet.OstaliListFormated_1">
      <item>Vedran Kopčić</item>
    </derivirana_varijabla>
  </DomainObject.Predmet.OstaliListFormated>
  <DomainObject.Predmet.OstaliListFormatedOIB>
    <izvorni_sadrzaj>
      <item>Vedran Kopčić, OIB 76354179991</item>
    </izvorni_sadrzaj>
    <derivirana_varijabla naziv="DomainObject.Predmet.OstaliListFormatedOIB_1">
      <item>Vedran Kopčić, OIB 76354179991</item>
    </derivirana_varijabla>
  </DomainObject.Predmet.OstaliListFormatedOIB>
  <DomainObject.Predmet.OstaliListFormatedWithAdress>
    <izvorni_sadrzaj>
      <item>Vedran Kopčić, Trg Kralja Petra Svačića 12, 10000 Zagreb</item>
    </izvorni_sadrzaj>
    <derivirana_varijabla naziv="DomainObject.Predmet.OstaliListFormatedWithAdress_1">
      <item>Vedran Kopčić, Trg Kralja Petra Svačića 12, 10000 Zagreb</item>
    </derivirana_varijabla>
  </DomainObject.Predmet.OstaliListFormatedWithAdress>
  <DomainObject.Predmet.OstaliListFormatedWithAdressOIB>
    <izvorni_sadrzaj>
      <item>Vedran Kopčić, OIB 76354179991, Trg Kralja Petra Svačića 12, 10000 Zagreb</item>
    </izvorni_sadrzaj>
    <derivirana_varijabla naziv="DomainObject.Predmet.OstaliListFormatedWithAdressOIB_1">
      <item>Vedran Kopčić, OIB 76354179991, Trg Kralja Petra Svačića 12, 10000 Zagreb</item>
    </derivirana_varijabla>
  </DomainObject.Predmet.OstaliListFormatedWithAdressOIB>
  <DomainObject.Predmet.OstaliListNazivFormated>
    <izvorni_sadrzaj>
      <item>Vedran Kopčić</item>
    </izvorni_sadrzaj>
    <derivirana_varijabla naziv="DomainObject.Predmet.OstaliListNazivFormated_1">
      <item>Vedran Kopčić</item>
    </derivirana_varijabla>
  </DomainObject.Predmet.OstaliListNazivFormated>
  <DomainObject.Predmet.OstaliListNazivFormatedOIB>
    <izvorni_sadrzaj>
      <item>Vedran Kopčić, OIB 76354179991</item>
    </izvorni_sadrzaj>
    <derivirana_varijabla naziv="DomainObject.Predmet.OstaliListNazivFormatedOIB_1">
      <item>Vedran Kopčić, OIB 76354179991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St-221/2018-2</izvorni_sadrzaj>
    <derivirana_varijabla naziv="DomainObject.PoslovniBrojDokumenta_1">St-221/2018-2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APPARATUS d.o.o.</izvorni_sadrzaj>
    <derivirana_varijabla naziv="DomainObject.Predmet.ProtustrankaIDrugi_1">APPARATUS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APPARATUS d.o.o., OIB 05978528521, Svačićev trg 12, 10000 Zagreb</izvorni_sadrzaj>
    <derivirana_varijabla naziv="DomainObject.Predmet.ProtustrankaIDrugiAdressOIB_1">APPARATUS d.o.o., OIB 05978528521, Svačićev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APPARATUS d.o.o.</item>
      <item>FINA Regionalni centar Zagreb</item>
      <item>Vedran Kopčić</item>
    </izvorni_sadrzaj>
    <derivirana_varijabla naziv="DomainObject.Predmet.SudioniciListNaziv_1">
      <item>APPARATUS d.o.o.</item>
      <item>FINA Regionalni centar Zagreb</item>
      <item>Vedran Kopčić</item>
    </derivirana_varijabla>
  </DomainObject.Predmet.SudioniciListNaziv>
  <DomainObject.Predmet.SudioniciListAdressOIB>
    <izvorni_sadrzaj>
      <item>APPARATUS d.o.o., OIB 05978528521, Svačićev trg 12,10000 Zagreb</item>
      <item>FINA Regionalni centar Zagreb, OIB 85821130368, Trg svibanjskih žrtava 1995. br. 1,10000 Zagreb</item>
      <item>Vedran Kopčić, OIB 76354179991, Trg Kralja Petra Svačića 12,10000 Zagreb</item>
    </izvorni_sadrzaj>
    <derivirana_varijabla naziv="DomainObject.Predmet.SudioniciListAdressOIB_1">
      <item>APPARATUS d.o.o., OIB 05978528521, Svačićev trg 12,10000 Zagreb</item>
      <item>FINA Regionalni centar Zagreb, OIB 85821130368, Trg svibanjskih žrtava 1995. br. 1,10000 Zagreb</item>
      <item>Vedran Kopčić, OIB 76354179991, Trg Kralja Petra Svačića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737DA-133E-469C-A8CF-AE6C2D9E8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5202</properties:Characters>
  <properties:Lines>102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2018-05-09T10:24:00Z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