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cb5996e" w14:textId="cb5996e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EF3325">
        <w:t>444/18-33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E74593">
        <w:t>31</w:t>
      </w:r>
      <w:r w:rsidR="00FB7CEF">
        <w:t xml:space="preserve">. </w:t>
      </w:r>
      <w:r w:rsidR="00E74593">
        <w:t>srpnja</w:t>
      </w:r>
      <w:r w:rsidR="001409EC">
        <w:t xml:space="preserve"> 201</w:t>
      </w:r>
      <w:r w:rsidR="00771354">
        <w:t>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E74593">
        <w:t>09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BE13F9" w:rsidP="00771354" w:rsidRDefault="00E74593">
      <w:pPr>
        <w:jc w:val="center"/>
        <w:rPr>
          <w:b/>
        </w:rPr>
      </w:pPr>
      <w:r>
        <w:rPr>
          <w:b/>
        </w:rPr>
        <w:t>VENEZIA NEKRETNINE d.o.o. "u stečaju"</w:t>
      </w:r>
    </w:p>
    <w:p w:rsidR="00E74593" w:rsidP="00771354" w:rsidRDefault="00E74593">
      <w:pPr>
        <w:jc w:val="center"/>
        <w:rPr>
          <w:b/>
        </w:rPr>
      </w:pPr>
      <w:r>
        <w:rPr>
          <w:b/>
        </w:rPr>
        <w:tab/>
        <w:t>Novigrad, Mandrač 26</w:t>
      </w:r>
    </w:p>
    <w:p w:rsidRPr="00771354" w:rsidR="00E74593" w:rsidP="00771354" w:rsidRDefault="00E74593">
      <w:pPr>
        <w:jc w:val="center"/>
        <w:rPr>
          <w:b/>
        </w:rPr>
      </w:pPr>
      <w:r>
        <w:rPr>
          <w:b/>
        </w:rPr>
        <w:t>OIB: 10405288612</w:t>
      </w:r>
    </w:p>
    <w:p w:rsidR="00BE13F9" w:rsidP="00917194" w:rsidRDefault="00BE13F9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>Sanja 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E74593">
        <w:t>Jasna Kučević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E74593">
        <w:t>09,00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A60630" w:rsidP="00771354" w:rsidRDefault="007629C4">
      <w:pPr>
        <w:jc w:val="both"/>
      </w:pPr>
      <w:r>
        <w:tab/>
      </w:r>
      <w:r w:rsidR="00EF3325">
        <w:t>1/ za vjerovnika</w:t>
      </w:r>
      <w:r w:rsidR="00320E1C">
        <w:t xml:space="preserve"> RH</w:t>
      </w:r>
      <w:r w:rsidR="00EF3325">
        <w:t xml:space="preserve">: </w:t>
      </w:r>
      <w:r w:rsidR="00320E1C">
        <w:t xml:space="preserve">Željko Perčinlić, ŽDO u Puli. </w:t>
      </w:r>
      <w:r w:rsidR="00A60630">
        <w:t xml:space="preserve"> </w:t>
      </w:r>
    </w:p>
    <w:p w:rsidR="00320E1C" w:rsidP="00917194" w:rsidRDefault="00414E36">
      <w:pPr>
        <w:jc w:val="both"/>
      </w:pPr>
      <w:r>
        <w:tab/>
      </w:r>
      <w:r w:rsidR="00320E1C">
        <w:t xml:space="preserve">2/ za vjerovnika DDM INVEST I AG – pun. Davor Jonjić, </w:t>
      </w:r>
    </w:p>
    <w:p w:rsidR="00320E1C" w:rsidP="00917194" w:rsidRDefault="00320E1C">
      <w:pPr>
        <w:jc w:val="both"/>
      </w:pPr>
    </w:p>
    <w:p w:rsidR="001409EC" w:rsidP="00917194" w:rsidRDefault="00320E1C">
      <w:pPr>
        <w:jc w:val="both"/>
      </w:pPr>
      <w:r>
        <w:t xml:space="preserve">Tihana Pavičić - kao javnost. </w:t>
      </w:r>
      <w:r w:rsidR="00756844">
        <w:t xml:space="preserve"> </w:t>
      </w:r>
    </w:p>
    <w:p w:rsidR="00567BA5" w:rsidP="00917194" w:rsidRDefault="00567BA5">
      <w:pPr>
        <w:jc w:val="both"/>
      </w:pPr>
      <w:r>
        <w:tab/>
      </w:r>
      <w:r>
        <w:tab/>
      </w:r>
      <w:r>
        <w:tab/>
      </w:r>
    </w:p>
    <w:p w:rsidR="00250C34" w:rsidP="00250C34" w:rsidRDefault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DC6C4F">
        <w:t>03.07</w:t>
      </w:r>
      <w:r w:rsidR="00FB7CEF">
        <w:t>.</w:t>
      </w:r>
      <w:r w:rsidR="003D6958">
        <w:t>201</w:t>
      </w:r>
      <w:r w:rsidR="00771354">
        <w:t>9</w:t>
      </w:r>
      <w:r w:rsidRPr="004C7B5F" w:rsidR="004C7B5F">
        <w:t>. godine</w:t>
      </w:r>
      <w:r w:rsidR="00DC6C4F">
        <w:t xml:space="preserve"> kada je odgođeno ispitno ročište koje je bilo zakazano za 05. srpnja 2019. godine.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DC6C4F">
        <w:t xml:space="preserve">a upraviteljica Jasna Kučević 21. lipnja 2019. godine </w:t>
      </w:r>
      <w:r w:rsidR="00771354">
        <w:t>dostavila</w:t>
      </w:r>
      <w:r>
        <w:t xml:space="preserve"> sudu izvješće za ispitno ročište koje je objavljeno na e-oglasnoj ploči suda </w:t>
      </w:r>
      <w:r w:rsidR="00DC6C4F">
        <w:t xml:space="preserve">27. lipnja </w:t>
      </w:r>
      <w:r w:rsidR="00FB7CEF">
        <w:t>201</w:t>
      </w:r>
      <w:r w:rsidR="00771354">
        <w:t>9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771354">
        <w:t>1</w:t>
      </w:r>
      <w:r w:rsidR="00DC6C4F">
        <w:t>4</w:t>
      </w:r>
      <w:r>
        <w:t xml:space="preserve"> tražbin</w:t>
      </w:r>
      <w:r w:rsidR="00451649">
        <w:t>a</w:t>
      </w:r>
      <w:r w:rsidR="00DC6C4F">
        <w:t xml:space="preserve"> (prvog i drugog višeg isplatnog reda)</w:t>
      </w:r>
      <w:r>
        <w:t xml:space="preserve"> u ukupnom iznosu od </w:t>
      </w:r>
      <w:r w:rsidR="00DC6C4F">
        <w:t>122.466.739,59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lastRenderedPageBreak/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413767">
      <w:pPr>
        <w:ind w:firstLine="708"/>
        <w:jc w:val="both"/>
      </w:pPr>
    </w:p>
    <w:p w:rsidR="008E5237" w:rsidP="00413767" w:rsidRDefault="0041376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267778">
        <w:t>REPUBLIKA HRVATSKA, MINISTARSTVO FINANCIJA, Porezna uprava, Zagreb, Katančićeva 5, OIB: 52634238587</w:t>
      </w:r>
      <w:r w:rsidR="00451649">
        <w:t xml:space="preserve">,  prijavio je tražbinu u iznosu od </w:t>
      </w:r>
      <w:r w:rsidR="00267778">
        <w:t>25.788,80 kn</w:t>
      </w:r>
      <w:r w:rsidR="00331177">
        <w:t xml:space="preserve"> </w:t>
      </w:r>
      <w:r w:rsidR="00771354">
        <w:t>po osnovi</w:t>
      </w:r>
      <w:r w:rsidR="00267778">
        <w:t xml:space="preserve"> poreza i prireza, kao </w:t>
      </w:r>
      <w:r w:rsidR="00451649">
        <w:t xml:space="preserve">tražbinu </w:t>
      </w:r>
      <w:r w:rsidR="00267778">
        <w:t>prvog</w:t>
      </w:r>
      <w:r w:rsidRPr="000F63E0" w:rsidR="00451649">
        <w:t xml:space="preserve"> višeg isplatnog reda</w:t>
      </w:r>
      <w:r w:rsidR="00607096">
        <w:t>.</w:t>
      </w:r>
    </w:p>
    <w:p w:rsidR="00331177" w:rsidP="00413767" w:rsidRDefault="00331177">
      <w:pPr>
        <w:ind w:firstLine="708"/>
        <w:jc w:val="both"/>
      </w:pPr>
    </w:p>
    <w:p w:rsidR="00331177" w:rsidP="008E5237" w:rsidRDefault="00413767">
      <w:pPr>
        <w:ind w:firstLine="708"/>
        <w:jc w:val="both"/>
      </w:pPr>
      <w:r w:rsidRPr="00A6103C">
        <w:t>Stečajni upravitelj</w:t>
      </w:r>
      <w:r w:rsidR="00331177">
        <w:t xml:space="preserve"> je navedenu tražbinu priznao u cijelosti. </w:t>
      </w:r>
    </w:p>
    <w:p w:rsidR="00331177" w:rsidP="008E523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A6103C">
        <w:t>Utvrđuje se da nijedan od stečajnih vjerovnika nije osporio tražbinu.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267778">
        <w:t>REPUBLIKA HRVATSKA, MINISTARSTVO FINANCIJA, Porezna uprava, Zagreb, Katančićeva 5, OIB: 52634238587</w:t>
      </w:r>
      <w:r>
        <w:t>, smatra u</w:t>
      </w:r>
      <w:r w:rsidRPr="00CF43B1">
        <w:t xml:space="preserve">tvrđenom u iznosu od </w:t>
      </w:r>
      <w:r w:rsidR="00267778">
        <w:t xml:space="preserve">25.788,80 </w:t>
      </w:r>
      <w:r>
        <w:t xml:space="preserve">kn i razvrstava se u </w:t>
      </w:r>
      <w:r w:rsidRPr="000F63E0">
        <w:t>I.</w:t>
      </w:r>
      <w:r w:rsidRPr="00CF43B1">
        <w:t xml:space="preserve"> viši isplatni red.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331177" w:rsidP="00331177" w:rsidRDefault="00331177">
      <w:pPr>
        <w:ind w:firstLine="708"/>
        <w:jc w:val="both"/>
      </w:pPr>
      <w:r>
        <w:rPr>
          <w:b/>
        </w:rPr>
        <w:t xml:space="preserve">2. </w:t>
      </w:r>
      <w:r>
        <w:t xml:space="preserve"> Vjerovnik </w:t>
      </w:r>
      <w:r w:rsidR="00267778">
        <w:t>CROATIA OSIGURANJE d.d. Zagreb, Vatroslava Jagića 33, OIB: 26187994862</w:t>
      </w:r>
      <w:r>
        <w:t xml:space="preserve">, prijavio je tražbinu u iznosu od </w:t>
      </w:r>
      <w:r w:rsidR="00267778">
        <w:t>85.388,66</w:t>
      </w:r>
      <w:r>
        <w:t xml:space="preserve"> kn po osnovi </w:t>
      </w:r>
      <w:r w:rsidR="00267778">
        <w:t xml:space="preserve">premija osiguranja, </w:t>
      </w:r>
      <w:r>
        <w:t xml:space="preserve">kao tražbinu </w:t>
      </w:r>
      <w:r w:rsidRPr="000F63E0">
        <w:t>drugog višeg isplatnog reda.</w:t>
      </w:r>
      <w:r>
        <w:t xml:space="preserve"> 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A6103C">
        <w:t>Utvrđuje se da nijedan od stečajnih vjerovnika nije osporio tražbinu.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267778">
        <w:t xml:space="preserve">CROATIA OSIGURANJE d.d. Zagreb, Vatroslava Jagića 33, OIB: 26187994862, </w:t>
      </w:r>
      <w:r>
        <w:t>smatra u</w:t>
      </w:r>
      <w:r w:rsidRPr="00CF43B1">
        <w:t xml:space="preserve">tvrđenom u iznosu od </w:t>
      </w:r>
      <w:r w:rsidR="00267778">
        <w:t xml:space="preserve">85.388,66 kn </w:t>
      </w:r>
      <w:r>
        <w:t xml:space="preserve">i razvrstava se </w:t>
      </w:r>
      <w:r w:rsidRPr="000F63E0">
        <w:t>u II. viši isplatni red.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B223DC" w:rsidP="00331177" w:rsidRDefault="00B223DC">
      <w:pPr>
        <w:ind w:firstLine="708"/>
        <w:jc w:val="both"/>
        <w:rPr>
          <w:b/>
        </w:rPr>
      </w:pPr>
    </w:p>
    <w:p w:rsidRPr="000F63E0" w:rsidR="00331177" w:rsidP="00331177" w:rsidRDefault="00331177">
      <w:pPr>
        <w:ind w:firstLine="708"/>
        <w:jc w:val="both"/>
      </w:pPr>
      <w:r>
        <w:rPr>
          <w:b/>
        </w:rPr>
        <w:t xml:space="preserve">3. </w:t>
      </w:r>
      <w:r>
        <w:t xml:space="preserve"> Vjerovnik </w:t>
      </w:r>
      <w:r w:rsidR="00267778">
        <w:t>ISTARSKI VODOVOD d.o.o. Buzet, Sv. Ivan 8,</w:t>
      </w:r>
      <w:r w:rsidR="00771354">
        <w:t xml:space="preserve"> OIB: </w:t>
      </w:r>
      <w:r w:rsidR="00267778">
        <w:t>13269963589</w:t>
      </w:r>
      <w:r>
        <w:t xml:space="preserve">,  </w:t>
      </w:r>
      <w:r w:rsidRPr="000F63E0">
        <w:t xml:space="preserve">prijavio je tražbinu u iznosu od </w:t>
      </w:r>
      <w:r w:rsidR="00267778">
        <w:t>383.383,08</w:t>
      </w:r>
      <w:r w:rsidRPr="000F63E0">
        <w:t xml:space="preserve"> kn po osnovi </w:t>
      </w:r>
      <w:r w:rsidR="00267778">
        <w:t xml:space="preserve">duga za vodu, </w:t>
      </w:r>
      <w:r w:rsidRPr="000F63E0">
        <w:t xml:space="preserve">kao tražbinu drugog višeg isplatnog reda. </w:t>
      </w:r>
    </w:p>
    <w:p w:rsidRPr="000F63E0" w:rsidR="00331177" w:rsidP="004E4A73" w:rsidRDefault="00331177">
      <w:pPr>
        <w:jc w:val="both"/>
      </w:pPr>
    </w:p>
    <w:p w:rsidRPr="000F63E0" w:rsidR="00331177" w:rsidP="00331177" w:rsidRDefault="00331177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0F63E0">
        <w:t xml:space="preserve">Stečajni sudac objavljuje da se tražbina stečajnog vjerovnika </w:t>
      </w:r>
      <w:r w:rsidR="00267778">
        <w:t>ISTARSKI VODOVOD d.o.o. Buzet, Sv. Ivan 8, OIB: 13269963589</w:t>
      </w:r>
      <w:r w:rsidRPr="000F63E0">
        <w:t xml:space="preserve">, smatra utvrđenom u iznosu od </w:t>
      </w:r>
      <w:r w:rsidR="00267778">
        <w:t>383.383,08</w:t>
      </w:r>
      <w:r w:rsidRPr="000F63E0" w:rsidR="00267778">
        <w:t xml:space="preserve"> kn </w:t>
      </w:r>
      <w:r w:rsidRPr="000F63E0">
        <w:t>i razvrstava se u II. viši isplatni red.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B223DC" w:rsidP="00331177" w:rsidRDefault="00B223DC">
      <w:pPr>
        <w:ind w:firstLine="708"/>
        <w:jc w:val="both"/>
        <w:rPr>
          <w:b/>
        </w:rPr>
      </w:pPr>
    </w:p>
    <w:p w:rsidRPr="000F63E0" w:rsidR="00331177" w:rsidP="00331177" w:rsidRDefault="00331177">
      <w:pPr>
        <w:ind w:firstLine="708"/>
        <w:jc w:val="both"/>
      </w:pPr>
      <w:r>
        <w:rPr>
          <w:b/>
        </w:rPr>
        <w:t xml:space="preserve">4. </w:t>
      </w:r>
      <w:r>
        <w:t xml:space="preserve"> Vjerovnik </w:t>
      </w:r>
      <w:r w:rsidR="00267778">
        <w:t xml:space="preserve">REPUBLIKA HRVATSKA, MINISTARSTVO FINANCIJA, Porezna uprava, Zagreb, Katančićeva 5, OIB: 52634238587, </w:t>
      </w:r>
      <w:r>
        <w:t xml:space="preserve">prijavio je tražbinu u iznosu od </w:t>
      </w:r>
      <w:r w:rsidR="00267778">
        <w:t>1.594.191,25</w:t>
      </w:r>
      <w:r>
        <w:t xml:space="preserve"> kn po osnovi</w:t>
      </w:r>
      <w:r w:rsidR="00267778">
        <w:t xml:space="preserve"> poreza na dodanu vrijednosti, članarina HGK i troškova prisilne naplate, </w:t>
      </w:r>
      <w:r>
        <w:t xml:space="preserve">kao tražbinu </w:t>
      </w:r>
      <w:r w:rsidRPr="000F63E0">
        <w:t xml:space="preserve">drugog višeg isplatnog reda. </w:t>
      </w:r>
    </w:p>
    <w:p w:rsidRPr="000F63E0" w:rsidR="00331177" w:rsidP="00331177" w:rsidRDefault="00331177">
      <w:pPr>
        <w:ind w:firstLine="708"/>
        <w:jc w:val="both"/>
      </w:pPr>
    </w:p>
    <w:p w:rsidRPr="000F63E0" w:rsidR="00331177" w:rsidP="00331177" w:rsidRDefault="00331177">
      <w:pPr>
        <w:ind w:firstLine="708"/>
        <w:jc w:val="both"/>
      </w:pPr>
      <w:r w:rsidRPr="000F63E0">
        <w:t xml:space="preserve">Stečajni upravitelj je navedenu tražbinu priznao u cijelosti. </w:t>
      </w:r>
    </w:p>
    <w:p w:rsidRPr="000F63E0" w:rsidR="00331177" w:rsidP="00331177" w:rsidRDefault="00331177">
      <w:pPr>
        <w:ind w:firstLine="708"/>
        <w:jc w:val="both"/>
      </w:pPr>
    </w:p>
    <w:p w:rsidRPr="000F63E0" w:rsidR="00331177" w:rsidP="00331177" w:rsidRDefault="00331177">
      <w:pPr>
        <w:ind w:firstLine="708"/>
        <w:jc w:val="both"/>
      </w:pPr>
      <w:r w:rsidRPr="000F63E0">
        <w:lastRenderedPageBreak/>
        <w:t>Utvrđuje se da nijedan od stečajnih vjerovnika nije osporio tražbinu.</w:t>
      </w:r>
    </w:p>
    <w:p w:rsidRPr="000F63E0"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0F63E0">
        <w:t xml:space="preserve">Stečajni sudac objavljuje da se tražbina stečajnog vjerovnika </w:t>
      </w:r>
      <w:r w:rsidR="00267778">
        <w:t>REPUBLIKA HRVATSKA, MINISTARSTVO FINANCIJA, Porezna uprava, Zagreb, Katančićeva 5, OIB: 52634238587</w:t>
      </w:r>
      <w:r w:rsidRPr="000F63E0" w:rsidR="004E4A73">
        <w:t>,</w:t>
      </w:r>
      <w:r w:rsidRPr="000F63E0">
        <w:t xml:space="preserve"> smatra utvrđenom u iznosu od </w:t>
      </w:r>
      <w:r w:rsidR="00267778">
        <w:t>1.594.191,25 kn</w:t>
      </w:r>
      <w:r w:rsidRPr="000F63E0">
        <w:t xml:space="preserve"> i razvrstava se u II. viši isplatni red.</w:t>
      </w:r>
    </w:p>
    <w:p w:rsidR="00331177" w:rsidP="008E5237" w:rsidRDefault="00331177">
      <w:pPr>
        <w:ind w:firstLine="708"/>
        <w:jc w:val="both"/>
      </w:pPr>
    </w:p>
    <w:p w:rsidR="00B223DC" w:rsidP="008E5237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>
        <w:rPr>
          <w:b/>
        </w:rPr>
        <w:t xml:space="preserve">5. </w:t>
      </w:r>
      <w:r>
        <w:t xml:space="preserve"> Vjerovnik </w:t>
      </w:r>
      <w:r w:rsidR="00267778">
        <w:t>GAJSKI, GRLIĆ, PRKA I PARTNERI, Odvjetničko društvo s ograničenom odgovornošću, Zagreb, Ribnjak 12-14</w:t>
      </w:r>
      <w:r w:rsidR="004E4A73">
        <w:t xml:space="preserve">, OIB: </w:t>
      </w:r>
      <w:r w:rsidR="00267778">
        <w:t>33688165108</w:t>
      </w:r>
      <w:r>
        <w:t xml:space="preserve">, prijavio je tražbinu u iznosu od </w:t>
      </w:r>
      <w:r w:rsidR="00267778">
        <w:t>12.042,73</w:t>
      </w:r>
      <w:r>
        <w:t xml:space="preserve"> kn po osn</w:t>
      </w:r>
      <w:r w:rsidR="004E4A73">
        <w:t xml:space="preserve">ovi </w:t>
      </w:r>
      <w:r w:rsidR="00267778">
        <w:t xml:space="preserve">izvršenih odvjetničkih usluga, </w:t>
      </w:r>
      <w:r>
        <w:t xml:space="preserve">kao tražbinu </w:t>
      </w:r>
      <w:r w:rsidRPr="000F63E0">
        <w:t xml:space="preserve">drugog višeg isplatnog reda.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 xml:space="preserve">Stečajni upravitelj je navedenu tražbinu priznao u cijelosti.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B223DC" w:rsidP="00B223DC" w:rsidRDefault="00B223DC">
      <w:pPr>
        <w:ind w:firstLine="708"/>
        <w:jc w:val="both"/>
      </w:pPr>
    </w:p>
    <w:p w:rsidR="00B223DC" w:rsidP="00B223DC" w:rsidRDefault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267778">
        <w:t>GAJSKI, GRLIĆ, PRKA I PARTNERI, Odvjetničko društvo s ograničenom odgovornošću, Zagreb, Ribnjak 12-14, OIB: 33688165108</w:t>
      </w:r>
      <w:r w:rsidRPr="000F63E0">
        <w:t xml:space="preserve">, smatra utvrđenom u iznosu od </w:t>
      </w:r>
      <w:r w:rsidR="00267778">
        <w:t xml:space="preserve">12.042,73 kn </w:t>
      </w:r>
      <w:r w:rsidRPr="000F63E0">
        <w:t>i razvrstava se u II. viši isplatni red.</w:t>
      </w:r>
    </w:p>
    <w:p w:rsidR="00B223DC" w:rsidP="008E5237" w:rsidRDefault="00B223DC">
      <w:pPr>
        <w:ind w:firstLine="708"/>
        <w:jc w:val="both"/>
      </w:pPr>
    </w:p>
    <w:p w:rsidR="00B223DC" w:rsidP="008E5237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>
        <w:rPr>
          <w:b/>
        </w:rPr>
        <w:t xml:space="preserve">6. </w:t>
      </w:r>
      <w:r>
        <w:t xml:space="preserve"> Vjerovnik </w:t>
      </w:r>
      <w:r w:rsidR="00267778">
        <w:t>HEP ELEKTRA d.o.o. Zagreb, Ulica grada Vukovara 37</w:t>
      </w:r>
      <w:r w:rsidR="004E4A73">
        <w:t xml:space="preserve">, OIB: </w:t>
      </w:r>
      <w:r w:rsidR="00267778">
        <w:t>43965974818</w:t>
      </w:r>
      <w:r>
        <w:t xml:space="preserve">, prijavio je tražbinu u iznosu od </w:t>
      </w:r>
      <w:r w:rsidR="00267778">
        <w:t xml:space="preserve">1.034,80 kn po osnovi isporučene električne energije, </w:t>
      </w:r>
      <w:r>
        <w:t xml:space="preserve">kao tražbinu </w:t>
      </w:r>
      <w:r w:rsidRPr="000F63E0">
        <w:t xml:space="preserve">drugog višeg isplatnog reda.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 xml:space="preserve">Stečajni upravitelj je navedenu tražbinu priznao u cijelosti.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B223DC" w:rsidP="00B223DC" w:rsidRDefault="00B223DC">
      <w:pPr>
        <w:ind w:firstLine="708"/>
        <w:jc w:val="both"/>
      </w:pPr>
    </w:p>
    <w:p w:rsidR="00B223DC" w:rsidP="00B223DC" w:rsidRDefault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267778">
        <w:t xml:space="preserve">HEP ELEKTRA d.o.o. Zagreb, Ulica grada Vukovara 37, OIB: 43965974818, </w:t>
      </w:r>
      <w:r w:rsidRPr="000F63E0">
        <w:t xml:space="preserve">smatra utvrđenom u iznosu </w:t>
      </w:r>
      <w:r w:rsidRPr="000F63E0" w:rsidR="004E4A73">
        <w:t xml:space="preserve">od </w:t>
      </w:r>
      <w:r w:rsidR="001B4558">
        <w:t>1.034,80 kn</w:t>
      </w:r>
      <w:r w:rsidRPr="000F63E0">
        <w:t xml:space="preserve"> i razvrstava se u II. viši isplatni red.</w:t>
      </w:r>
    </w:p>
    <w:p w:rsidR="00B223DC" w:rsidP="008E5237" w:rsidRDefault="00B223DC">
      <w:pPr>
        <w:ind w:firstLine="708"/>
        <w:jc w:val="both"/>
      </w:pPr>
    </w:p>
    <w:p w:rsidR="00B223DC" w:rsidP="008E5237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>
        <w:rPr>
          <w:b/>
        </w:rPr>
        <w:t xml:space="preserve">7. </w:t>
      </w:r>
      <w:r>
        <w:t xml:space="preserve"> Vjerovnik </w:t>
      </w:r>
      <w:r w:rsidR="001B4558">
        <w:t xml:space="preserve">DDM INVEST I AG, Schochenmule strasse 4, 6340 Bar, Švicarska, </w:t>
      </w:r>
      <w:r w:rsidR="004E4A73">
        <w:t xml:space="preserve">OIB: </w:t>
      </w:r>
      <w:r w:rsidR="001B4558">
        <w:t>41627324374</w:t>
      </w:r>
      <w:r>
        <w:t xml:space="preserve">, prijavio je tražbinu u iznosu od </w:t>
      </w:r>
      <w:r w:rsidR="001B4558">
        <w:t>117.889.301,00</w:t>
      </w:r>
      <w:r>
        <w:t xml:space="preserve"> kn po osnovi</w:t>
      </w:r>
      <w:r w:rsidR="001B4558">
        <w:t xml:space="preserve"> ugovora o ustupu tražbine</w:t>
      </w:r>
      <w:r>
        <w:t xml:space="preserve">, kao tražbinu </w:t>
      </w:r>
      <w:r w:rsidRPr="000F63E0">
        <w:t xml:space="preserve">drugog višeg isplatnog reda.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 xml:space="preserve">Stečajni upravitelj je navedenu tražbinu priznao u cijelosti.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B223DC" w:rsidP="00B223DC" w:rsidRDefault="00B223DC">
      <w:pPr>
        <w:ind w:firstLine="708"/>
        <w:jc w:val="both"/>
      </w:pPr>
    </w:p>
    <w:p w:rsidR="00B223DC" w:rsidP="00B223DC" w:rsidRDefault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1B4558">
        <w:t>DDM INVEST I AG, Schochenmule strasse 4, 6340 Bar, Švicarska, OIB: 41627324374,</w:t>
      </w:r>
      <w:r w:rsidRPr="000F63E0">
        <w:t xml:space="preserve"> smatra utvrđenom u iznosu od </w:t>
      </w:r>
      <w:r w:rsidR="001B4558">
        <w:t xml:space="preserve">117.889.301,00 kn </w:t>
      </w:r>
      <w:r w:rsidRPr="000F63E0">
        <w:t>i razvrstava se u II. viši isplatni red.</w:t>
      </w:r>
    </w:p>
    <w:p w:rsidR="00B223DC" w:rsidP="008E5237" w:rsidRDefault="00B223DC">
      <w:pPr>
        <w:ind w:firstLine="708"/>
        <w:jc w:val="both"/>
      </w:pPr>
    </w:p>
    <w:p w:rsidR="00B223DC" w:rsidP="008E5237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>
        <w:rPr>
          <w:b/>
        </w:rPr>
        <w:lastRenderedPageBreak/>
        <w:t xml:space="preserve">8. </w:t>
      </w:r>
      <w:r>
        <w:t xml:space="preserve"> Vjerovnik </w:t>
      </w:r>
      <w:r w:rsidR="001B4558">
        <w:t>A1 HRVATSKA d.o.o. Zagreb, Vrtni put 1</w:t>
      </w:r>
      <w:r w:rsidR="004E4A73">
        <w:t xml:space="preserve">, OIB: </w:t>
      </w:r>
      <w:r w:rsidR="001B4558">
        <w:t>29524210204</w:t>
      </w:r>
      <w:r>
        <w:t xml:space="preserve">, prijavio je tražbinu u iznosu od </w:t>
      </w:r>
      <w:r w:rsidR="001B4558">
        <w:t>22.700,54</w:t>
      </w:r>
      <w:r>
        <w:t xml:space="preserve"> kn po osnovi</w:t>
      </w:r>
      <w:r w:rsidR="001B4558">
        <w:t xml:space="preserve"> pružane telefonske usluge, </w:t>
      </w:r>
      <w:r>
        <w:t xml:space="preserve">kao tražbinu </w:t>
      </w:r>
      <w:r w:rsidRPr="000F63E0">
        <w:t xml:space="preserve">drugog višeg isplatnog reda.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 xml:space="preserve">Stečajni upravitelj je navedenu tražbinu priznao u cijelosti.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B223DC" w:rsidP="00B223DC" w:rsidRDefault="00B223DC">
      <w:pPr>
        <w:ind w:firstLine="708"/>
        <w:jc w:val="both"/>
      </w:pPr>
    </w:p>
    <w:p w:rsidR="00B223DC" w:rsidP="00B223DC" w:rsidRDefault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1B4558">
        <w:t>A1 HRVATSKA d.o.o. Zagreb, Vrtni put 1, OIB: 29524210204</w:t>
      </w:r>
      <w:r w:rsidRPr="000F63E0">
        <w:t xml:space="preserve">, smatra utvrđenom u iznosu od </w:t>
      </w:r>
      <w:r w:rsidR="001B4558">
        <w:t xml:space="preserve">22.700,54 kn </w:t>
      </w:r>
      <w:r w:rsidRPr="000F63E0">
        <w:t>i razvrstava se u II. viši isplatni red.</w:t>
      </w:r>
    </w:p>
    <w:p w:rsidR="00B223DC" w:rsidP="008E5237" w:rsidRDefault="00B223DC">
      <w:pPr>
        <w:ind w:firstLine="708"/>
        <w:jc w:val="both"/>
      </w:pPr>
    </w:p>
    <w:p w:rsidR="00B223DC" w:rsidP="008E5237" w:rsidRDefault="00B223DC">
      <w:pPr>
        <w:ind w:firstLine="708"/>
        <w:jc w:val="both"/>
      </w:pPr>
    </w:p>
    <w:p w:rsidRPr="007F58AF" w:rsidR="00B223DC" w:rsidP="00B223DC" w:rsidRDefault="00B223DC">
      <w:pPr>
        <w:ind w:firstLine="708"/>
        <w:jc w:val="both"/>
      </w:pPr>
      <w:r>
        <w:rPr>
          <w:b/>
        </w:rPr>
        <w:t xml:space="preserve">9. </w:t>
      </w:r>
      <w:r>
        <w:t xml:space="preserve"> Vjerovnik </w:t>
      </w:r>
      <w:r w:rsidR="001B4558">
        <w:t>ELMONT – MEĐIMURJE d.o.o. Čakovec, Aleksandra Schulteissa 19</w:t>
      </w:r>
      <w:r w:rsidR="004E4A73">
        <w:t xml:space="preserve">, OIB: </w:t>
      </w:r>
      <w:r w:rsidR="001B4558">
        <w:t>19747272137</w:t>
      </w:r>
      <w:r>
        <w:t xml:space="preserve">, prijavio je tražbinu u iznosu od </w:t>
      </w:r>
      <w:r w:rsidR="001B4558">
        <w:t xml:space="preserve">350.671,01 kn, a koja proizlazi iz predstečajne nagodbe, </w:t>
      </w:r>
      <w:r>
        <w:t xml:space="preserve">kao tražbinu </w:t>
      </w:r>
      <w:r w:rsidRPr="007F58AF">
        <w:t xml:space="preserve">drugog višeg isplatnog reda. </w:t>
      </w:r>
    </w:p>
    <w:p w:rsidRPr="007F58AF" w:rsidR="00B223DC" w:rsidP="00B223DC" w:rsidRDefault="00B223DC">
      <w:pPr>
        <w:ind w:firstLine="708"/>
        <w:jc w:val="both"/>
      </w:pPr>
    </w:p>
    <w:p w:rsidRPr="007F58AF" w:rsidR="00B223DC" w:rsidP="00B223DC" w:rsidRDefault="00B223DC">
      <w:pPr>
        <w:ind w:firstLine="708"/>
        <w:jc w:val="both"/>
      </w:pPr>
      <w:r w:rsidRPr="007F58AF">
        <w:t xml:space="preserve">Stečajni upravitelj je navedenu tražbinu priznao u cijelosti. </w:t>
      </w:r>
    </w:p>
    <w:p w:rsidRPr="007F58AF" w:rsidR="00B223DC" w:rsidP="00B223DC" w:rsidRDefault="00B223DC">
      <w:pPr>
        <w:ind w:firstLine="708"/>
        <w:jc w:val="both"/>
      </w:pPr>
    </w:p>
    <w:p w:rsidRPr="007F58AF" w:rsidR="00B223DC" w:rsidP="00B223DC" w:rsidRDefault="00B223DC">
      <w:pPr>
        <w:ind w:firstLine="708"/>
        <w:jc w:val="both"/>
      </w:pPr>
      <w:r w:rsidRPr="007F58AF">
        <w:t>Utvrđuje se da nijedan od stečajnih vjerovnika nije osporio tražbinu.</w:t>
      </w:r>
    </w:p>
    <w:p w:rsidRPr="007F58AF" w:rsidR="00B223DC" w:rsidP="00B223DC" w:rsidRDefault="00B223DC">
      <w:pPr>
        <w:ind w:firstLine="708"/>
        <w:jc w:val="both"/>
      </w:pPr>
    </w:p>
    <w:p w:rsidR="00B223DC" w:rsidP="00B223DC" w:rsidRDefault="00B223DC">
      <w:pPr>
        <w:ind w:firstLine="708"/>
        <w:jc w:val="both"/>
      </w:pPr>
      <w:r w:rsidRPr="007F58AF">
        <w:t xml:space="preserve">Stečajni sudac objavljuje da se tražbina stečajnog vjerovnika </w:t>
      </w:r>
      <w:r w:rsidR="001B4558">
        <w:t>ELMONT – MEĐIMURJE d.o.o. Čakovec, Aleksandra Schulteissa 19, OIB: 19747272137</w:t>
      </w:r>
      <w:r w:rsidRPr="007F58AF">
        <w:t xml:space="preserve">, smatra utvrđenom u iznosu od </w:t>
      </w:r>
      <w:r w:rsidR="001B4558">
        <w:t>350.671,01 kn</w:t>
      </w:r>
      <w:r w:rsidRPr="007F58AF" w:rsidR="001B4558">
        <w:t xml:space="preserve"> </w:t>
      </w:r>
      <w:r w:rsidRPr="007F58AF">
        <w:t>i razvrstava se u II. viši isplatni red.</w:t>
      </w:r>
    </w:p>
    <w:p w:rsidR="00B223DC" w:rsidP="008E5237" w:rsidRDefault="00B223DC">
      <w:pPr>
        <w:ind w:firstLine="708"/>
        <w:jc w:val="both"/>
      </w:pPr>
    </w:p>
    <w:p w:rsidR="008C446E" w:rsidP="008E5237" w:rsidRDefault="008C446E">
      <w:pPr>
        <w:ind w:firstLine="708"/>
        <w:jc w:val="both"/>
      </w:pPr>
    </w:p>
    <w:p w:rsidR="008C446E" w:rsidP="00B138E1" w:rsidRDefault="008C446E">
      <w:pPr>
        <w:ind w:firstLine="708"/>
        <w:jc w:val="both"/>
      </w:pPr>
      <w:r>
        <w:rPr>
          <w:b/>
        </w:rPr>
        <w:t xml:space="preserve">10. </w:t>
      </w:r>
      <w:r>
        <w:t xml:space="preserve"> Vjerovnik </w:t>
      </w:r>
      <w:r w:rsidR="00CA3E8A">
        <w:t>BILANCA d.o.o. Umag, A. Vivode 22,</w:t>
      </w:r>
      <w:r w:rsidR="00B138E1">
        <w:t xml:space="preserve"> OIB: </w:t>
      </w:r>
      <w:r w:rsidR="00CA3E8A">
        <w:t>76907974600</w:t>
      </w:r>
      <w:r w:rsidR="00B138E1">
        <w:t xml:space="preserve">, prijavio je tražbinu u iznosu od </w:t>
      </w:r>
      <w:r w:rsidR="00CA3E8A">
        <w:t>106.643,29</w:t>
      </w:r>
      <w:r w:rsidR="00B138E1">
        <w:t xml:space="preserve"> kn po osnovi </w:t>
      </w:r>
      <w:r w:rsidR="00CA3E8A">
        <w:t>izvršenih knjigovodstvenih usluga, k</w:t>
      </w:r>
      <w:r w:rsidR="00B138E1">
        <w:t xml:space="preserve">ao tražbinu </w:t>
      </w:r>
      <w:r w:rsidR="00CA3E8A">
        <w:t>drugog</w:t>
      </w:r>
      <w:r w:rsidRPr="000F63E0" w:rsidR="00B138E1">
        <w:t xml:space="preserve"> višeg isplatnog reda.</w:t>
      </w:r>
    </w:p>
    <w:p w:rsidR="008C446E" w:rsidP="008C446E" w:rsidRDefault="008C446E">
      <w:pPr>
        <w:ind w:firstLine="708"/>
        <w:jc w:val="both"/>
      </w:pPr>
    </w:p>
    <w:p w:rsidR="00B138E1" w:rsidP="00B138E1" w:rsidRDefault="00B138E1">
      <w:pPr>
        <w:ind w:firstLine="708"/>
        <w:jc w:val="both"/>
      </w:pPr>
      <w:r w:rsidRPr="00A6103C">
        <w:t>Stečajni upravitelj</w:t>
      </w:r>
      <w:r>
        <w:t xml:space="preserve"> je navedenu tražbinu priznao u</w:t>
      </w:r>
      <w:r w:rsidR="00CA3E8A">
        <w:t xml:space="preserve"> iznosu od 49.480,79 kn, a osporio ju je u iznosu od 57.162,50 kn. Stečajni upravitelj navodi da vjerovnik nije dokazao osnovanost tražbine u iznosu u kojem se tražbina osporaa. Prijavi nisu priložene isprave – računi nego ponude za usluge. Osporeni iznos tražbine nije iskazan u poslovnih knjigama dužnika kao obveza prema vjerovniku. </w:t>
      </w:r>
      <w:r>
        <w:t xml:space="preserve"> </w:t>
      </w:r>
    </w:p>
    <w:p w:rsidR="008C446E" w:rsidP="008C446E" w:rsidRDefault="008C446E">
      <w:pPr>
        <w:ind w:firstLine="708"/>
        <w:jc w:val="both"/>
      </w:pPr>
    </w:p>
    <w:p w:rsidR="008C446E" w:rsidP="008C446E" w:rsidRDefault="008C446E">
      <w:pPr>
        <w:ind w:firstLine="708"/>
        <w:jc w:val="both"/>
      </w:pPr>
      <w:r w:rsidRPr="00A6103C">
        <w:t>Utvrđuje se da nijedan od stečajnih vjerovnika nije osporio tražbinu.</w:t>
      </w:r>
    </w:p>
    <w:p w:rsidR="008C446E" w:rsidP="008C446E" w:rsidRDefault="008C446E">
      <w:pPr>
        <w:ind w:firstLine="708"/>
        <w:jc w:val="both"/>
      </w:pPr>
    </w:p>
    <w:p w:rsidR="008C446E" w:rsidP="008E5237" w:rsidRDefault="00B138E1">
      <w:pPr>
        <w:ind w:firstLine="708"/>
        <w:jc w:val="both"/>
      </w:pPr>
      <w:r w:rsidRPr="00CF43B1">
        <w:t xml:space="preserve">Stečajni sudac objavljuje da se tražbina stečajnog vjerovnika </w:t>
      </w:r>
      <w:r w:rsidR="00CA3E8A">
        <w:t>BILANCA d.o.o. Umag, A. Vivode 22, OIB: 76907974600</w:t>
      </w:r>
      <w:r>
        <w:t>, smatra u</w:t>
      </w:r>
      <w:r w:rsidRPr="00CF43B1">
        <w:t>tvrđenom</w:t>
      </w:r>
      <w:r w:rsidR="00607096">
        <w:t xml:space="preserve"> u cijelosti, u iznosu od </w:t>
      </w:r>
      <w:r w:rsidR="00CA3E8A">
        <w:t>49.480,79 kn</w:t>
      </w:r>
      <w:r w:rsidR="00607096">
        <w:t xml:space="preserve">, </w:t>
      </w:r>
      <w:r w:rsidRPr="007F58AF" w:rsidR="00CA3E8A">
        <w:t>i razvrstava se u II. viši isplatni red.</w:t>
      </w:r>
    </w:p>
    <w:p w:rsidR="008C446E" w:rsidP="008E5237" w:rsidRDefault="008C446E">
      <w:pPr>
        <w:ind w:firstLine="708"/>
        <w:jc w:val="both"/>
      </w:pPr>
    </w:p>
    <w:p w:rsidR="00CA3E8A" w:rsidP="00CA3E8A" w:rsidRDefault="00CA3E8A">
      <w:pPr>
        <w:ind w:firstLine="708"/>
        <w:jc w:val="both"/>
      </w:pPr>
      <w:r w:rsidRPr="00A6103C">
        <w:t xml:space="preserve">Stečajni sudac </w:t>
      </w:r>
      <w:r>
        <w:t>upućuje vjerovnika BILANCA d.o.o. Umag, A. Vivode 22, OIB: 76907974600, na parnicu radi utvrđivanja postojanja tražbine u iznosu od 57.162,50 kn protiv stečajnog dužnika o čemu će se donijeti posebno rješenje.</w:t>
      </w:r>
    </w:p>
    <w:p w:rsidR="00CA3E8A" w:rsidP="008E5237" w:rsidRDefault="00CA3E8A">
      <w:pPr>
        <w:ind w:firstLine="708"/>
        <w:jc w:val="both"/>
      </w:pPr>
    </w:p>
    <w:p w:rsidR="00CA3E8A" w:rsidP="00CA3E8A" w:rsidRDefault="00CA3E8A">
      <w:pPr>
        <w:ind w:firstLine="708"/>
        <w:jc w:val="both"/>
      </w:pPr>
    </w:p>
    <w:p w:rsidR="00CA3E8A" w:rsidP="00CA3E8A" w:rsidRDefault="00CA3E8A">
      <w:pPr>
        <w:ind w:firstLine="708"/>
        <w:jc w:val="both"/>
      </w:pPr>
      <w:r>
        <w:rPr>
          <w:b/>
        </w:rPr>
        <w:t xml:space="preserve">11. </w:t>
      </w:r>
      <w:r>
        <w:t xml:space="preserve"> Vjerovnik SLOVENSKA HIŠA d.o.o. Radomlje, Cesta Radomeljske čete 23, Slovenija, OIB: 72371049826, prijavio je tražbinu u iznosu od 322.134,93 kn po osnovi </w:t>
      </w:r>
      <w:r w:rsidR="00C41124">
        <w:lastRenderedPageBreak/>
        <w:t>sporazuma o (besplatnoj) isporuci opreme i sitnog inventara kao izložbenog eksponata u apartmanu broj 5 u hotel clubu Rotonda, Novigrad, k</w:t>
      </w:r>
      <w:r>
        <w:t>ao tražbinu drugog</w:t>
      </w:r>
      <w:r w:rsidRPr="000F63E0">
        <w:t xml:space="preserve"> višeg isplatnog reda.</w:t>
      </w:r>
    </w:p>
    <w:p w:rsidR="00CA3E8A" w:rsidP="00CA3E8A" w:rsidRDefault="00CA3E8A">
      <w:pPr>
        <w:ind w:firstLine="708"/>
        <w:jc w:val="both"/>
      </w:pPr>
    </w:p>
    <w:p w:rsidR="00CA3E8A" w:rsidP="00CA3E8A" w:rsidRDefault="00CA3E8A">
      <w:pPr>
        <w:ind w:firstLine="708"/>
        <w:jc w:val="both"/>
      </w:pPr>
      <w:r w:rsidRPr="00A6103C">
        <w:t>Stečajni upravitelj</w:t>
      </w:r>
      <w:r>
        <w:t xml:space="preserve"> je navedenu tražbinu </w:t>
      </w:r>
      <w:r w:rsidR="00C41124">
        <w:t>osporio</w:t>
      </w:r>
      <w:r>
        <w:t xml:space="preserve"> u cijelosti. </w:t>
      </w:r>
      <w:r w:rsidR="00457943">
        <w:t>Vjerovniku pripada izlučno pravno na opisanoj opremi, te je prijavu tražbine postavio supsidijarno. Opreza radi osporava se visina prijavljene tražbine jer se radi o izložbenom eksponatu – namještaju, opremi i sitnoj inventaru koji je izložen u apartmanu 8 godina, od 2011., a protekom vremena namještaj i oprema gube na svojoj vrijednosti.</w:t>
      </w:r>
    </w:p>
    <w:p w:rsidR="00CA3E8A" w:rsidP="00CA3E8A" w:rsidRDefault="00CA3E8A">
      <w:pPr>
        <w:ind w:firstLine="708"/>
        <w:jc w:val="both"/>
      </w:pPr>
    </w:p>
    <w:p w:rsidR="00CA3E8A" w:rsidP="00CA3E8A" w:rsidRDefault="00CA3E8A">
      <w:pPr>
        <w:ind w:firstLine="708"/>
        <w:jc w:val="both"/>
      </w:pPr>
      <w:r w:rsidRPr="00A6103C">
        <w:t>Utvrđuje se da nijedan od stečajnih vjerovnika nije osporio tražbinu.</w:t>
      </w:r>
    </w:p>
    <w:p w:rsidR="00CA3E8A" w:rsidP="00CA3E8A" w:rsidRDefault="00CA3E8A">
      <w:pPr>
        <w:ind w:firstLine="708"/>
        <w:jc w:val="both"/>
      </w:pPr>
    </w:p>
    <w:p w:rsidR="00457943" w:rsidP="00457943" w:rsidRDefault="00457943">
      <w:pPr>
        <w:ind w:firstLine="708"/>
        <w:jc w:val="both"/>
      </w:pPr>
      <w:r w:rsidRPr="00A6103C">
        <w:t xml:space="preserve">Stečajni sudac </w:t>
      </w:r>
      <w:r>
        <w:t xml:space="preserve">upućuje vjerovnika </w:t>
      </w:r>
      <w:r w:rsidR="005325BB">
        <w:t>SLOVENSKA HIŠA d.o.o. Radomlje, Cesta Radomeljske čete 23, Slovenija, OIB: 72371049826</w:t>
      </w:r>
      <w:r>
        <w:t xml:space="preserve">, na parnicu radi utvrđivanja postojanja tražbine u iznosu od </w:t>
      </w:r>
      <w:r w:rsidR="005325BB">
        <w:t xml:space="preserve">322.134,93 kn </w:t>
      </w:r>
      <w:r>
        <w:t>protiv stečajnog dužnika o čemu će se donijeti posebno rješenje.</w:t>
      </w:r>
    </w:p>
    <w:p w:rsidR="00CA3E8A" w:rsidP="008E5237" w:rsidRDefault="00CA3E8A">
      <w:pPr>
        <w:ind w:firstLine="708"/>
        <w:jc w:val="both"/>
      </w:pPr>
    </w:p>
    <w:p w:rsidR="00CA3E8A" w:rsidP="008E5237" w:rsidRDefault="00CA3E8A">
      <w:pPr>
        <w:ind w:firstLine="708"/>
        <w:jc w:val="both"/>
      </w:pPr>
    </w:p>
    <w:p w:rsidRPr="007F58AF" w:rsidR="005325BB" w:rsidP="005325BB" w:rsidRDefault="005325BB">
      <w:pPr>
        <w:ind w:firstLine="708"/>
        <w:jc w:val="both"/>
      </w:pPr>
      <w:r>
        <w:rPr>
          <w:b/>
        </w:rPr>
        <w:t xml:space="preserve">12. </w:t>
      </w:r>
      <w:r>
        <w:t xml:space="preserve"> Vjerovnik GRAD NOVIGRAD – CITTANOVA, Novigrad, Veliki Trg 1, OIB: 53785741678, prijavio je tražbinu u iznosu od 97.796,32 kn po osnovi komunalnog doprinosa i naknade, kao tražbinu </w:t>
      </w:r>
      <w:r w:rsidRPr="007F58AF">
        <w:t xml:space="preserve">drugog višeg isplatnog reda. </w:t>
      </w:r>
    </w:p>
    <w:p w:rsidRPr="007F58AF" w:rsidR="005325BB" w:rsidP="005325BB" w:rsidRDefault="005325BB">
      <w:pPr>
        <w:ind w:firstLine="708"/>
        <w:jc w:val="both"/>
      </w:pPr>
    </w:p>
    <w:p w:rsidRPr="007F58AF" w:rsidR="005325BB" w:rsidP="005325BB" w:rsidRDefault="005325BB">
      <w:pPr>
        <w:ind w:firstLine="708"/>
        <w:jc w:val="both"/>
      </w:pPr>
      <w:r w:rsidRPr="007F58AF">
        <w:t xml:space="preserve">Stečajni upravitelj je navedenu tražbinu priznao u cijelosti. </w:t>
      </w:r>
    </w:p>
    <w:p w:rsidRPr="007F58AF" w:rsidR="005325BB" w:rsidP="005325BB" w:rsidRDefault="005325BB">
      <w:pPr>
        <w:ind w:firstLine="708"/>
        <w:jc w:val="both"/>
      </w:pPr>
    </w:p>
    <w:p w:rsidRPr="007F58AF" w:rsidR="005325BB" w:rsidP="005325BB" w:rsidRDefault="005325BB">
      <w:pPr>
        <w:ind w:firstLine="708"/>
        <w:jc w:val="both"/>
      </w:pPr>
      <w:r w:rsidRPr="007F58AF">
        <w:t>Utvrđuje se da nijedan od stečajnih vjerovnika nije osporio tražbinu.</w:t>
      </w:r>
    </w:p>
    <w:p w:rsidRPr="007F58AF" w:rsidR="005325BB" w:rsidP="005325BB" w:rsidRDefault="005325BB">
      <w:pPr>
        <w:ind w:firstLine="708"/>
        <w:jc w:val="both"/>
      </w:pPr>
    </w:p>
    <w:p w:rsidR="005325BB" w:rsidP="005325BB" w:rsidRDefault="005325BB">
      <w:pPr>
        <w:ind w:firstLine="708"/>
        <w:jc w:val="both"/>
      </w:pPr>
      <w:r w:rsidRPr="007F58AF">
        <w:t xml:space="preserve">Stečajni sudac objavljuje da se tražbina stečajnog vjerovnika </w:t>
      </w:r>
      <w:r>
        <w:t>GRAD NOVIGRAD – CITTANOVA, Novigrad, Veliki Trg 1, OIB: 53785741678</w:t>
      </w:r>
      <w:r w:rsidRPr="007F58AF">
        <w:t xml:space="preserve">, smatra utvrđenom u iznosu od </w:t>
      </w:r>
      <w:r>
        <w:t xml:space="preserve">97.796,32 kn </w:t>
      </w:r>
      <w:r w:rsidRPr="007F58AF">
        <w:t>i razvrstava se u II. viši isplatni red.</w:t>
      </w:r>
    </w:p>
    <w:p w:rsidR="005325BB" w:rsidP="005325BB" w:rsidRDefault="005325BB">
      <w:pPr>
        <w:ind w:firstLine="708"/>
        <w:jc w:val="both"/>
      </w:pPr>
    </w:p>
    <w:p w:rsidR="005325BB" w:rsidP="005325BB" w:rsidRDefault="005325BB">
      <w:pPr>
        <w:ind w:firstLine="708"/>
        <w:jc w:val="both"/>
      </w:pPr>
    </w:p>
    <w:p w:rsidRPr="007F58AF" w:rsidR="005325BB" w:rsidP="005325BB" w:rsidRDefault="005325BB">
      <w:pPr>
        <w:ind w:firstLine="708"/>
        <w:jc w:val="both"/>
      </w:pPr>
      <w:r>
        <w:rPr>
          <w:b/>
        </w:rPr>
        <w:t xml:space="preserve">13. </w:t>
      </w:r>
      <w:r>
        <w:t xml:space="preserve"> Vjerovnik HRVATSKI TELEKOM d.d. Zagreb, Roberta Frangeša Mihanovića 9, OIB: 81793146560, prijavio je tražbinu u iznosu od 13.460,54 kn po osnovi rješenja o ovrsi, kao tražbinu </w:t>
      </w:r>
      <w:r w:rsidRPr="007F58AF">
        <w:t xml:space="preserve">drugog višeg isplatnog reda. </w:t>
      </w:r>
    </w:p>
    <w:p w:rsidRPr="007F58AF" w:rsidR="005325BB" w:rsidP="005325BB" w:rsidRDefault="005325BB">
      <w:pPr>
        <w:ind w:firstLine="708"/>
        <w:jc w:val="both"/>
      </w:pPr>
    </w:p>
    <w:p w:rsidRPr="007F58AF" w:rsidR="005325BB" w:rsidP="005325BB" w:rsidRDefault="005325BB">
      <w:pPr>
        <w:ind w:firstLine="708"/>
        <w:jc w:val="both"/>
      </w:pPr>
      <w:r w:rsidRPr="007F58AF">
        <w:t xml:space="preserve">Stečajni upravitelj je navedenu tražbinu priznao u cijelosti. </w:t>
      </w:r>
    </w:p>
    <w:p w:rsidRPr="007F58AF" w:rsidR="005325BB" w:rsidP="005325BB" w:rsidRDefault="005325BB">
      <w:pPr>
        <w:ind w:firstLine="708"/>
        <w:jc w:val="both"/>
      </w:pPr>
    </w:p>
    <w:p w:rsidRPr="007F58AF" w:rsidR="005325BB" w:rsidP="005325BB" w:rsidRDefault="005325BB">
      <w:pPr>
        <w:ind w:firstLine="708"/>
        <w:jc w:val="both"/>
      </w:pPr>
      <w:r w:rsidRPr="007F58AF">
        <w:t>Utvrđuje se da nijedan od stečajnih vjerovnika nije osporio tražbinu.</w:t>
      </w:r>
    </w:p>
    <w:p w:rsidRPr="007F58AF" w:rsidR="005325BB" w:rsidP="005325BB" w:rsidRDefault="005325BB">
      <w:pPr>
        <w:ind w:firstLine="708"/>
        <w:jc w:val="both"/>
      </w:pPr>
    </w:p>
    <w:p w:rsidR="005325BB" w:rsidP="005325BB" w:rsidRDefault="005325BB">
      <w:pPr>
        <w:ind w:firstLine="708"/>
        <w:jc w:val="both"/>
      </w:pPr>
      <w:r w:rsidRPr="007F58AF">
        <w:t xml:space="preserve">Stečajni sudac objavljuje da se tražbina stečajnog vjerovnika </w:t>
      </w:r>
      <w:r>
        <w:t>HRVATSKI TELEKOM d.d. Zagreb, Roberta Frangeša Mihanovića 9, OIB: 81793146560</w:t>
      </w:r>
      <w:r w:rsidRPr="007F58AF">
        <w:t xml:space="preserve">, smatra utvrđenom u iznosu od </w:t>
      </w:r>
      <w:r>
        <w:t xml:space="preserve">13.460,54 kn </w:t>
      </w:r>
      <w:r w:rsidRPr="007F58AF">
        <w:t>i razvrstava se u II. viši isplatni red.</w:t>
      </w:r>
    </w:p>
    <w:p w:rsidR="00CA3E8A" w:rsidP="008E5237" w:rsidRDefault="00CA3E8A">
      <w:pPr>
        <w:ind w:firstLine="708"/>
        <w:jc w:val="both"/>
      </w:pPr>
    </w:p>
    <w:p w:rsidR="00CA3E8A" w:rsidP="008E5237" w:rsidRDefault="00CA3E8A">
      <w:pPr>
        <w:ind w:firstLine="708"/>
        <w:jc w:val="both"/>
      </w:pPr>
    </w:p>
    <w:p w:rsidR="005325BB" w:rsidP="005325BB" w:rsidRDefault="005325BB">
      <w:pPr>
        <w:ind w:firstLine="708"/>
        <w:jc w:val="both"/>
      </w:pPr>
      <w:r>
        <w:rPr>
          <w:b/>
        </w:rPr>
        <w:t xml:space="preserve">14. </w:t>
      </w:r>
      <w:r>
        <w:t xml:space="preserve"> Vjerovnik LUA NEKRETNINE d.o.o. Umag, Bruštuloni 7, OIB: 99053178741, prijavio je tražbinu u iznosu od 1.489.544,41 kn po osnovi ugovora o zajmu od 08. rujna 2014., kao tražbinu drugog</w:t>
      </w:r>
      <w:r w:rsidRPr="000F63E0">
        <w:t xml:space="preserve"> višeg isplatnog reda.</w:t>
      </w:r>
    </w:p>
    <w:p w:rsidR="005325BB" w:rsidP="005325BB" w:rsidRDefault="005325BB">
      <w:pPr>
        <w:ind w:firstLine="708"/>
        <w:jc w:val="both"/>
      </w:pPr>
    </w:p>
    <w:p w:rsidR="005325BB" w:rsidP="005325BB" w:rsidRDefault="005325BB">
      <w:pPr>
        <w:ind w:firstLine="708"/>
        <w:jc w:val="both"/>
      </w:pPr>
      <w:r w:rsidRPr="00A6103C">
        <w:t>Stečajni upravitelj</w:t>
      </w:r>
      <w:r>
        <w:t xml:space="preserve"> je navedenu tražbinu osporio u cijelosti. Navodi da vjerovnik nije dokazao osnovanost tražbine. Tražbina vjerovnika nije utvrđena u postupku predstečajne nagodbe niti je iskazana u poslovnim knjigama dužnika kao obveza prema vjerovniku. </w:t>
      </w:r>
    </w:p>
    <w:p w:rsidR="005325BB" w:rsidP="005325BB" w:rsidRDefault="005325BB">
      <w:pPr>
        <w:ind w:firstLine="708"/>
        <w:jc w:val="both"/>
      </w:pPr>
      <w:r w:rsidRPr="00A6103C">
        <w:lastRenderedPageBreak/>
        <w:t>Utvrđuje se da nijedan od stečajnih vjerovnika nije osporio tražbinu.</w:t>
      </w:r>
    </w:p>
    <w:p w:rsidR="005325BB" w:rsidP="005325BB" w:rsidRDefault="005325BB">
      <w:pPr>
        <w:ind w:firstLine="708"/>
        <w:jc w:val="both"/>
      </w:pPr>
    </w:p>
    <w:p w:rsidR="005325BB" w:rsidP="005325BB" w:rsidRDefault="005325BB">
      <w:pPr>
        <w:ind w:firstLine="708"/>
        <w:jc w:val="both"/>
      </w:pPr>
      <w:r w:rsidRPr="00A6103C">
        <w:t xml:space="preserve">Stečajni sudac </w:t>
      </w:r>
      <w:r>
        <w:t>upućuje vjerovnika LUA NEKRETNINE d.o.o. Umag, Bruštuloni 7, OIB: 99053178741, na parnicu radi utvrđivanja postojanja tražbine u iznosu od 1.489.544,41 kn protiv stečajnog dužnika o čemu će se donijeti posebno rješenje.</w:t>
      </w:r>
    </w:p>
    <w:p w:rsidR="005325BB" w:rsidP="005325BB" w:rsidRDefault="005325BB">
      <w:pPr>
        <w:ind w:firstLine="708"/>
        <w:jc w:val="both"/>
      </w:pPr>
    </w:p>
    <w:p w:rsidR="00CA3E8A" w:rsidP="008E5237" w:rsidRDefault="00CA3E8A">
      <w:pPr>
        <w:ind w:firstLine="708"/>
        <w:jc w:val="both"/>
      </w:pPr>
    </w:p>
    <w:p w:rsidR="005325BB" w:rsidP="005325BB" w:rsidRDefault="005325BB">
      <w:pPr>
        <w:ind w:firstLine="708"/>
        <w:jc w:val="both"/>
      </w:pPr>
      <w:r>
        <w:rPr>
          <w:b/>
        </w:rPr>
        <w:t xml:space="preserve">15. </w:t>
      </w:r>
      <w:r>
        <w:t xml:space="preserve"> Vjerovnik V.I.K. ING d.o.o. Poreč, Partizanska cesta 23 C, OIB: 25638840155, prijavio je tražbinu u iznosu od 98.447,03 kn po osnovi predstečajne nagodbe, kao tražbinu drugog</w:t>
      </w:r>
      <w:r w:rsidRPr="000F63E0">
        <w:t xml:space="preserve"> višeg isplatnog reda.</w:t>
      </w:r>
    </w:p>
    <w:p w:rsidR="005325BB" w:rsidP="005325BB" w:rsidRDefault="005325BB">
      <w:pPr>
        <w:ind w:firstLine="708"/>
        <w:jc w:val="both"/>
      </w:pPr>
    </w:p>
    <w:p w:rsidRPr="007F58AF" w:rsidR="005325BB" w:rsidP="005325BB" w:rsidRDefault="005325BB">
      <w:pPr>
        <w:ind w:firstLine="708"/>
        <w:jc w:val="both"/>
      </w:pPr>
      <w:r w:rsidRPr="007F58AF">
        <w:t xml:space="preserve">Stečajni upravitelj je navedenu tražbinu priznao u cijelosti. </w:t>
      </w:r>
    </w:p>
    <w:p w:rsidRPr="007F58AF" w:rsidR="005325BB" w:rsidP="005325BB" w:rsidRDefault="005325BB">
      <w:pPr>
        <w:ind w:firstLine="708"/>
        <w:jc w:val="both"/>
      </w:pPr>
    </w:p>
    <w:p w:rsidRPr="007F58AF" w:rsidR="005325BB" w:rsidP="005325BB" w:rsidRDefault="005325BB">
      <w:pPr>
        <w:ind w:firstLine="708"/>
        <w:jc w:val="both"/>
      </w:pPr>
      <w:r w:rsidRPr="007F58AF">
        <w:t>Utvrđuje se da nijedan od stečajnih vjerovnika nije osporio tražbinu.</w:t>
      </w:r>
    </w:p>
    <w:p w:rsidRPr="007F58AF" w:rsidR="005325BB" w:rsidP="005325BB" w:rsidRDefault="005325BB">
      <w:pPr>
        <w:ind w:firstLine="708"/>
        <w:jc w:val="both"/>
      </w:pPr>
    </w:p>
    <w:p w:rsidR="005325BB" w:rsidP="005325BB" w:rsidRDefault="005325BB">
      <w:pPr>
        <w:ind w:firstLine="708"/>
        <w:jc w:val="both"/>
      </w:pPr>
      <w:r w:rsidRPr="007F58AF">
        <w:t xml:space="preserve">Stečajni sudac objavljuje da se tražbina stečajnog vjerovnika </w:t>
      </w:r>
      <w:r>
        <w:t>V.I.K. ING d.o.o. Poreč, Partizanska cesta 23 C, OIB: 25638840155</w:t>
      </w:r>
      <w:r w:rsidRPr="007F58AF">
        <w:t xml:space="preserve">, smatra utvrđenom u iznosu od </w:t>
      </w:r>
      <w:r>
        <w:t xml:space="preserve">98.447,03 kn </w:t>
      </w:r>
      <w:r w:rsidRPr="007F58AF">
        <w:t>i razvrstava se u II. viši isplatni red.</w:t>
      </w:r>
    </w:p>
    <w:p w:rsidR="005325BB" w:rsidP="008E5237" w:rsidRDefault="005325BB">
      <w:pPr>
        <w:ind w:firstLine="708"/>
        <w:jc w:val="both"/>
      </w:pPr>
    </w:p>
    <w:p w:rsidR="00182902" w:rsidP="004B71BC" w:rsidRDefault="00182902">
      <w:pPr>
        <w:ind w:firstLine="708"/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EF3325">
        <w:t>09:</w:t>
      </w:r>
      <w:r w:rsidR="00320E1C">
        <w:t>10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3206F2" w:rsidP="00F66543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25BB" w:rsidRDefault="005325BB">
      <w:r>
        <w:separator/>
      </w:r>
    </w:p>
  </w:endnote>
  <w:endnote w:type="continuationSeparator" w:id="0">
    <w:p w:rsidR="005325BB" w:rsidRDefault="005325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25BB" w:rsidRDefault="005325BB">
      <w:r>
        <w:separator/>
      </w:r>
    </w:p>
  </w:footnote>
  <w:footnote w:type="continuationSeparator" w:id="0">
    <w:p w:rsidR="005325BB" w:rsidRDefault="005325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325BB" w:rsidRDefault="005325B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AC8">
      <w:rPr>
        <w:rStyle w:val="Brojstranice"/>
        <w:noProof/>
      </w:rPr>
      <w:t>6</w:t>
    </w:r>
    <w:r>
      <w:rPr>
        <w:rStyle w:val="Brojstranice"/>
      </w:rPr>
      <w:fldChar w:fldCharType="end"/>
    </w:r>
  </w:p>
  <w:p w:rsidRPr="00E46CF0" w:rsidR="005325BB" w:rsidP="005D667F" w:rsidRDefault="005325BB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>
      <w:t>Posl. br</w:t>
    </w:r>
    <w:r>
      <w:t>oj: 4</w:t>
    </w:r>
    <w:r w:rsidRPr="00E46CF0">
      <w:t xml:space="preserve"> St</w:t>
    </w:r>
    <w:r>
      <w:t>-444/18 -</w:t>
    </w:r>
  </w:p>
  <w:p w:rsidRPr="003E1F8E" w:rsidR="005325BB" w:rsidP="005D4B42" w:rsidRDefault="005325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759"/>
    <w:rsid w:val="00202458"/>
    <w:rsid w:val="0020689F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916A5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D51"/>
    <w:rsid w:val="00994A4A"/>
    <w:rsid w:val="00997BFD"/>
    <w:rsid w:val="009A1DF0"/>
    <w:rsid w:val="009B4BD3"/>
    <w:rsid w:val="009C654A"/>
    <w:rsid w:val="009D6210"/>
    <w:rsid w:val="009E2CDD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543E1"/>
    <w:rsid w:val="00A56610"/>
    <w:rsid w:val="00A60630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AC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C6A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6A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6A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6A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6A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31. srpnja 2019.</izvorni_sadrzaj>
    <derivirana_varijabla naziv="DomainObject.StvarniPocetakDatum_1">31. srpnja 2019.</derivirana_varijabla>
  </DomainObject.StvarniPocetakDatum>
  <DomainObject.StvarniZavrsetakDatum>
    <izvorni_sadrzaj>31. srpnja 2019.</izvorni_sadrzaj>
    <derivirana_varijabla naziv="DomainObject.StvarniZavrsetakDatum_1">31. srpnja 2019.</derivirana_varijabla>
  </DomainObject.StvarniZavrsetakDatum>
  <DomainObject.PlaniraniZavrsetakDatum>
    <izvorni_sadrzaj>31. srpnja 2019.</izvorni_sadrzaj>
    <derivirana_varijabla naziv="DomainObject.PlaniraniZavrsetakDatum_1">31. srpnja 2019.</derivirana_varijabla>
  </DomainObject.PlaniraniZavrsetakDatum>
  <DomainObject.PlaniraniPocetakDatum>
    <izvorni_sadrzaj>31. srpnja 2019.</izvorni_sadrzaj>
    <derivirana_varijabla naziv="DomainObject.PlaniraniPocetakDatum_1">31. srpnja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srpnja 2019.</izvorni_sadrzaj>
    <derivirana_varijabla naziv="DomainObject.Zapisnik.DatumKreiranja_1">31.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St-444/2018-33</izvorni_sadrzaj>
    <derivirana_varijabla naziv="DomainObject.Zapisnik.Oznaka_1">St-444/2018-33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tražbine</izvorni_sadrzaj>
    <derivirana_varijabla naziv="DomainObject.Predmet.Opis_1">spisu prileži crveni registrator s prijavama tražbine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VENEZIA NEKRETNINE d.o.o. NOVIGRAD zastupanog po punomoćniku Jacob Shpigel</izvorni_sadrzaj>
    <derivirana_varijabla naziv="DomainObject.Predmet.ProtustrankaFormated_1">  VENEZIA NEKRETNINE d.o.o. NOVIGRAD zastupanog po punomoćniku Jacob Shpigel</derivirana_varijabla>
  </DomainObject.Predmet.ProtustrankaFormated>
  <DomainObject.Predmet.ProtustrankaFormatedOIB>
    <izvorni_sadrzaj>  VENEZIA NEKRETNINE d.o.o. NOVIGRAD, OIB 10405288612 zastupanog po punomoćniku Jacob Shpigel</izvorni_sadrzaj>
    <derivirana_varijabla naziv="DomainObject.Predmet.ProtustrankaFormatedOIB_1">  VENEZIA NEKRETNINE d.o.o. NOVIGRAD, OIB 10405288612 zastupanog po punomoćniku Jacob Shpigel</derivirana_varijabla>
  </DomainObject.Predmet.ProtustrankaFormatedOIB>
  <DomainObject.Predmet.ProtustrankaFormatedWithAdress>
    <izvorni_sadrzaj> VENEZIA NEKRETNINE d.o.o. NOVIGRAD, Mandrač 26, 52466 Novigrad zastupanog po punomoćniku Jacob Shpigel</izvorni_sadrzaj>
    <derivirana_varijabla naziv="DomainObject.Predmet.ProtustrankaFormatedWithAdress_1"> VENEZIA NEKRETNINE d.o.o. NOVIGRAD, Mandrač 26, 52466 Novigrad zastupanog po punomoćniku Jacob Shpigel</derivirana_varijabla>
  </DomainObject.Predmet.ProtustrankaFormatedWithAdress>
  <DomainObject.Predmet.ProtustrankaFormatedWithAdressOIB>
    <izvorni_sadrzaj> VENEZIA NEKRETNINE d.o.o. NOVIGRAD, OIB 10405288612, Mandrač 26, 52466 Novigrad zastupanog po punomoćniku Jacob Shpigel</izvorni_sadrzaj>
    <derivirana_varijabla naziv="DomainObject.Predmet.ProtustrankaFormatedWithAdressOIB_1"> VENEZIA NEKRETNINE d.o.o. NOVIGRAD, OIB 10405288612, Mandrač 26, 52466 Novigrad zastupanog po punomoćniku Jacob Shpigel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DDM Invest I AG, Baar, ŠVICARSKA zastupanog po punomoćniku Odvjetničko društvo KAPOR I PARTNERI društvo s ograničenom odgovornošću</izvorni_sadrzaj>
    <derivirana_varijabla naziv="DomainObject.Predmet.StrankaFormated_1">  DDM Invest I AG, Baar, ŠVICARSKA zastupanog po punomoćniku Odvjetničko društvo KAPOR I PARTNERI društvo s ograničenom odgovornošću</derivirana_varijabla>
  </DomainObject.Predmet.StrankaFormated>
  <DomainObject.Predmet.StrankaFormatedOIB>
    <izvorni_sadrzaj>  DDM Invest I AG, Baar, ŠVICARSKA, OIB 41627324374 zastupanog po punomoćniku Odvjetničko društvo KAPOR I PARTNERI društvo s ograničenom odgovornošću</izvorni_sadrzaj>
    <derivirana_varijabla naziv="DomainObject.Predmet.StrankaFormatedOIB_1">  DDM Invest I AG, Baar, ŠVICARSKA, OIB 41627324374 zastupanog po punomoćniku Odvjetničko društvo KAPOR I PARTNERI društvo s ograničenom odgovornošću</derivirana_varijabla>
  </DomainObject.Predmet.StrankaFormatedOIB>
  <DomainObject.Predmet.StrankaFormatedWithAdress>
    <izvorni_sadrzaj> DDM Invest I AG, Baar, ŠVICARSKA, Schochenmulestrasse 4, 6340 BAAR zastupanog po punomoćniku Odvjetničko društvo KAPOR I PARTNERI društvo s ograničenom odgovornošću</izvorni_sadrzaj>
    <derivirana_varijabla naziv="DomainObject.Predmet.StrankaFormatedWithAdress_1"> DDM Invest I AG, Baar, ŠVICARSKA, Schochenmulestrasse 4, 6340 BAAR zastupanog po punomoćniku Odvjetničko društvo KAPOR I PARTNERI društvo s ograničenom odgovornošću</derivirana_varijabla>
  </DomainObject.Predmet.StrankaFormatedWithAdress>
  <DomainObject.Predmet.StrankaFormatedWithAdressOIB>
    <izvorni_sadrzaj> DDM Invest I AG, Baar, ŠVICARSKA, OIB 41627324374, Schochenmulestrasse 4, 6340 BAAR zastupanog po punomoćniku Odvjetničko društvo KAPOR I PARTNERI društvo s ograničenom odgovornošću</izvorni_sadrzaj>
    <derivirana_varijabla naziv="DomainObject.Predmet.StrankaFormatedWithAdressOIB_1"> DDM Invest I AG, Baar, ŠVICARSKA, OIB 41627324374, Schochenmulestrasse 4, 6340 BAAR zastupanog po punomoćniku Odvjetničko društvo KAPOR I PARTNERI društvo s ograničenom odgovornošću</derivirana_varijabla>
  </DomainObject.Predmet.StrankaFormatedWithAdressOIB>
  <DomainObject.Predmet.StrankaWithAdress>
    <izvorni_sadrzaj>DDM Invest I AG, Baar, ŠVICARSKA Schochenmulestrasse 4,6340 BAAR</izvorni_sadrzaj>
    <derivirana_varijabla naziv="DomainObject.Predmet.StrankaWithAdress_1">DDM Invest I AG, Baar, ŠVICARSKA Schochenmulestrasse 4,6340 BAAR</derivirana_varijabla>
  </DomainObject.Predmet.StrankaWithAdress>
  <DomainObject.Predmet.StrankaWithAdressOIB>
    <izvorni_sadrzaj>DDM Invest I AG, Baar, ŠVICARSKA, OIB 41627324374, Schochenmulestrasse 4,6340 BAAR</izvorni_sadrzaj>
    <derivirana_varijabla naziv="DomainObject.Predmet.StrankaWithAdressOIB_1">DDM Invest I AG, Baar, ŠVICARSKA, OIB 41627324374, Schochenmulestrasse 4,6340 BAAR</derivirana_varijabla>
  </DomainObject.Predmet.StrankaWithAdressOIB>
  <DomainObject.Predmet.StrankaNazivFormated>
    <izvorni_sadrzaj>DDM Invest I AG, Baar, ŠVICARSKA</izvorni_sadrzaj>
    <derivirana_varijabla naziv="DomainObject.Predmet.StrankaNazivFormated_1">DDM Invest I AG, Baar, ŠVICARSKA</derivirana_varijabla>
  </DomainObject.Predmet.StrankaNazivFormated>
  <DomainObject.Predmet.StrankaNazivFormatedOIB>
    <izvorni_sadrzaj>DDM Invest I AG, Baar, ŠVICARSKA, OIB 41627324374</izvorni_sadrzaj>
    <derivirana_varijabla naziv="DomainObject.Predmet.StrankaNazivFormatedOIB_1">DDM Invest I AG, Baar, ŠVICARSKA, OIB 41627324374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503940.43</izvorni_sadrzaj>
    <derivirana_varijabla naziv="DomainObject.Predmet.TrenutnaVrijednost_1">503940.43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DDM Invest I AG, Baar, ŠVICARSKA zastupanog po punomoćniku Odvjetničko društvo KAPOR I PARTNERI društvo s ograničenom odgovornošću</item>
    </izvorni_sadrzaj>
    <derivirana_varijabla naziv="DomainObject.Predmet.StrankaListFormated_1">
      <item>DDM Invest I AG, Baar, ŠVICARSKA zastupanog po punomoćniku Odvjetničko društvo KAPOR I PARTNERI društvo s ograničenom odgovornošću</item>
    </derivirana_varijabla>
  </DomainObject.Predmet.StrankaListFormated>
  <DomainObject.Predmet.StrankaListFormatedOIB>
    <izvorni_sadrzaj>
      <item>DDM Invest I AG, Baar, ŠVICARSKA, OIB 41627324374 zastupanog po punomoćniku Odvjetničko društvo KAPOR I PARTNERI društvo s ograničenom odgovornošću</item>
    </izvorni_sadrzaj>
    <derivirana_varijabla naziv="DomainObject.Predmet.StrankaListFormatedOIB_1">
      <item>DDM Invest I AG, Baar, ŠVICARSKA, OIB 41627324374 zastupanog po punomoćniku Odvjetničko društvo KAPOR I PARTNERI društvo s ograničenom odgovornošću</item>
    </derivirana_varijabla>
  </DomainObject.Predmet.StrankaListFormatedOIB>
  <DomainObject.Predmet.StrankaListFormatedWithAdress>
    <izvorni_sadrzaj>
      <item>DDM Invest I AG, Baar, ŠVICARSKA, Schochenmulestrasse 4, 6340 BAAR zastupanog po punomoćniku Odvjetničko društvo KAPOR I PARTNERI društvo s ograničenom odgovornošću</item>
    </izvorni_sadrzaj>
    <derivirana_varijabla naziv="DomainObject.Predmet.StrankaListFormatedWithAdress_1">
      <item>DDM Invest I AG, Baar, ŠVICARSKA, Schochenmulestrasse 4, 6340 BAAR zastupanog po punomoćniku Odvjetničko društvo KAPOR I PARTNERI društvo s ograničenom odgovornošću</item>
    </derivirana_varijabla>
  </DomainObject.Predmet.StrankaListFormatedWithAdress>
  <DomainObject.Predmet.StrankaListFormatedWithAdressOIB>
    <izvorni_sadrzaj>
      <item>DDM Invest I AG, Baar, ŠVICARSKA, OIB 41627324374, Schochenmulestrasse 4, 6340 BAAR zastupanog po punomoćniku Odvjetničko društvo KAPOR I PARTNERI društvo s ograničenom odgovornošću</item>
    </izvorni_sadrzaj>
    <derivirana_varijabla naziv="DomainObject.Predmet.StrankaListFormatedWithAdressOIB_1">
      <item>DDM Invest I AG, Baar, ŠVICARSKA, OIB 41627324374, Schochenmulestrasse 4, 6340 BAAR zastupanog po punomoćniku Odvjetničko društvo KAPOR I PARTNERI društvo s ograničenom odgovornošću</item>
    </derivirana_varijabla>
  </DomainObject.Predmet.StrankaListFormatedWithAdressOIB>
  <DomainObject.Predmet.StrankaListNazivFormated>
    <izvorni_sadrzaj>
      <item>DDM Invest I AG, Baar, ŠVICARSKA</item>
    </izvorni_sadrzaj>
    <derivirana_varijabla naziv="DomainObject.Predmet.StrankaListNazivFormated_1">
      <item>DDM Invest I AG, Baar, ŠVICARSKA</item>
    </derivirana_varijabla>
  </DomainObject.Predmet.StrankaListNazivFormated>
  <DomainObject.Predmet.StrankaListNazivFormatedOIB>
    <izvorni_sadrzaj>
      <item>DDM Invest I AG, Baar, ŠVICARSKA, OIB 41627324374</item>
    </izvorni_sadrzaj>
    <derivirana_varijabla naziv="DomainObject.Predmet.StrankaListNazivFormatedOIB_1">
      <item>DDM Invest I AG, Baar, ŠVICARSKA, OIB 41627324374</item>
    </derivirana_varijabla>
  </DomainObject.Predmet.StrankaListNazivFormatedOIB>
  <DomainObject.Predmet.ProtuStrankaListFormated>
    <izvorni_sadrzaj>
      <item>VENEZIA NEKRETNINE d.o.o. NOVIGRAD zastupanog po punomoćniku Jacob Shpigel</item>
    </izvorni_sadrzaj>
    <derivirana_varijabla naziv="DomainObject.Predmet.ProtuStrankaListFormated_1">
      <item>VENEZIA NEKRETNINE d.o.o. NOVIGRAD zastupanog po punomoćniku Jacob Shpigel</item>
    </derivirana_varijabla>
  </DomainObject.Predmet.ProtuStrankaListFormated>
  <DomainObject.Predmet.ProtuStrankaListFormatedOIB>
    <izvorni_sadrzaj>
      <item>VENEZIA NEKRETNINE d.o.o. NOVIGRAD, OIB 10405288612 zastupanog po punomoćniku Jacob Shpigel</item>
    </izvorni_sadrzaj>
    <derivirana_varijabla naziv="DomainObject.Predmet.ProtuStrankaListFormatedOIB_1">
      <item>VENEZIA NEKRETNINE d.o.o. NOVIGRAD, OIB 10405288612 zastupanog po punomoćniku Jacob Shpigel</item>
    </derivirana_varijabla>
  </DomainObject.Predmet.ProtuStrankaListFormatedOIB>
  <DomainObject.Predmet.ProtuStrankaListFormatedWithAdress>
    <izvorni_sadrzaj>
      <item>VENEZIA NEKRETNINE d.o.o. NOVIGRAD, Mandrač 26, 52466 Novigrad zastupanog po punomoćniku Jacob Shpigel</item>
    </izvorni_sadrzaj>
    <derivirana_varijabla naziv="DomainObject.Predmet.ProtuStrankaListFormatedWithAdress_1">
      <item>VENEZIA NEKRETNINE d.o.o. NOVIGRAD, Mandrač 26, 52466 Novigrad zastupanog po punomoćniku Jacob Shpigel</item>
    </derivirana_varijabla>
  </DomainObject.Predmet.ProtuStrankaListFormatedWithAdress>
  <DomainObject.Predmet.ProtuStrankaListFormatedWithAdressOIB>
    <izvorni_sadrzaj>
      <item>VENEZIA NEKRETNINE d.o.o. NOVIGRAD, OIB 10405288612, Mandrač 26, 52466 Novigrad zastupanog po punomoćniku Jacob Shpigel</item>
    </izvorni_sadrzaj>
    <derivirana_varijabla naziv="DomainObject.Predmet.ProtuStrankaListFormatedWithAdressOIB_1">
      <item>VENEZIA NEKRETNINE d.o.o. NOVIGRAD, OIB 10405288612, Mandrač 26, 52466 Novigrad zastupanog po punomoćniku Jacob Shpigel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Odvjetničko društvo KAPOR I PARTNERI društvo s ograničenom odgovornošću punomoćnik sudionika u postupku DDM Invest I AG, Baar, ŠVICARSKA</item>
      <item>Jacob Shpigel punomoćnik sudionika u postupku VENEZIA NEKRETNINE d.o.o. NOVIGRAD</item>
    </izvorni_sadrzaj>
    <derivirana_varijabla naziv="DomainObject.Predmet.OstaliListFormated_1">
      <item>Odvjetničko društvo KAPOR I PARTNERI društvo s ograničenom odgovornošću punomoćnik sudionika u postupku DDM Invest I AG, Baar, ŠVICARSKA</item>
      <item>Jacob Shpigel punomoćnik sudionika u postupku VENEZIA NEKRETNINE d.o.o. NOVIGRAD</item>
    </derivirana_varijabla>
  </DomainObject.Predmet.OstaliListFormated>
  <DomainObject.Predmet.OstaliListFormatedOIB>
    <izvorni_sadrzaj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</izvorni_sadrzaj>
    <derivirana_varijabla naziv="DomainObject.Predmet.OstaliListFormatedOIB_1"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</derivirana_varijabla>
  </DomainObject.Predmet.OstaliListFormatedOIB>
  <DomainObject.Predmet.OstaliListFormatedWithAdress>
    <izvorni_sadrzaj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</izvorni_sadrzaj>
    <derivirana_varijabla naziv="DomainObject.Predmet.OstaliListFormatedWithAdress_1"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</derivirana_varijabla>
  </DomainObject.Predmet.OstaliListFormatedWithAdress>
  <DomainObject.Predmet.OstaliListFormatedWithAdressOIB>
    <izvorni_sadrzaj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</izvorni_sadrzaj>
    <derivirana_varijabla naziv="DomainObject.Predmet.OstaliListFormatedWithAdressOIB_1"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</derivirana_varijabla>
  </DomainObject.Predmet.OstaliListFormatedWithAdressOIB>
  <DomainObject.Predmet.OstaliListNazivFormated>
    <izvorni_sadrzaj>
      <item>Odvjetničko društvo KAPOR I PARTNERI društvo s ograničenom odgovornošću</item>
      <item>Jacob Shpigel</item>
    </izvorni_sadrzaj>
    <derivirana_varijabla naziv="DomainObject.Predmet.OstaliListNazivFormated_1">
      <item>Odvjetničko društvo KAPOR I PARTNERI društvo s ograničenom odgovornošću</item>
      <item>Jacob Shpigel</item>
    </derivirana_varijabla>
  </DomainObject.Predmet.OstaliListNazivFormated>
  <DomainObject.Predmet.OstaliListNazivFormatedOIB>
    <izvorni_sadrzaj>
      <item>Odvjetničko društvo KAPOR I PARTNERI društvo s ograničenom odgovornošću, OIB 36714247867</item>
      <item>Jacob Shpigel, OIB 95392648046</item>
    </izvorni_sadrzaj>
    <derivirana_varijabla naziv="DomainObject.Predmet.OstaliListNazivFormatedOIB_1">
      <item>Odvjetničko društvo KAPOR I PARTNERI društvo s ograničenom odgovornošću, OIB 36714247867</item>
      <item>Jacob Shpigel, OIB 95392648046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St-444/2018-33</izvorni_sadrzaj>
    <derivirana_varijabla naziv="DomainObject.PoslovniBrojDokumenta_1">St-444/2018-33</derivirana_varijabla>
  </DomainObject.PoslovniBrojDokumenta>
  <DomainObject.Predmet.StrankaIDrugi>
    <izvorni_sadrzaj>DDM Invest I AG, Baar, ŠVICARSKA</izvorni_sadrzaj>
    <derivirana_varijabla naziv="DomainObject.Predmet.StrankaIDrugi_1">DDM Invest I AG, Baar, ŠVICARSKA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DDM Invest I AG, Baar, ŠVICARSKA, OIB 41627324374, Schochenmulestrasse 4, 6340 BAAR</izvorni_sadrzaj>
    <derivirana_varijabla naziv="DomainObject.Predmet.StrankaIDrugiAdressOIB_1">DDM Invest I AG, Baar, ŠVICARSKA, OIB 41627324374, Schochenmulestrasse 4, 6340 BAAR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VENEZIA NEKRETNINE d.o.o. NOVIGRAD</item>
      <item>Odvjetničko društvo KAPOR I PARTNERI društvo s ograničenom odgovornošću</item>
      <item>DDM Invest I AG, Baar, ŠVICARSKA</item>
      <item>Jacob Shpigel</item>
    </izvorni_sadrzaj>
    <derivirana_varijabla naziv="DomainObject.Predmet.SudioniciListNaziv_1">
      <item>VENEZIA NEKRETNINE d.o.o. NOVIGRAD</item>
      <item>Odvjetničko društvo KAPOR I PARTNERI društvo s ograničenom odgovornošću</item>
      <item>DDM Invest I AG, Baar, ŠVICARSKA</item>
      <item>Jacob Shpigel</item>
    </derivirana_varijabla>
  </DomainObject.Predmet.SudioniciListNaziv>
  <DomainObject.Predmet.SudioniciListAdressOIB>
    <izvorni_sadrzaj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</izvorni_sadrzaj>
    <derivirana_varijabla naziv="DomainObject.Predmet.SudioniciListAdressOIB_1"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10405288612</item>
      <item>, OIB 36714247867</item>
      <item>, OIB 41627324374</item>
      <item>, OIB 95392648046</item>
    </izvorni_sadrzaj>
    <derivirana_varijabla naziv="DomainObject.Predmet.SudioniciListNazivOIB_1">
      <item>, OIB 10405288612</item>
      <item>, OIB 36714247867</item>
      <item>, OIB 41627324374</item>
      <item>, OIB 95392648046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srpnja 2019.</izvorni_sadrzaj>
    <derivirana_varijabla naziv="DomainObject.Predmet.DatumZadnjeOdrzaneSudskeRadnje_1">31.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6</properties:Pages>
  <properties:Words>1839</properties:Words>
  <properties:Characters>10718</properties:Characters>
  <properties:Lines>291</properties:Lines>
  <properties:Paragraphs>94</properties:Paragraphs>
  <properties:TotalTime>294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12636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2019-07-30T06:53:00Z</dcterms:created>
  <dc:creator>drabar</dc:creator>
  <cp:lastModifiedBy>Sanja Prodan</cp:lastModifiedBy>
  <cp:lastPrinted>2019-07-31T06:59:00Z</cp:lastPrinted>
  <dcterms:modified xmlns:xsi="http://www.w3.org/2001/XMLSchema-instance" xsi:type="dcterms:W3CDTF">2019-07-31T08:50:00Z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St-444/2018-33 / Zapisnik - Ispitno ročište (st44418, venezia nekretnine.docx)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