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f640" w14:paraId="cb8f64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7AA5">
        <w:rPr>
          <w:b/>
          <w:lang w:val="hr-HR"/>
        </w:rPr>
        <w:t>7</w:t>
      </w:r>
      <w:r w:rsidR="00435342">
        <w:rPr>
          <w:b/>
          <w:lang w:val="hr-HR"/>
        </w:rPr>
        <w:t>83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35342">
        <w:rPr>
          <w:lang w:val="hr-HR"/>
        </w:rPr>
        <w:t>ŠTAJNER d.o.o. Split, Tršćanska 26, OIB: 53333329747, MBS: 060250496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35342">
        <w:rPr>
          <w:lang w:val="hr-HR"/>
        </w:rPr>
        <w:t>ŠTAJNER d.o.o. Split, Tršćanska 26, OIB: 53333329747, MBS: 060250496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472A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35342">
        <w:rPr>
          <w:lang w:val="hr-HR"/>
        </w:rPr>
        <w:t>ŠTAJNER d.o.o. Split, Tršćanska 26, OIB: 53333329747, MBS: 060250496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35342">
        <w:rPr>
          <w:lang w:val="hr-HR"/>
        </w:rPr>
        <w:t>ŠTAJNER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35342">
        <w:rPr>
          <w:lang w:val="hr-HR"/>
        </w:rPr>
        <w:t>1015</w:t>
      </w:r>
      <w:r>
        <w:rPr>
          <w:lang w:val="hr-HR"/>
        </w:rPr>
        <w:t xml:space="preserve"> dan, u ukupnom iznosu od </w:t>
      </w:r>
      <w:r w:rsidR="00435342">
        <w:rPr>
          <w:lang w:val="hr-HR"/>
        </w:rPr>
        <w:t>16.735,89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35342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11BB" w:rsidRPr="00C911B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435342">
      <w:t>83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72A7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35342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11BB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1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11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11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11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11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11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11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ŠTAJNER d.o.o. za usluge</izvorni_sadrzaj>
    <derivirana_varijabla naziv="DomainObject.Predmet.ProtustrankaFormated_1">  ŠTAJNER d.o.o. za usluge</derivirana_varijabla>
  </DomainObject.Predmet.ProtustrankaFormated>
  <DomainObject.Predmet.ProtustrankaFormatedOIB>
    <izvorni_sadrzaj>  ŠTAJNER d.o.o. za usluge, OIB 53333329747</izvorni_sadrzaj>
    <derivirana_varijabla naziv="DomainObject.Predmet.ProtustrankaFormatedOIB_1">  ŠTAJNER d.o.o. za usluge, OIB 53333329747</derivirana_varijabla>
  </DomainObject.Predmet.ProtustrankaFormatedOIB>
  <DomainObject.Predmet.ProtustrankaFormatedWithAdress>
    <izvorni_sadrzaj> ŠTAJNER d.o.o. za usluge, Tršćanska 26, 21000 Split</izvorni_sadrzaj>
    <derivirana_varijabla naziv="DomainObject.Predmet.ProtustrankaFormatedWithAdress_1"> ŠTAJNER d.o.o. za usluge, Tršćanska 26, 21000 Split</derivirana_varijabla>
  </DomainObject.Predmet.ProtustrankaFormatedWithAdress>
  <DomainObject.Predmet.ProtustrankaFormatedWithAdressOIB>
    <izvorni_sadrzaj> ŠTAJNER d.o.o. za usluge, OIB 53333329747, Tršćanska 26, 21000 Split</izvorni_sadrzaj>
    <derivirana_varijabla naziv="DomainObject.Predmet.ProtustrankaFormatedWithAdressOIB_1"> ŠTAJNER d.o.o. za usluge, OIB 53333329747, Tršćanska 26, 21000 Split</derivirana_varijabla>
  </DomainObject.Predmet.ProtustrankaFormatedWithAdressOIB>
  <DomainObject.Predmet.ProtustrankaWithAdress>
    <izvorni_sadrzaj>ŠTAJNER d.o.o. za usluge Tršćanska 26, 21000 Split</izvorni_sadrzaj>
    <derivirana_varijabla naziv="DomainObject.Predmet.ProtustrankaWithAdress_1">ŠTAJNER d.o.o. za usluge Tršćanska 26, 21000 Split</derivirana_varijabla>
  </DomainObject.Predmet.ProtustrankaWithAdress>
  <DomainObject.Predmet.ProtustrankaWithAdressOIB>
    <izvorni_sadrzaj>ŠTAJNER d.o.o. za usluge, OIB 53333329747, Tršćanska 26, 21000 Split</izvorni_sadrzaj>
    <derivirana_varijabla naziv="DomainObject.Predmet.ProtustrankaWithAdressOIB_1">ŠTAJNER d.o.o. za usluge, OIB 53333329747, Tršćanska 26, 21000 Split</derivirana_varijabla>
  </DomainObject.Predmet.ProtustrankaWithAdressOIB>
  <DomainObject.Predmet.ProtustrankaNazivFormated>
    <izvorni_sadrzaj>ŠTAJNER d.o.o. za usluge</izvorni_sadrzaj>
    <derivirana_varijabla naziv="DomainObject.Predmet.ProtustrankaNazivFormated_1">ŠTAJNER d.o.o. za usluge</derivirana_varijabla>
  </DomainObject.Predmet.ProtustrankaNazivFormated>
  <DomainObject.Predmet.ProtustrankaNazivFormatedOIB>
    <izvorni_sadrzaj>ŠTAJNER d.o.o. za usluge, OIB 53333329747</izvorni_sadrzaj>
    <derivirana_varijabla naziv="DomainObject.Predmet.ProtustrankaNazivFormatedOIB_1">ŠTAJNER d.o.o. za usluge, OIB 53333329747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16735.89</izvorni_sadrzaj>
    <derivirana_varijabla naziv="DomainObject.Predmet.TrenutnaVrijednost_1">16735.89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ŠTAJNER d.o.o. za usluge</item>
    </izvorni_sadrzaj>
    <derivirana_varijabla naziv="DomainObject.Predmet.ProtuStrankaListFormated_1">
      <item>ŠTAJNER d.o.o. za usluge</item>
    </derivirana_varijabla>
  </DomainObject.Predmet.ProtuStrankaListFormated>
  <DomainObject.Predmet.ProtuStrankaListFormatedOIB>
    <izvorni_sadrzaj>
      <item>ŠTAJNER d.o.o. za usluge, OIB 53333329747</item>
    </izvorni_sadrzaj>
    <derivirana_varijabla naziv="DomainObject.Predmet.ProtuStrankaListFormatedOIB_1">
      <item>ŠTAJNER d.o.o. za usluge, OIB 53333329747</item>
    </derivirana_varijabla>
  </DomainObject.Predmet.ProtuStrankaListFormatedOIB>
  <DomainObject.Predmet.ProtuStrankaListFormatedWithAdress>
    <izvorni_sadrzaj>
      <item>ŠTAJNER d.o.o. za usluge, Tršćanska 26, 21000 Split</item>
    </izvorni_sadrzaj>
    <derivirana_varijabla naziv="DomainObject.Predmet.ProtuStrankaListFormatedWithAdress_1">
      <item>ŠTAJNER d.o.o. za usluge, Tršćanska 26, 21000 Split</item>
    </derivirana_varijabla>
  </DomainObject.Predmet.ProtuStrankaListFormatedWithAdress>
  <DomainObject.Predmet.ProtuStrankaListFormatedWithAdressOIB>
    <izvorni_sadrzaj>
      <item>ŠTAJNER d.o.o. za usluge, OIB 53333329747, Tršćanska 26, 21000 Split</item>
    </izvorni_sadrzaj>
    <derivirana_varijabla naziv="DomainObject.Predmet.ProtuStrankaListFormatedWithAdressOIB_1">
      <item>ŠTAJNER d.o.o. za usluge, OIB 53333329747, Tršćanska 26, 21000 Split</item>
    </derivirana_varijabla>
  </DomainObject.Predmet.ProtuStrankaListFormatedWithAdressOIB>
  <DomainObject.Predmet.ProtuStrankaListNazivFormated>
    <izvorni_sadrzaj>
      <item>ŠTAJNER d.o.o. za usluge</item>
    </izvorni_sadrzaj>
    <derivirana_varijabla naziv="DomainObject.Predmet.ProtuStrankaListNazivFormated_1">
      <item>ŠTAJNER d.o.o. za usluge</item>
    </derivirana_varijabla>
  </DomainObject.Predmet.ProtuStrankaListNazivFormated>
  <DomainObject.Predmet.ProtuStrankaListNazivFormatedOIB>
    <izvorni_sadrzaj>
      <item>ŠTAJNER d.o.o. za usluge, OIB 53333329747</item>
    </izvorni_sadrzaj>
    <derivirana_varijabla naziv="DomainObject.Predmet.ProtuStrankaListNazivFormatedOIB_1">
      <item>ŠTAJNER d.o.o. za usluge, OIB 53333329747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ŠTAJNER d.o.o. za usluge</izvorni_sadrzaj>
    <derivirana_varijabla naziv="DomainObject.Predmet.ProtustrankaIDrugi_1">ŠTAJNER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ŠTAJNER d.o.o. za usluge, OIB 53333329747, Tršćanska 26, 21000 Split</izvorni_sadrzaj>
    <derivirana_varijabla naziv="DomainObject.Predmet.ProtustrankaIDrugiAdressOIB_1">ŠTAJNER d.o.o. za usluge, OIB 53333329747, Tršćanska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ŠTAJNER d.o.o. za usluge</item>
      <item>FINANCIJSKA AGENCIJA, RC SPLIT</item>
    </izvorni_sadrzaj>
    <derivirana_varijabla naziv="DomainObject.Predmet.SudioniciListNaziv_1">
      <item>ŠTAJNER d.o.o. za usluge</item>
      <item>FINANCIJSKA AGENCIJA, RC SPLIT</item>
    </derivirana_varijabla>
  </DomainObject.Predmet.SudioniciListNaziv>
  <DomainObject.Predmet.SudioniciListAdressOIB>
    <izvorni_sadrzaj>
      <item>ŠTAJNER d.o.o. za usluge, OIB 53333329747, Tršćanska 26,21000 Split</item>
      <item>FINANCIJSKA AGENCIJA, RC SPLIT, OIB 85821130368, Mažuranićevo šetalište 24 b,21000 Split</item>
    </izvorni_sadrzaj>
    <derivirana_varijabla naziv="DomainObject.Predmet.SudioniciListAdressOIB_1">
      <item>ŠTAJNER d.o.o. za usluge, OIB 53333329747, Tršćanska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53333329747</item>
      <item>, OIB 85821130368</item>
    </izvorni_sadrzaj>
    <derivirana_varijabla naziv="DomainObject.Predmet.SudioniciListNazivOIB_1">
      <item>, OIB 53333329747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A82B5-DB47-42E4-A411-C50422259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4011</properties:Characters>
  <properties:Lines>109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