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7b5bf" w14:paraId="7f7b5bf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="00E13C35">
        <w:rPr>
          <w:rFonts w:hAnsi="Times New Roman" w:ascii="Times New Roman"/>
          <w:b w:val="false"/>
          <w:bCs/>
        </w:rPr>
        <w:t xml:space="preserve">        </w:t>
      </w:r>
      <w:r w:rsidRPr="008F7763">
        <w:rPr>
          <w:rFonts w:hAnsi="Times New Roman" w:ascii="Times New Roman"/>
          <w:b w:val="false"/>
          <w:bCs/>
        </w:rPr>
        <w:t xml:space="preserve">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E13C35">
        <w:rPr>
          <w:rFonts w:hAnsi="Times New Roman" w:ascii="Times New Roman"/>
          <w:b w:val="false"/>
        </w:rPr>
        <w:t xml:space="preserve">    </w:t>
      </w:r>
      <w:r w:rsidRPr="008F7763">
        <w:rPr>
          <w:rFonts w:hAnsi="Times New Roman" w:ascii="Times New Roman"/>
          <w:b w:val="false"/>
        </w:rPr>
        <w:t>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E13C35">
        <w:rPr>
          <w:rFonts w:hAnsi="Times New Roman" w:ascii="Times New Roman"/>
          <w:b w:val="false"/>
        </w:rPr>
        <w:t xml:space="preserve">     </w:t>
      </w:r>
      <w:r w:rsidRPr="008F7763">
        <w:rPr>
          <w:rFonts w:hAnsi="Times New Roman" w:ascii="Times New Roman"/>
          <w:b w:val="false"/>
        </w:rPr>
        <w:t>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402F81" w:rsidRPr="00402F81">
        <w:rPr>
          <w:rFonts w:hAnsi="Times New Roman" w:ascii="Times New Roman"/>
          <w:b w:val="false"/>
        </w:rPr>
        <w:t xml:space="preserve">Trgovački sud u Pazinu, po sucu Ivanu Dujiću, </w:t>
      </w:r>
      <w:r w:rsidR="00814CFA" w:rsidRPr="00814CFA">
        <w:rPr>
          <w:rFonts w:hAnsi="Times New Roman" w:ascii="Times New Roman"/>
          <w:b w:val="false"/>
        </w:rPr>
        <w:t>u stečajnom postupku nad Stečajnom masom iza VALDEBEK d.o.o. u stečaju Rijeka, Trg sv. Barbare 1, OIB 74053864314</w:t>
      </w:r>
      <w:r w:rsidR="002B561F" w:rsidRPr="008F7763">
        <w:rPr>
          <w:rFonts w:hAnsi="Times New Roman" w:ascii="Times New Roman"/>
          <w:b w:val="false"/>
        </w:rPr>
        <w:t xml:space="preserve">, </w:t>
      </w:r>
      <w:r w:rsidRPr="008F7763">
        <w:rPr>
          <w:rFonts w:hAnsi="Times New Roman" w:ascii="Times New Roman"/>
          <w:b w:val="false"/>
        </w:rPr>
        <w:t xml:space="preserve">na temelju odredbe čl. 247. st. 3. Stečajnog zakona, </w:t>
      </w:r>
      <w:r w:rsidR="00C64F32">
        <w:rPr>
          <w:rFonts w:hAnsi="Times New Roman" w:ascii="Times New Roman"/>
          <w:b w:val="false"/>
        </w:rPr>
        <w:t>2</w:t>
      </w:r>
      <w:r w:rsidR="00814CFA">
        <w:rPr>
          <w:rFonts w:hAnsi="Times New Roman" w:ascii="Times New Roman"/>
          <w:b w:val="false"/>
        </w:rPr>
        <w:t>3</w:t>
      </w:r>
      <w:r w:rsidR="00C64F32">
        <w:rPr>
          <w:rFonts w:hAnsi="Times New Roman" w:ascii="Times New Roman"/>
          <w:b w:val="false"/>
        </w:rPr>
        <w:t>.</w:t>
      </w:r>
      <w:r w:rsidR="00B90FED" w:rsidRPr="00C64F32">
        <w:rPr>
          <w:rFonts w:hAnsi="Times New Roman" w:ascii="Times New Roman"/>
          <w:b w:val="false"/>
        </w:rPr>
        <w:t xml:space="preserve"> </w:t>
      </w:r>
      <w:r w:rsidR="00814CFA">
        <w:rPr>
          <w:rFonts w:hAnsi="Times New Roman" w:ascii="Times New Roman"/>
          <w:b w:val="false"/>
        </w:rPr>
        <w:t>studenog</w:t>
      </w:r>
      <w:r w:rsidR="00036438" w:rsidRPr="00C64F32">
        <w:rPr>
          <w:rFonts w:hAnsi="Times New Roman" w:ascii="Times New Roman"/>
          <w:b w:val="false"/>
        </w:rPr>
        <w:t xml:space="preserve"> </w:t>
      </w:r>
      <w:r w:rsidRPr="00C64F32">
        <w:rPr>
          <w:rFonts w:hAnsi="Times New Roman" w:ascii="Times New Roman"/>
          <w:b w:val="false"/>
        </w:rPr>
        <w:t>201</w:t>
      </w:r>
      <w:r w:rsidR="00594642" w:rsidRPr="00C64F32">
        <w:rPr>
          <w:rFonts w:hAnsi="Times New Roman" w:ascii="Times New Roman"/>
          <w:b w:val="false"/>
        </w:rPr>
        <w:t>7</w:t>
      </w:r>
      <w:r w:rsidRPr="00C64F32">
        <w:rPr>
          <w:rFonts w:hAnsi="Times New Roman" w:ascii="Times New Roman"/>
          <w:b w:val="false"/>
        </w:rPr>
        <w:t xml:space="preserve">. </w:t>
      </w:r>
      <w:r w:rsidRPr="008F7763">
        <w:rPr>
          <w:rFonts w:hAnsi="Times New Roman" w:ascii="Times New Roman"/>
          <w:b w:val="false"/>
        </w:rPr>
        <w:t>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554A68" w:rsidR="00814CFA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I.</w:t>
      </w:r>
      <w:r w:rsidRPr="008F7763">
        <w:rPr>
          <w:rFonts w:hAnsi="Times New Roman" w:ascii="Times New Roman"/>
          <w:b w:val="false"/>
        </w:rPr>
        <w:tab/>
        <w:t>Utvrđuje se da vrijednost nekretnin</w:t>
      </w:r>
      <w:r w:rsidR="00814CFA">
        <w:rPr>
          <w:rFonts w:hAnsi="Times New Roman" w:ascii="Times New Roman"/>
          <w:b w:val="false"/>
        </w:rPr>
        <w:t>a</w:t>
      </w:r>
      <w:r w:rsidRPr="008F7763">
        <w:rPr>
          <w:rFonts w:hAnsi="Times New Roman" w:ascii="Times New Roman"/>
          <w:b w:val="false"/>
        </w:rPr>
        <w:t xml:space="preserve"> stečajnog dužnika</w:t>
      </w:r>
      <w:r w:rsidR="00036438" w:rsidRPr="008F7763">
        <w:rPr>
          <w:rFonts w:hAnsi="Times New Roman" w:ascii="Times New Roman"/>
          <w:b w:val="false"/>
        </w:rPr>
        <w:t>,</w:t>
      </w:r>
      <w:r w:rsidRPr="008F7763">
        <w:rPr>
          <w:rFonts w:hAnsi="Times New Roman" w:ascii="Times New Roman"/>
          <w:b w:val="false"/>
        </w:rPr>
        <w:t xml:space="preserve"> </w:t>
      </w:r>
      <w:r w:rsidR="00554A68">
        <w:rPr>
          <w:rFonts w:hAnsi="Times New Roman" w:ascii="Times New Roman"/>
          <w:b w:val="false"/>
        </w:rPr>
        <w:t>označen</w:t>
      </w:r>
      <w:r w:rsidR="00814CFA">
        <w:rPr>
          <w:rFonts w:hAnsi="Times New Roman" w:ascii="Times New Roman"/>
          <w:b w:val="false"/>
        </w:rPr>
        <w:t xml:space="preserve">ih </w:t>
      </w:r>
      <w:r w:rsidR="00554A68">
        <w:rPr>
          <w:rFonts w:hAnsi="Times New Roman" w:ascii="Times New Roman"/>
          <w:b w:val="false"/>
        </w:rPr>
        <w:t>kao</w:t>
      </w:r>
      <w:r w:rsidR="00814CFA">
        <w:rPr>
          <w:rFonts w:hAnsi="Times New Roman" w:ascii="Times New Roman"/>
          <w:b w:val="false"/>
        </w:rPr>
        <w:t>:</w:t>
      </w:r>
    </w:p>
    <w:p w:rsidRDefault="00814CFA" w:rsidP="00814CFA" w:rsidR="00814CFA" w:rsidRPr="00814CF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Pr="00814CFA">
        <w:rPr>
          <w:rFonts w:hAnsi="Times New Roman" w:ascii="Times New Roman"/>
          <w:b w:val="false"/>
        </w:rPr>
        <w:t xml:space="preserve">- </w:t>
      </w:r>
      <w:r w:rsidR="00DE796A">
        <w:rPr>
          <w:rFonts w:hAnsi="Times New Roman" w:ascii="Times New Roman"/>
          <w:b w:val="false"/>
        </w:rPr>
        <w:t xml:space="preserve"> </w:t>
      </w:r>
      <w:r w:rsidRPr="00814CFA">
        <w:rPr>
          <w:rFonts w:hAnsi="Times New Roman" w:ascii="Times New Roman"/>
          <w:b w:val="false"/>
        </w:rPr>
        <w:t>k.č. 3723/28 pašnjak površine 1591 m2, upisana u z.k.ul. 17943 k.o. Pula,</w:t>
      </w:r>
    </w:p>
    <w:p w:rsidRDefault="00814CFA" w:rsidP="00814CFA" w:rsidR="00814CFA">
      <w:pPr>
        <w:jc w:val="both"/>
        <w:rPr>
          <w:rFonts w:hAnsi="Times New Roman" w:ascii="Times New Roman"/>
          <w:b w:val="false"/>
        </w:rPr>
      </w:pPr>
      <w:r w:rsidRPr="00814CFA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Pr="00814CFA">
        <w:rPr>
          <w:rFonts w:hAnsi="Times New Roman" w:ascii="Times New Roman"/>
          <w:b w:val="false"/>
        </w:rPr>
        <w:t>- k.č. 3723/27 pašnjak površine 1860 m2 i k.č. 3723/334 put površine 149 m2, obje upisane u z.k.ul. 17944 k.o. Pula,</w:t>
      </w:r>
    </w:p>
    <w:p w:rsidRDefault="00814CFA" w:rsidP="00554A68" w:rsidR="00DA5BD1" w:rsidRPr="008F776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402F81">
        <w:rPr>
          <w:rFonts w:hAnsi="Times New Roman" w:ascii="Times New Roman"/>
          <w:b w:val="false"/>
        </w:rPr>
        <w:t xml:space="preserve">iznosi </w:t>
      </w:r>
      <w:r>
        <w:rPr>
          <w:rFonts w:hAnsi="Times New Roman" w:ascii="Times New Roman"/>
          <w:b w:val="false"/>
        </w:rPr>
        <w:t xml:space="preserve">1.987.425,00 </w:t>
      </w:r>
      <w:r w:rsidR="00402F81">
        <w:rPr>
          <w:rFonts w:hAnsi="Times New Roman" w:ascii="Times New Roman"/>
          <w:b w:val="false"/>
        </w:rPr>
        <w:t>kuna</w:t>
      </w:r>
      <w:r w:rsidR="00DA5BD1" w:rsidRPr="008F7763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>Prodaju nekretnin</w:t>
      </w:r>
      <w:r w:rsidR="00814CFA">
        <w:rPr>
          <w:rFonts w:hAnsi="Times New Roman" w:ascii="Times New Roman"/>
          <w:b w:val="false"/>
        </w:rPr>
        <w:t>a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814CFA" w:rsidR="008A77D9" w:rsidRPr="008F7763">
      <w:pPr>
        <w:pStyle w:val="Odlomakpopisa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814CFA">
        <w:rPr>
          <w:rFonts w:hAnsi="Times New Roman" w:ascii="Times New Roman"/>
          <w:b w:val="false"/>
        </w:rPr>
        <w:t>u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nekretnin</w:t>
      </w:r>
      <w:r w:rsidR="00814CFA">
        <w:rPr>
          <w:rFonts w:hAnsi="Times New Roman" w:ascii="Times New Roman"/>
          <w:b w:val="false"/>
        </w:rPr>
        <w:t>e</w:t>
      </w:r>
      <w:r w:rsidR="002330FA" w:rsidRPr="002330FA">
        <w:t xml:space="preserve"> </w:t>
      </w:r>
      <w:r w:rsidR="00814CFA" w:rsidRPr="00814CFA">
        <w:rPr>
          <w:rFonts w:hAnsi="Times New Roman" w:ascii="Times New Roman"/>
          <w:b w:val="false"/>
        </w:rPr>
        <w:t>k.č. 3723/28 pašnjak površine 1591 m2, upisana u z.k.ul. 17943 k.o. Pula,</w:t>
      </w:r>
      <w:r w:rsidR="00814CFA">
        <w:rPr>
          <w:rFonts w:hAnsi="Times New Roman" w:ascii="Times New Roman"/>
          <w:b w:val="false"/>
        </w:rPr>
        <w:t xml:space="preserve"> te </w:t>
      </w:r>
      <w:r w:rsidR="00814CFA" w:rsidRPr="00814CFA">
        <w:rPr>
          <w:rFonts w:hAnsi="Times New Roman" w:ascii="Times New Roman"/>
          <w:b w:val="false"/>
        </w:rPr>
        <w:t>k.č. 3723/27 pašnjak površine 1860 m2 i k.č. 3723/334 put površine 149 m2, obje upisane u z.k.ul. 17944 k.o. Pula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utvrđena vrijednost nekretnin</w:t>
      </w:r>
      <w:r w:rsidR="00DC3DA9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iznosi </w:t>
      </w:r>
      <w:r w:rsidR="00814CFA" w:rsidRPr="00814CFA">
        <w:rPr>
          <w:rFonts w:hAnsi="Times New Roman" w:ascii="Times New Roman"/>
          <w:b w:val="false"/>
          <w:color w:val="000000"/>
          <w:lang w:eastAsia="hr-HR"/>
        </w:rPr>
        <w:t xml:space="preserve">1.987.425,00 </w:t>
      </w:r>
      <w:r w:rsidR="00594642" w:rsidRPr="00594642">
        <w:rPr>
          <w:rFonts w:hAnsi="Times New Roman" w:ascii="Times New Roman"/>
          <w:b w:val="false"/>
          <w:color w:val="000000"/>
          <w:lang w:eastAsia="hr-HR"/>
        </w:rPr>
        <w:t>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nekretnin</w:t>
      </w:r>
      <w:r w:rsidR="00DC3DA9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DC3DA9">
        <w:rPr>
          <w:rFonts w:hAnsi="Times New Roman" w:ascii="Times New Roman"/>
          <w:b w:val="false"/>
        </w:rPr>
        <w:t xml:space="preserve">gu </w:t>
      </w:r>
      <w:r w:rsidR="00DA5BD1" w:rsidRPr="008F7763">
        <w:rPr>
          <w:rFonts w:hAnsi="Times New Roman" w:ascii="Times New Roman"/>
          <w:b w:val="false"/>
        </w:rPr>
        <w:t>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DE796A">
        <w:rPr>
          <w:rFonts w:hAnsi="Times New Roman" w:ascii="Times New Roman"/>
          <w:b w:val="false"/>
        </w:rPr>
        <w:t>1.490.568,75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tri četvrtine utvrđene vrijednosti nekretnin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DE796A">
        <w:rPr>
          <w:rFonts w:hAnsi="Times New Roman" w:ascii="Times New Roman"/>
          <w:b w:val="false"/>
        </w:rPr>
        <w:t>993.712,50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DE796A">
        <w:rPr>
          <w:rFonts w:hAnsi="Times New Roman" w:ascii="Times New Roman"/>
          <w:b w:val="false"/>
        </w:rPr>
        <w:t>496.856,25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</w:t>
      </w:r>
      <w:r w:rsidR="00DA5BD1" w:rsidRPr="008F7763">
        <w:rPr>
          <w:rFonts w:hAnsi="Times New Roman" w:ascii="Times New Roman"/>
          <w:b w:val="false"/>
        </w:rPr>
        <w:lastRenderedPageBreak/>
        <w:t xml:space="preserve">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C64F32" w:rsidRPr="00C64F32">
        <w:rPr>
          <w:rFonts w:hAnsi="Times New Roman" w:ascii="Times New Roman"/>
          <w:b w:val="false"/>
        </w:rPr>
        <w:t>2</w:t>
      </w:r>
      <w:r w:rsidR="00DE796A">
        <w:rPr>
          <w:rFonts w:hAnsi="Times New Roman" w:ascii="Times New Roman"/>
          <w:b w:val="false"/>
        </w:rPr>
        <w:t>3</w:t>
      </w:r>
      <w:r w:rsidR="00B90FED" w:rsidRPr="00C64F32">
        <w:rPr>
          <w:rFonts w:hAnsi="Times New Roman" w:ascii="Times New Roman"/>
          <w:b w:val="false"/>
        </w:rPr>
        <w:t xml:space="preserve">. </w:t>
      </w:r>
      <w:r w:rsidR="00DE796A">
        <w:rPr>
          <w:rFonts w:hAnsi="Times New Roman" w:ascii="Times New Roman"/>
          <w:b w:val="false"/>
        </w:rPr>
        <w:t>studenog</w:t>
      </w:r>
      <w:r w:rsidR="00236662" w:rsidRPr="00C64F32">
        <w:rPr>
          <w:rFonts w:hAnsi="Times New Roman" w:ascii="Times New Roman"/>
          <w:b w:val="false"/>
        </w:rPr>
        <w:t xml:space="preserve"> </w:t>
      </w:r>
      <w:r w:rsidRPr="00C64F32">
        <w:rPr>
          <w:rFonts w:hAnsi="Times New Roman" w:ascii="Times New Roman"/>
          <w:b w:val="false"/>
        </w:rPr>
        <w:t>201</w:t>
      </w:r>
      <w:r w:rsidR="00236662" w:rsidRPr="00C64F32">
        <w:rPr>
          <w:rFonts w:hAnsi="Times New Roman" w:ascii="Times New Roman"/>
          <w:b w:val="false"/>
        </w:rPr>
        <w:t>7</w:t>
      </w:r>
      <w:r w:rsidRPr="00C64F32">
        <w:rPr>
          <w:rFonts w:hAnsi="Times New Roman" w:ascii="Times New Roman"/>
          <w:b w:val="false"/>
        </w:rPr>
        <w:t>.</w:t>
      </w:r>
      <w:r w:rsidRPr="00426C1A">
        <w:rPr>
          <w:rFonts w:hAnsi="Times New Roman" w:ascii="Times New Roman"/>
          <w:b w:val="false"/>
          <w:color w:val="FF0000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  <w:r w:rsidR="001B0B34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235F6C" w:rsidP="00235F6C" w:rsidR="00235F6C" w:rsidRPr="00235F6C">
      <w:pPr>
        <w:rPr>
          <w:rFonts w:hAnsi="Times New Roman" w:ascii="Times New Roman"/>
          <w:b w:val="false"/>
        </w:rPr>
      </w:pPr>
      <w:r w:rsidRPr="00235F6C">
        <w:rPr>
          <w:rFonts w:hAnsi="Times New Roman" w:ascii="Times New Roman"/>
          <w:b w:val="false"/>
        </w:rPr>
        <w:t>- e – oglasna ploča 8 dana</w:t>
      </w:r>
    </w:p>
    <w:p w:rsidRDefault="00DE796A" w:rsidP="00DE796A" w:rsidR="00DE796A" w:rsidRPr="00DE796A">
      <w:pPr>
        <w:rPr>
          <w:rFonts w:hAnsi="Times New Roman" w:ascii="Times New Roman"/>
          <w:b w:val="false"/>
        </w:rPr>
      </w:pPr>
      <w:r w:rsidRPr="00DE796A">
        <w:rPr>
          <w:rFonts w:hAnsi="Times New Roman" w:ascii="Times New Roman"/>
          <w:b w:val="false"/>
        </w:rPr>
        <w:t>- stečajni upravitelj Alein Khan iz Rijeke, Trg sv. Barbare 1</w:t>
      </w:r>
    </w:p>
    <w:p w:rsidRDefault="00DE796A" w:rsidP="00DE796A" w:rsidR="00DE796A" w:rsidRPr="00DE796A">
      <w:pPr>
        <w:rPr>
          <w:rFonts w:hAnsi="Times New Roman" w:ascii="Times New Roman"/>
          <w:b w:val="false"/>
        </w:rPr>
      </w:pPr>
      <w:r w:rsidRPr="00DE796A">
        <w:rPr>
          <w:rFonts w:hAnsi="Times New Roman" w:ascii="Times New Roman"/>
          <w:b w:val="false"/>
        </w:rPr>
        <w:t>- SBERBANK BANKA d.d. Ljubljana, po  pun. Domagoju Petrinoviću, odvjetniku u Odvjetničkom društvu Kožul i Petrinović d.o.o. Zagreb</w:t>
      </w:r>
    </w:p>
    <w:p w:rsidRDefault="00DE796A" w:rsidP="00DE796A" w:rsidR="00DE796A">
      <w:pPr>
        <w:rPr>
          <w:rFonts w:hAnsi="Times New Roman" w:ascii="Times New Roman"/>
          <w:b w:val="false"/>
        </w:rPr>
      </w:pPr>
      <w:r w:rsidRPr="00DE796A">
        <w:rPr>
          <w:rFonts w:hAnsi="Times New Roman" w:ascii="Times New Roman"/>
          <w:b w:val="false"/>
        </w:rPr>
        <w:t>- Republika Hrvatska po ŽDO Pula</w:t>
      </w:r>
    </w:p>
    <w:p w:rsidRDefault="00661BC8" w:rsidP="00DE796A" w:rsidR="00661BC8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Financijska agencija Rijeka, Frana Kurelca 3, uz dopis i zahtjev za prodaju nekretnine u stečajnom postupku</w:t>
      </w:r>
    </w:p>
    <w:sectPr w:rsidSect="00744CD8" w:rsidR="00661BC8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794" w:rsidP="00DA5BD1" w:rsidR="00673794">
      <w:r>
        <w:separator/>
      </w:r>
    </w:p>
  </w:endnote>
  <w:endnote w:id="0" w:type="continuationSeparator">
    <w:p w:rsidRDefault="00673794" w:rsidP="00DA5BD1" w:rsidR="00673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0B34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B34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1B0B34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794" w:rsidP="00DA5BD1" w:rsidR="00673794">
      <w:r>
        <w:separator/>
      </w:r>
    </w:p>
  </w:footnote>
  <w:footnote w:id="0" w:type="continuationSeparator">
    <w:p w:rsidRDefault="00673794" w:rsidP="00DA5BD1" w:rsidR="006737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E13C3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1B0B34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</w:r>
        <w:r w:rsidR="002330FA">
          <w:rPr>
            <w:rFonts w:hAnsi="Times New Roman" w:ascii="Times New Roman"/>
            <w:b w:val="false"/>
          </w:rPr>
          <w:t xml:space="preserve">       </w:t>
        </w:r>
        <w:r w:rsidR="00402F81" w:rsidRPr="00402F81">
          <w:rPr>
            <w:rFonts w:hAnsi="Times New Roman" w:ascii="Times New Roman"/>
            <w:b w:val="false"/>
          </w:rPr>
          <w:t xml:space="preserve">                                         </w:t>
        </w:r>
        <w:r w:rsidR="00814CFA" w:rsidRPr="00814CFA">
          <w:rPr>
            <w:rFonts w:hAnsi="Times New Roman" w:ascii="Times New Roman"/>
            <w:b w:val="false"/>
          </w:rPr>
          <w:t>10 St-370/</w:t>
        </w:r>
        <w:r w:rsidR="00E13C35">
          <w:rPr>
            <w:rFonts w:hAnsi="Times New Roman" w:ascii="Times New Roman"/>
            <w:b w:val="false"/>
          </w:rPr>
          <w:t>20</w:t>
        </w:r>
        <w:r w:rsidR="00814CFA" w:rsidRPr="00814CFA">
          <w:rPr>
            <w:rFonts w:hAnsi="Times New Roman" w:ascii="Times New Roman"/>
            <w:b w:val="false"/>
          </w:rPr>
          <w:t>17-35</w:t>
        </w:r>
      </w:p>
    </w:sdtContent>
  </w:sdt>
  <w:p w:rsidRDefault="001B0B34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P="00E13C35" w:rsidR="002B561F" w:rsidRPr="00426C1A">
    <w:pPr>
      <w:pStyle w:val="Zaglavlje"/>
      <w:jc w:val="right"/>
      <w:rPr>
        <w:rFonts w:hAnsi="Times New Roman" w:ascii="Times New Roman"/>
        <w:b w:val="false"/>
        <w:color w:val="FF0000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814CFA" w:rsidRPr="00814CFA">
      <w:rPr>
        <w:rFonts w:hAnsi="Times New Roman" w:ascii="Times New Roman"/>
        <w:b w:val="false"/>
      </w:rPr>
      <w:t>10 St-370/</w:t>
    </w:r>
    <w:r w:rsidR="00E13C35">
      <w:rPr>
        <w:rFonts w:hAnsi="Times New Roman" w:ascii="Times New Roman"/>
        <w:b w:val="false"/>
      </w:rPr>
      <w:t>20</w:t>
    </w:r>
    <w:r w:rsidR="00814CFA" w:rsidRPr="00814CFA">
      <w:rPr>
        <w:rFonts w:hAnsi="Times New Roman" w:ascii="Times New Roman"/>
        <w:b w:val="false"/>
      </w:rPr>
      <w:t>17</w:t>
    </w:r>
    <w:r w:rsidR="00814CFA">
      <w:rPr>
        <w:rFonts w:hAnsi="Times New Roman" w:ascii="Times New Roman"/>
        <w:b w:val="false"/>
      </w:rPr>
      <w:t>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1597"/>
    <w:rsid w:val="00046301"/>
    <w:rsid w:val="00057935"/>
    <w:rsid w:val="000D22DD"/>
    <w:rsid w:val="0010030D"/>
    <w:rsid w:val="0010559B"/>
    <w:rsid w:val="001062FB"/>
    <w:rsid w:val="0016197B"/>
    <w:rsid w:val="00174BB1"/>
    <w:rsid w:val="001B0B34"/>
    <w:rsid w:val="001B7C33"/>
    <w:rsid w:val="001C65C2"/>
    <w:rsid w:val="00213C46"/>
    <w:rsid w:val="00224E4E"/>
    <w:rsid w:val="002330FA"/>
    <w:rsid w:val="00235F6C"/>
    <w:rsid w:val="00236662"/>
    <w:rsid w:val="002B561F"/>
    <w:rsid w:val="002D7040"/>
    <w:rsid w:val="00327118"/>
    <w:rsid w:val="003441C8"/>
    <w:rsid w:val="00352879"/>
    <w:rsid w:val="00361F4E"/>
    <w:rsid w:val="003771B6"/>
    <w:rsid w:val="00392EDD"/>
    <w:rsid w:val="00397928"/>
    <w:rsid w:val="00402F81"/>
    <w:rsid w:val="004208E2"/>
    <w:rsid w:val="00426C1A"/>
    <w:rsid w:val="004519C2"/>
    <w:rsid w:val="004550A0"/>
    <w:rsid w:val="004A5CCD"/>
    <w:rsid w:val="004B1F9B"/>
    <w:rsid w:val="00505ACF"/>
    <w:rsid w:val="005437C1"/>
    <w:rsid w:val="00550DEE"/>
    <w:rsid w:val="00554328"/>
    <w:rsid w:val="00554A68"/>
    <w:rsid w:val="00586781"/>
    <w:rsid w:val="00594642"/>
    <w:rsid w:val="00594825"/>
    <w:rsid w:val="005B3F6A"/>
    <w:rsid w:val="005C1524"/>
    <w:rsid w:val="005E6CD5"/>
    <w:rsid w:val="00601649"/>
    <w:rsid w:val="006262E4"/>
    <w:rsid w:val="00661BC8"/>
    <w:rsid w:val="00673794"/>
    <w:rsid w:val="006C36F9"/>
    <w:rsid w:val="00721D15"/>
    <w:rsid w:val="00740611"/>
    <w:rsid w:val="00743022"/>
    <w:rsid w:val="00774020"/>
    <w:rsid w:val="007B071B"/>
    <w:rsid w:val="007F1389"/>
    <w:rsid w:val="00802734"/>
    <w:rsid w:val="00804970"/>
    <w:rsid w:val="00814CFA"/>
    <w:rsid w:val="008168E6"/>
    <w:rsid w:val="00822DFE"/>
    <w:rsid w:val="008756FB"/>
    <w:rsid w:val="008A4209"/>
    <w:rsid w:val="008A77D9"/>
    <w:rsid w:val="008D7386"/>
    <w:rsid w:val="008F74D9"/>
    <w:rsid w:val="008F7763"/>
    <w:rsid w:val="009070E7"/>
    <w:rsid w:val="00911CE0"/>
    <w:rsid w:val="00973351"/>
    <w:rsid w:val="009754C9"/>
    <w:rsid w:val="00985388"/>
    <w:rsid w:val="00993205"/>
    <w:rsid w:val="00A40F0E"/>
    <w:rsid w:val="00AD175C"/>
    <w:rsid w:val="00AD64A4"/>
    <w:rsid w:val="00AE32E7"/>
    <w:rsid w:val="00AE5E3F"/>
    <w:rsid w:val="00B220ED"/>
    <w:rsid w:val="00B70CB0"/>
    <w:rsid w:val="00B90FED"/>
    <w:rsid w:val="00BD3032"/>
    <w:rsid w:val="00C37CD8"/>
    <w:rsid w:val="00C64F32"/>
    <w:rsid w:val="00C77146"/>
    <w:rsid w:val="00C776FA"/>
    <w:rsid w:val="00C95559"/>
    <w:rsid w:val="00D50A1D"/>
    <w:rsid w:val="00D5342A"/>
    <w:rsid w:val="00D6090A"/>
    <w:rsid w:val="00D74D57"/>
    <w:rsid w:val="00DA04A2"/>
    <w:rsid w:val="00DA5BD1"/>
    <w:rsid w:val="00DC3DA9"/>
    <w:rsid w:val="00DC7BE1"/>
    <w:rsid w:val="00DE796A"/>
    <w:rsid w:val="00E07196"/>
    <w:rsid w:val="00E13C35"/>
    <w:rsid w:val="00E24EC1"/>
    <w:rsid w:val="00E35E8D"/>
    <w:rsid w:val="00E65BC8"/>
    <w:rsid w:val="00E9605A"/>
    <w:rsid w:val="00ED068F"/>
    <w:rsid w:val="00ED2AE1"/>
    <w:rsid w:val="00ED39F3"/>
    <w:rsid w:val="00F01B52"/>
    <w:rsid w:val="00F34C9B"/>
    <w:rsid w:val="00F3524D"/>
    <w:rsid w:val="00FD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0B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B3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B34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B3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B3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0B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B3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B34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B3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B3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St-370/2017</izvorni_sadrzaj>
    <derivirana_varijabla naziv="DomainObject.Predmet.OznakaBroj_1">St-370/2017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VALDEBEK društvo s ograničenom odgovornošću za graditeljstvo i usluge u stečaju</izvorni_sadrzaj>
    <derivirana_varijabla naziv="DomainObject.Predmet.ProtustrankaFormated_1">  Stečajna masa iza VALDEBEK društvo s ograničenom odgovornošću za graditeljstvo i usluge u stečaju</derivirana_varijabla>
  </DomainObject.Predmet.ProtustrankaFormated>
  <DomainObject.Predmet.ProtustrankaFormatedOIB>
    <izvorni_sadrzaj>  Stečajna masa iza VALDEBEK društvo s ograničenom odgovornošću za graditeljstvo i usluge u stečaju, OIB 74053864314</izvorni_sadrzaj>
    <derivirana_varijabla naziv="DomainObject.Predmet.ProtustrankaFormatedOIB_1">  Stečajna masa iza VALDEBEK društvo s ograničenom odgovornošću za graditeljstvo i usluge u stečaju, OIB 74053864314</derivirana_varijabla>
  </DomainObject.Predmet.ProtustrankaFormatedOIB>
  <DomainObject.Predmet.ProtustrankaFormatedWithAdress>
    <izvorni_sadrzaj> Stečajna masa iza VALDEBEK društvo s ograničenom odgovornošću za graditeljstvo i usluge u stečaju, Trg sv. Barbare 1, 51000 Rijeka</izvorni_sadrzaj>
    <derivirana_varijabla naziv="DomainObject.Predmet.ProtustrankaFormatedWithAdress_1"> Stečajna masa iza VALDEBEK društvo s ograničenom odgovornošću za graditeljstvo i usluge u stečaju, Trg sv. Barbare 1, 51000 Rijeka</derivirana_varijabla>
  </DomainObject.Predmet.ProtustrankaFormatedWithAdress>
  <DomainObject.Predmet.ProtustrankaFormatedWithAdressOIB>
    <izvorni_sadrzaj> Stečajna masa iza VALDEBEK društvo s ograničenom odgovornošću za graditeljstvo i usluge u stečaju, OIB 74053864314, Trg sv. Barbare 1, 51000 Rijeka</izvorni_sadrzaj>
    <derivirana_varijabla naziv="DomainObject.Predmet.ProtustrankaFormatedWithAdressOIB_1"> Stečajna masa iza VALDEBEK društvo s ograničenom odgovornošću za graditeljstvo i usluge u stečaju, OIB 74053864314, Trg sv. Barbare 1, 51000 Rijeka</derivirana_varijabla>
  </DomainObject.Predmet.ProtustrankaFormatedWithAdressOIB>
  <DomainObject.Predmet.ProtustrankaWithAdress>
    <izvorni_sadrzaj>Stečajna masa iza VALDEBEK društvo s ograničenom odgovornošću za graditeljstvo i usluge u stečaju Trg sv. Barbare 1, 51000 Rijeka</izvorni_sadrzaj>
    <derivirana_varijabla naziv="DomainObject.Predmet.ProtustrankaWithAdress_1">Stečajna masa iza VALDEBEK društvo s ograničenom odgovornošću za graditeljstvo i usluge u stečaju Trg sv. Barbare 1, 51000 Rijeka</derivirana_varijabla>
  </DomainObject.Predmet.ProtustrankaWithAdress>
  <DomainObject.Predmet.ProtustrankaWithAdressOIB>
    <izvorni_sadrzaj>Stečajna masa iza VALDEBEK društvo s ograničenom odgovornošću za graditeljstvo i usluge u stečaju, OIB 74053864314, Trg sv. Barbare 1, 51000 Rijeka</izvorni_sadrzaj>
    <derivirana_varijabla naziv="DomainObject.Predmet.ProtustrankaWithAdressOIB_1">Stečajna masa iza VALDEBEK društvo s ograničenom odgovornošću za graditeljstvo i usluge u stečaju, OIB 74053864314, Trg sv. Barbare 1, 51000 Rijeka</derivirana_varijabla>
  </DomainObject.Predmet.ProtustrankaWithAdressOIB>
  <DomainObject.Predmet.ProtustrankaNazivFormated>
    <izvorni_sadrzaj>Stečajna masa iza VALDEBEK društvo s ograničenom odgovornošću za graditeljstvo i usluge u stečaju</izvorni_sadrzaj>
    <derivirana_varijabla naziv="DomainObject.Predmet.ProtustrankaNazivFormated_1">Stečajna masa iza VALDEBEK društvo s ograničenom odgovornošću za graditeljstvo i usluge u stečaju</derivirana_varijabla>
  </DomainObject.Predmet.ProtustrankaNazivFormated>
  <DomainObject.Predmet.ProtustrankaNazivFormatedOIB>
    <izvorni_sadrzaj>Stečajna masa iza VALDEBEK društvo s ograničenom odgovornošću za graditeljstvo i usluge u stečaju, OIB 74053864314</izvorni_sadrzaj>
    <derivirana_varijabla naziv="DomainObject.Predmet.ProtustrankaNazivFormatedOIB_1">Stečajna masa iza VALDEBEK društvo s ograničenom odgovornošću za graditeljstvo i usluge u stečaju, OIB 74053864314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LJUBLJANA, SLOVENIJA zastupanog po punomoćniku Odvj. društvo KOŽUL I PETRINOVIĆ d.o.o. Zagreb</izvorni_sadrzaj>
    <derivirana_varijabla naziv="DomainObject.Predmet.StrankaFormated_1">  SBERBANK BANKA d.d. LJUBLJANA, SLOVENIJA zastupanog po punomoćniku Odvj. društvo KOŽUL I PETRINOVIĆ d.o.o. Zagreb</derivirana_varijabla>
  </DomainObject.Predmet.StrankaFormated>
  <DomainObject.Predmet.StrankaFormatedOIB>
    <izvorni_sadrzaj>  SBERBANK BANKA d.d. LJUBLJANA, SLOVENIJA, OIB 73433895209 zastupanog po punomoćniku Odvj. društvo KOŽUL I PETRINOVIĆ d.o.o. Zagreb</izvorni_sadrzaj>
    <derivirana_varijabla naziv="DomainObject.Predmet.StrankaFormatedOIB_1">  SBERBANK BANKA d.d. LJUBLJANA, SLOVENIJA, OIB 73433895209 zastupanog po punomoćniku Odvj. društvo KOŽUL I PETRINOVIĆ d.o.o. Zagreb</derivirana_varijabla>
  </DomainObject.Predmet.StrankaFormatedOIB>
  <DomainObject.Predmet.StrankaFormatedWithAdress>
    <izvorni_sadrzaj> SBERBANK BANKA d.d. LJUBLJANA, SLOVENIJA, Dunajska cesta 128 A, 1000 LJUBLJANA zastupanog po punomoćniku Odvj. društvo KOŽUL I PETRINOVIĆ d.o.o. Zagreb</izvorni_sadrzaj>
    <derivirana_varijabla naziv="DomainObject.Predmet.StrankaFormatedWithAdress_1"> SBERBANK BANKA d.d. LJUBLJANA, SLOVENIJA, Dunajska cesta 128 A, 1000 LJUBLJANA zastupanog po punomoćniku Odvj. društvo KOŽUL I PETRINOVIĆ d.o.o. Zagreb</derivirana_varijabla>
  </DomainObject.Predmet.StrankaFormatedWithAdress>
  <DomainObject.Predmet.StrankaFormatedWithAdressOIB>
    <izvorni_sadrzaj> SBERBANK BANKA d.d. LJUBLJANA, SLOVENIJA, OIB 73433895209, Dunajska cesta 128 A, 1000 LJUBLJANA zastupanog po punomoćniku Odvj. društvo KOŽUL I PETRINOVIĆ d.o.o. Zagreb</izvorni_sadrzaj>
    <derivirana_varijabla naziv="DomainObject.Predmet.StrankaFormatedWithAdressOIB_1"> SBERBANK BANKA d.d. LJUBLJANA, SLOVENIJA, OIB 73433895209, Dunajska cesta 128 A, 1000 LJUBLJANA zastupanog po punomoćniku Odvj. društvo KOŽUL I PETRINOVIĆ d.o.o. Zagreb</derivirana_varijabla>
  </DomainObject.Predmet.StrankaFormatedWithAdressOIB>
  <DomainObject.Predmet.StrankaWithAdress>
    <izvorni_sadrzaj>SBERBANK BANKA d.d. LJUBLJANA, SLOVENIJA Dunajska cesta 128 A,1000 LJUBLJANA</izvorni_sadrzaj>
    <derivirana_varijabla naziv="DomainObject.Predmet.StrankaWithAdress_1">SBERBANK BANKA d.d. LJUBLJANA, SLOVENIJA Dunajska cesta 128 A,1000 LJUBLJANA</derivirana_varijabla>
  </DomainObject.Predmet.StrankaWithAdress>
  <DomainObject.Predmet.StrankaWithAdressOIB>
    <izvorni_sadrzaj>SBERBANK BANKA d.d. LJUBLJANA, SLOVENIJA, OIB 73433895209, Dunajska cesta 128 A,1000 LJUBLJANA</izvorni_sadrzaj>
    <derivirana_varijabla naziv="DomainObject.Predmet.StrankaWithAdressOIB_1">SBERBANK BANKA d.d. LJUBLJANA, SLOVENIJA, OIB 73433895209, Dunajska cesta 128 A,1000 LJUBLJANA</derivirana_varijabla>
  </DomainObject.Predmet.StrankaWithAdressOIB>
  <DomainObject.Predmet.StrankaNazivFormated>
    <izvorni_sadrzaj>SBERBANK BANKA d.d. LJUBLJANA, SLOVENIJA</izvorni_sadrzaj>
    <derivirana_varijabla naziv="DomainObject.Predmet.StrankaNazivFormated_1">SBERBANK BANKA d.d. LJUBLJANA, SLOVENIJA</derivirana_varijabla>
  </DomainObject.Predmet.StrankaNazivFormated>
  <DomainObject.Predmet.StrankaNazivFormatedOIB>
    <izvorni_sadrzaj>SBERBANK BANKA d.d. LJUBLJANA, SLOVENIJA, OIB 73433895209</izvorni_sadrzaj>
    <derivirana_varijabla naziv="DomainObject.Predmet.StrankaNazivFormatedOIB_1">SBERBANK BANKA d.d. LJUBLJANA, SLOVENIJA, OIB 73433895209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612.24</izvorni_sadrzaj>
    <derivirana_varijabla naziv="DomainObject.Predmet.TrenutnaVrijednost_1">612.24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SBERBANK BANKA d.d. LJUBLJANA, SLOVENIJA zastupanog po punomoćniku Odvj. društvo KOŽUL I PETRINOVIĆ d.o.o. Zagreb</item>
    </izvorni_sadrzaj>
    <derivirana_varijabla naziv="DomainObject.Predmet.StrankaListFormated_1">
      <item>SBERBANK BANKA d.d. LJUBLJANA, SLOVENIJA zastupanog po punomoćniku Odvj. društvo KOŽUL I PETRINOVIĆ d.o.o. Zagreb</item>
    </derivirana_varijabla>
  </DomainObject.Predmet.StrankaListFormated>
  <DomainObject.Predmet.StrankaListFormatedOIB>
    <izvorni_sadrzaj>
      <item>SBERBANK BANKA d.d. LJUBLJANA, SLOVENIJA, OIB 73433895209 zastupanog po punomoćniku Odvj. društvo KOŽUL I PETRINOVIĆ d.o.o. Zagreb</item>
    </izvorni_sadrzaj>
    <derivirana_varijabla naziv="DomainObject.Predmet.StrankaListFormatedOIB_1">
      <item>SBERBANK BANKA d.d. LJUBLJANA, SLOVENIJA, OIB 73433895209 zastupanog po punomoćniku Odvj. društvo KOŽUL I PETRINOVIĆ d.o.o. Zagreb</item>
    </derivirana_varijabla>
  </DomainObject.Predmet.StrankaListFormatedOIB>
  <DomainObject.Predmet.StrankaListFormatedWithAdress>
    <izvorni_sadrzaj>
      <item>SBERBANK BANKA d.d. LJUBLJANA, SLOVENIJA, Dunajska cesta 128 A, 1000 LJUBLJANA zastupanog po punomoćniku Odvj. društvo KOŽUL I PETRINOVIĆ d.o.o. Zagreb</item>
    </izvorni_sadrzaj>
    <derivirana_varijabla naziv="DomainObject.Predmet.StrankaListFormatedWithAdress_1">
      <item>SBERBANK BANKA d.d. LJUBLJANA, SLOVENIJA, Dunajska cesta 128 A, 1000 LJUBLJANA zastupanog po punomoćniku Odvj. društvo KOŽUL I PETRINOVIĆ d.o.o. Zagreb</item>
    </derivirana_varijabla>
  </DomainObject.Predmet.StrankaListFormatedWithAdress>
  <DomainObject.Predmet.StrankaListFormatedWithAdressOIB>
    <izvorni_sadrzaj>
      <item>SBERBANK BANKA d.d. LJUBLJANA, SLOVENIJA, OIB 73433895209, Dunajska cesta 128 A, 1000 LJUBLJANA zastupanog po punomoćniku Odvj. društvo KOŽUL I PETRINOVIĆ d.o.o. Zagreb</item>
    </izvorni_sadrzaj>
    <derivirana_varijabla naziv="DomainObject.Predmet.StrankaListFormatedWithAdressOIB_1">
      <item>SBERBANK BANKA d.d. LJUBLJANA, SLOVENIJA, OIB 73433895209, Dunajska cesta 128 A, 1000 LJUBLJANA zastupanog po punomoćniku Odvj. društvo KOŽUL I PETRINOVIĆ d.o.o. Zagreb</item>
    </derivirana_varijabla>
  </DomainObject.Predmet.StrankaListFormatedWithAdressOIB>
  <DomainObject.Predmet.StrankaListNazivFormated>
    <izvorni_sadrzaj>
      <item>SBERBANK BANKA d.d. LJUBLJANA, SLOVENIJA</item>
    </izvorni_sadrzaj>
    <derivirana_varijabla naziv="DomainObject.Predmet.StrankaListNazivFormated_1">
      <item>SBERBANK BANKA d.d. LJUBLJANA, SLOVENIJA</item>
    </derivirana_varijabla>
  </DomainObject.Predmet.StrankaListNazivFormated>
  <DomainObject.Predmet.StrankaListNazivFormatedOIB>
    <izvorni_sadrzaj>
      <item>SBERBANK BANKA d.d. LJUBLJANA, SLOVENIJA, OIB 73433895209</item>
    </izvorni_sadrzaj>
    <derivirana_varijabla naziv="DomainObject.Predmet.StrankaListNazivFormatedOIB_1">
      <item>SBERBANK BANKA d.d. LJUBLJANA, SLOVENIJA, OIB 73433895209</item>
    </derivirana_varijabla>
  </DomainObject.Predmet.StrankaListNazivFormatedOIB>
  <DomainObject.Predmet.ProtuStrankaListFormated>
    <izvorni_sadrzaj>
      <item>Stečajna masa iza VALDEBEK društvo s ograničenom odgovornošću za graditeljstvo i usluge u stečaju</item>
    </izvorni_sadrzaj>
    <derivirana_varijabla naziv="DomainObject.Predmet.ProtuStrankaListFormated_1">
      <item>Stečajna masa iza VALDEBEK društvo s ograničenom odgovornošću za graditeljstvo i usluge u stečaju</item>
    </derivirana_varijabla>
  </DomainObject.Predmet.ProtuStrankaListFormated>
  <DomainObject.Predmet.ProtuStrankaListFormatedOIB>
    <izvorni_sadrzaj>
      <item>Stečajna masa iza VALDEBEK društvo s ograničenom odgovornošću za graditeljstvo i usluge u stečaju, OIB 74053864314</item>
    </izvorni_sadrzaj>
    <derivirana_varijabla naziv="DomainObject.Predmet.ProtuStrankaListFormatedOIB_1">
      <item>Stečajna masa iza VALDEBEK društvo s ograničenom odgovornošću za graditeljstvo i usluge u stečaju, OIB 74053864314</item>
    </derivirana_varijabla>
  </DomainObject.Predmet.ProtuStrankaListFormatedOIB>
  <DomainObject.Predmet.ProtuStrankaListFormatedWithAdress>
    <izvorni_sadrzaj>
      <item>Stečajna masa iza VALDEBEK društvo s ograničenom odgovornošću za graditeljstvo i usluge u stečaju, Trg sv. Barbare 1, 51000 Rijeka</item>
    </izvorni_sadrzaj>
    <derivirana_varijabla naziv="DomainObject.Predmet.ProtuStrankaListFormatedWithAdress_1">
      <item>Stečajna masa iza VALDEBEK društvo s ograničenom odgovornošću za graditeljstvo i usluge u stečaju, Trg sv. Barbare 1, 51000 Rijeka</item>
    </derivirana_varijabla>
  </DomainObject.Predmet.ProtuStrankaListFormatedWithAdress>
  <DomainObject.Predmet.ProtuStrankaListFormatedWithAdressOIB>
    <izvorni_sadrzaj>
      <item>Stečajna masa iza VALDEBEK društvo s ograničenom odgovornošću za graditeljstvo i usluge u stečaju, OIB 74053864314, Trg sv. Barbare 1, 51000 Rijeka</item>
    </izvorni_sadrzaj>
    <derivirana_varijabla naziv="DomainObject.Predmet.ProtuStrankaListFormatedWithAdressOIB_1">
      <item>Stečajna masa iza VALDEBEK društvo s ograničenom odgovornošću za graditeljstvo i usluge u stečaju, OIB 74053864314, Trg sv. Barbare 1, 51000 Rijeka</item>
    </derivirana_varijabla>
  </DomainObject.Predmet.ProtuStrankaListFormatedWithAdressOIB>
  <DomainObject.Predmet.ProtuStrankaListNazivFormated>
    <izvorni_sadrzaj>
      <item>Stečajna masa iza VALDEBEK društvo s ograničenom odgovornošću za graditeljstvo i usluge u stečaju</item>
    </izvorni_sadrzaj>
    <derivirana_varijabla naziv="DomainObject.Predmet.ProtuStrankaListNazivFormated_1">
      <item>Stečajna masa iza VALDEBEK društvo s ograničenom odgovornošću za graditeljstvo i usluge u stečaju</item>
    </derivirana_varijabla>
  </DomainObject.Predmet.ProtuStrankaListNazivFormated>
  <DomainObject.Predmet.ProtuStrankaListNazivFormatedOIB>
    <izvorni_sadrzaj>
      <item>Stečajna masa iza VALDEBEK društvo s ograničenom odgovornošću za graditeljstvo i usluge u stečaju, OIB 74053864314</item>
    </izvorni_sadrzaj>
    <derivirana_varijabla naziv="DomainObject.Predmet.ProtuStrankaListNazivFormatedOIB_1">
      <item>Stečajna masa iza VALDEBEK društvo s ograničenom odgovornošću za graditeljstvo i usluge u stečaju, OIB 74053864314</item>
    </derivirana_varijabla>
  </DomainObject.Predmet.ProtuStrankaListNazivFormatedOIB>
  <DomainObject.Predmet.OstaliListFormated>
    <izvorni_sadrzaj>
      <item>Odvj. društvo KOŽUL I PETRINOVIĆ d.o.o. Zagreb punomoćnik sudionika u postupku SBERBANK BANKA d.d. LJUBLJANA, SLOVENIJA</item>
    </izvorni_sadrzaj>
    <derivirana_varijabla naziv="DomainObject.Predmet.OstaliListFormated_1">
      <item>Odvj. društvo KOŽUL I PETRINOVIĆ d.o.o. Zagreb punomoćnik sudionika u postupku SBERBANK BANKA d.d. LJUBLJANA, SLOVENIJA</item>
    </derivirana_varijabla>
  </DomainObject.Predmet.OstaliListFormated>
  <DomainObject.Predmet.OstaliListFormatedOIB>
    <izvorni_sadrzaj>
      <item>Odvj. društvo KOŽUL I PETRINOVIĆ d.o.o. Zagreb, OIB 14478211640 punomoćnik sudionika u postupku SBERBANK BANKA d.d. LJUBLJANA, SLOVENIJA</item>
    </izvorni_sadrzaj>
    <derivirana_varijabla naziv="DomainObject.Predmet.OstaliListFormatedOIB_1">
      <item>Odvj. društvo KOŽUL I PETRINOVIĆ d.o.o. Zagreb, OIB 14478211640 punomoćnik sudionika u postupku SBERBANK BANKA d.d. LJUBLJANA, SLOVENIJA</item>
    </derivirana_varijabla>
  </DomainObject.Predmet.OstaliListFormatedOIB>
  <DomainObject.Predmet.OstaliListFormatedWithAdress>
    <izvorni_sadrzaj>
      <item>Odvj. društvo KOŽUL I PETRINOVIĆ d.o.o. Zagreb, Bužanova 4, 10000 Zagreb punomoćnik sudionika u postupku SBERBANK BANKA d.d. LJUBLJANA, SLOVENIJA</item>
    </izvorni_sadrzaj>
    <derivirana_varijabla naziv="DomainObject.Predmet.OstaliListFormatedWithAdress_1">
      <item>Odvj. društvo KOŽUL I PETRINOVIĆ d.o.o. Zagreb, Bužanova 4, 10000 Zagreb punomoćnik sudionika u postupku SBERBANK BANKA d.d. LJUBLJANA, SLOVENIJA</item>
    </derivirana_varijabla>
  </DomainObject.Predmet.OstaliListFormatedWithAdress>
  <DomainObject.Predmet.OstaliListFormatedWithAdressOIB>
    <izvorni_sadrzaj>
      <item>Odvj. društvo KOŽUL I PETRINOVIĆ d.o.o. Zagreb, OIB 14478211640, Bužanova 4, 10000 Zagreb punomoćnik sudionika u postupku SBERBANK BANKA d.d. LJUBLJANA, SLOVENIJA</item>
    </izvorni_sadrzaj>
    <derivirana_varijabla naziv="DomainObject.Predmet.OstaliListFormatedWithAdressOIB_1">
      <item>Odvj. društvo KOŽUL I PETRINOVIĆ d.o.o. Zagreb, OIB 14478211640, Bužanova 4, 10000 Zagreb punomoćnik sudionika u postupku SBERBANK BANKA d.d. LJUBLJANA, SLOVENIJA</item>
    </derivirana_varijabla>
  </DomainObject.Predmet.OstaliListFormatedWithAdressOIB>
  <DomainObject.Predmet.OstaliListNazivFormated>
    <izvorni_sadrzaj>
      <item>Odvj. društvo KOŽUL I PETRINOVIĆ d.o.o. Zagreb</item>
    </izvorni_sadrzaj>
    <derivirana_varijabla naziv="DomainObject.Predmet.OstaliListNazivFormated_1">
      <item>Odvj. društvo KOŽUL I PETRINOVIĆ d.o.o. Zagreb</item>
    </derivirana_varijabla>
  </DomainObject.Predmet.OstaliListNazivFormated>
  <DomainObject.Predmet.OstaliListNazivFormatedOIB>
    <izvorni_sadrzaj>
      <item>Odvj. društvo KOŽUL I PETRINOVIĆ d.o.o. Zagreb, OIB 14478211640</item>
    </izvorni_sadrzaj>
    <derivirana_varijabla naziv="DomainObject.Predmet.OstaliListNazivFormatedOIB_1">
      <item>Odvj. društvo KOŽUL I PETRINOVIĆ d.o.o. Zagreb,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BANKA d.d. LJUBLJANA, SLOVENIJA</izvorni_sadrzaj>
    <derivirana_varijabla naziv="DomainObject.Predmet.StrankaIDrugi_1">SBERBANK BANKA d.d. LJUBLJANA, SLOVENIJA</derivirana_varijabla>
  </DomainObject.Predmet.StrankaIDrugi>
  <DomainObject.Predmet.ProtustrankaIDrugi>
    <izvorni_sadrzaj>Stečajna masa iza VALDEBEK društvo s ograničenom odgovornošću za graditeljstvo i usluge u stečaju</izvorni_sadrzaj>
    <derivirana_varijabla naziv="DomainObject.Predmet.ProtustrankaIDrugi_1">Stečajna masa iza VALDEBEK društvo s ograničenom odgovornošću za graditeljstvo i usluge u stečaju</derivirana_varijabla>
  </DomainObject.Predmet.ProtustrankaIDrugi>
  <DomainObject.Predmet.StrankaIDrugiAdressOIB>
    <izvorni_sadrzaj>SBERBANK BANKA d.d. LJUBLJANA, SLOVENIJA, OIB 73433895209, Dunajska cesta 128 A, 1000 LJUBLJANA</izvorni_sadrzaj>
    <derivirana_varijabla naziv="DomainObject.Predmet.StrankaIDrugiAdressOIB_1">SBERBANK BANKA d.d. LJUBLJANA, SLOVENIJA, OIB 73433895209, Dunajska cesta 128 A, 1000 LJUBLJANA</derivirana_varijabla>
  </DomainObject.Predmet.StrankaIDrugiAdressOIB>
  <DomainObject.Predmet.ProtustrankaIDrugiAdressOIB>
    <izvorni_sadrzaj>Stečajna masa iza VALDEBEK društvo s ograničenom odgovornošću za graditeljstvo i usluge u stečaju, OIB 74053864314, Trg sv. Barbare 1, 51000 Rijeka</izvorni_sadrzaj>
    <derivirana_varijabla naziv="DomainObject.Predmet.ProtustrankaIDrugiAdressOIB_1">Stečajna masa iza VALDEBEK društvo s ograničenom odgovornošću za graditeljstvo i usluge u stečaju, OIB 74053864314, Trg sv. Barbare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VALDEBEK društvo s ograničenom odgovornošću za graditeljstvo i usluge u stečaju</item>
      <item>SBERBANK BANKA d.d. LJUBLJANA, SLOVENIJA</item>
      <item>Odvj. društvo KOŽUL I PETRINOVIĆ d.o.o. Zagreb</item>
    </izvorni_sadrzaj>
    <derivirana_varijabla naziv="DomainObject.Predmet.SudioniciListNaziv_1">
      <item>Stečajna masa iza VALDEBEK društvo s ograničenom odgovornošću za graditeljstvo i usluge u stečaju</item>
      <item>SBERBANK BANKA d.d. LJUBLJANA, SLOVENIJA</item>
      <item>Odvj. društvo KOŽUL I PETRINOVIĆ d.o.o. Zagreb</item>
    </derivirana_varijabla>
  </DomainObject.Predmet.SudioniciListNaziv>
  <DomainObject.Predmet.SudioniciListAdressOIB>
    <izvorni_sadrzaj>
      <item>Stečajna masa iza VALDEBEK društvo s ograničenom odgovornošću za graditeljstvo i usluge u stečaju, OIB 74053864314, Trg sv. Barbare 1,51000 Rijeka</item>
      <item>SBERBANK BANKA d.d. LJUBLJANA, SLOVENIJA, OIB 73433895209, Dunajska cesta 128 A,1000 LJUBLJANA</item>
      <item>Odvj. društvo KOŽUL I PETRINOVIĆ d.o.o. Zagreb, OIB 14478211640, Bužanova 4,10000 Zagreb</item>
    </izvorni_sadrzaj>
    <derivirana_varijabla naziv="DomainObject.Predmet.SudioniciListAdressOIB_1">
      <item>Stečajna masa iza VALDEBEK društvo s ograničenom odgovornošću za graditeljstvo i usluge u stečaju, OIB 74053864314, Trg sv. Barbare 1,51000 Rijeka</item>
      <item>SBERBANK BANKA d.d. LJUBLJANA, SLOVENIJA, OIB 73433895209, Dunajska cesta 128 A,1000 LJUBLJANA</item>
      <item>Odvj. društvo KOŽUL I PETRINOVIĆ d.o.o. Zagreb, OIB 14478211640, Bužanova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74053864314</item>
      <item>, OIB 73433895209</item>
      <item>, OIB 14478211640</item>
    </izvorni_sadrzaj>
    <derivirana_varijabla naziv="DomainObject.Predmet.SudioniciListNazivOIB_1">
      <item>, OIB 74053864314</item>
      <item>, OIB 73433895209</item>
      <item>, OIB 14478211640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2616</properties:Characters>
  <properties:Lines>76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2017-11-23T11:17:00Z</dcterms:created>
  <dc:creator>Jasmina Matika</dc:creator>
  <cp:lastModifiedBy>Sanja Lakošeljac</cp:lastModifiedBy>
  <dcterms:modified xmlns:xsi="http://www.w3.org/2001/XMLSchema-instance" xsi:type="dcterms:W3CDTF">2017-11-23T11:19:00Z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