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2cd62" w14:paraId="182cd62" w:rsidRDefault="00313EF5" w:rsidP="00313EF5" w:rsidR="00412061" w:rsidRPr="00FF6617">
      <w:pPr>
        <w15:collapsed w:val="false"/>
      </w:pPr>
      <w:bookmarkStart w:name="_GoBack" w:id="0"/>
      <w:bookmarkEnd w:id="0"/>
      <w:r w:rsidRPr="00FF6617">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8426E6" w:rsidP="008426E6" w:rsidR="007A2FFC" w:rsidRPr="00FF6617">
      <w:pPr>
        <w:jc w:val="both"/>
      </w:pPr>
      <w:r w:rsidRPr="00FF6617">
        <w:t>REPUBLIKA HRVATSKA</w:t>
      </w:r>
    </w:p>
    <w:p w:rsidRDefault="008426E6" w:rsidP="00313EF5" w:rsidR="007A2FFC" w:rsidRPr="00FF6617">
      <w:pPr>
        <w:tabs>
          <w:tab w:pos="7017" w:val="left"/>
        </w:tabs>
        <w:jc w:val="both"/>
      </w:pPr>
      <w:r w:rsidRPr="00FF6617">
        <w:t xml:space="preserve">TRGOVAČKI SUD U ZAGREBU </w:t>
      </w:r>
      <w:r w:rsidR="00313EF5" w:rsidRPr="00FF6617">
        <w:tab/>
        <w:t xml:space="preserve"> 4 </w:t>
      </w:r>
      <w:r w:rsidR="005B5A93">
        <w:t>St-</w:t>
      </w:r>
      <w:r w:rsidR="00A053E4">
        <w:t>4536/16</w:t>
      </w:r>
    </w:p>
    <w:p w:rsidRDefault="008426E6" w:rsidP="005B67CA" w:rsidR="00F65BEE" w:rsidRPr="00FF6617">
      <w:pPr>
        <w:jc w:val="both"/>
      </w:pPr>
      <w:r w:rsidRPr="00FF6617">
        <w:t xml:space="preserve">STALNA SLUŽBA </w:t>
      </w:r>
    </w:p>
    <w:p w:rsidRDefault="00CB0E4B" w:rsidP="005B67CA" w:rsidR="00CB0E4B" w:rsidRPr="00FF6617">
      <w:pPr>
        <w:jc w:val="both"/>
      </w:pPr>
      <w:r w:rsidRPr="00FF6617">
        <w:t xml:space="preserve">Karlovac, </w:t>
      </w:r>
      <w:r w:rsidR="00BC301D">
        <w:t>Trg hrvatskih branitelja 1</w:t>
      </w:r>
    </w:p>
    <w:p w:rsidRDefault="00CB0E4B" w:rsidP="005B67CA" w:rsidR="00CB0E4B" w:rsidRPr="00FF6617">
      <w:pPr>
        <w:jc w:val="both"/>
      </w:pPr>
    </w:p>
    <w:p w:rsidRDefault="00313EF5" w:rsidP="005B67CA" w:rsidR="00313EF5" w:rsidRPr="00FF6617">
      <w:pPr>
        <w:jc w:val="both"/>
      </w:pPr>
    </w:p>
    <w:p w:rsidRDefault="001A445B" w:rsidP="00CB0E4B" w:rsidR="00CB0E4B" w:rsidRPr="00FF6617">
      <w:pPr>
        <w:jc w:val="center"/>
      </w:pPr>
      <w:r>
        <w:t xml:space="preserve">R E P U B L I K </w:t>
      </w:r>
      <w:r w:rsidR="00307A9E">
        <w:t>A</w:t>
      </w:r>
      <w:r>
        <w:t xml:space="preserve"> </w:t>
      </w:r>
      <w:r w:rsidR="00307A9E">
        <w:t xml:space="preserve"> </w:t>
      </w:r>
      <w:r>
        <w:t xml:space="preserve"> H R V A T S K </w:t>
      </w:r>
      <w:r w:rsidR="00307A9E">
        <w:t>A</w:t>
      </w:r>
    </w:p>
    <w:p w:rsidRDefault="00F65BEE" w:rsidP="00F65BEE" w:rsidR="00916596" w:rsidRPr="00FF6617">
      <w:pPr>
        <w:jc w:val="center"/>
      </w:pPr>
      <w:r w:rsidRPr="00FF6617">
        <w:t>R J E Š E N</w:t>
      </w:r>
      <w:r w:rsidR="005B67CA" w:rsidRPr="00FF6617">
        <w:t xml:space="preserve"> </w:t>
      </w:r>
      <w:r w:rsidRPr="00FF6617">
        <w:t>J E</w:t>
      </w:r>
    </w:p>
    <w:p w:rsidRDefault="00412061" w:rsidR="00412061" w:rsidRPr="00FF6617">
      <w:pPr>
        <w:jc w:val="right"/>
      </w:pPr>
    </w:p>
    <w:p w:rsidRDefault="00412061" w:rsidP="00D712C9" w:rsidR="00D712C9" w:rsidRPr="00FF6617">
      <w:pPr>
        <w:pStyle w:val="Tijeloteksta"/>
      </w:pPr>
      <w:r w:rsidRPr="00FF6617">
        <w:tab/>
      </w:r>
      <w:r w:rsidR="001A445B">
        <w:t>Trgovački sud u Zagrebu, Stalna služba</w:t>
      </w:r>
      <w:r w:rsidR="00916596" w:rsidRPr="00FF6617">
        <w:t>,</w:t>
      </w:r>
      <w:r w:rsidR="003A1A0F" w:rsidRPr="00FF6617">
        <w:t xml:space="preserve"> </w:t>
      </w:r>
      <w:r w:rsidRPr="00FF6617">
        <w:t xml:space="preserve">po sucu </w:t>
      </w:r>
      <w:r w:rsidR="007A2FFC" w:rsidRPr="00FF6617">
        <w:t>Goranki Boljkovac</w:t>
      </w:r>
      <w:r w:rsidR="00A21229" w:rsidRPr="00FF6617">
        <w:t>,</w:t>
      </w:r>
      <w:r w:rsidRPr="00FF6617">
        <w:t xml:space="preserve"> </w:t>
      </w:r>
      <w:r w:rsidR="005B5A93">
        <w:t>u postupku radi sklapanja predstečajne nagodbe</w:t>
      </w:r>
      <w:r w:rsidR="001A445B">
        <w:t>,</w:t>
      </w:r>
      <w:r w:rsidR="005B5A93">
        <w:t xml:space="preserve"> pokrenutom po prijedlogu dužnika </w:t>
      </w:r>
      <w:r w:rsidR="00A053E4">
        <w:t>ZLATNA IGLA-SISCIA d.o.o., Sisak, N. Tesle 13, OIB 90621490450</w:t>
      </w:r>
      <w:r w:rsidR="005B5A93">
        <w:t xml:space="preserve">, kojeg zastupa punomoćnik </w:t>
      </w:r>
      <w:r w:rsidR="00A053E4">
        <w:t>Goran Jujnović</w:t>
      </w:r>
      <w:r w:rsidR="001521AE">
        <w:t xml:space="preserve"> Lučić</w:t>
      </w:r>
      <w:r w:rsidR="00A053E4">
        <w:t xml:space="preserve">, odvjetnik u Odvjetničkom društvu </w:t>
      </w:r>
      <w:r w:rsidR="00307A9E">
        <w:t>Jujnović Lučić Marković</w:t>
      </w:r>
      <w:r w:rsidR="00A053E4">
        <w:t xml:space="preserve"> j.t.d., Zagreb, </w:t>
      </w:r>
      <w:r w:rsidR="00307A9E">
        <w:t>Strojarska 20</w:t>
      </w:r>
      <w:r w:rsidR="005B5A93">
        <w:t xml:space="preserve">, </w:t>
      </w:r>
      <w:r w:rsidR="00B62B81" w:rsidRPr="00FF6617">
        <w:t>dana</w:t>
      </w:r>
      <w:r w:rsidR="00FB5E48" w:rsidRPr="00FF6617">
        <w:t xml:space="preserve"> </w:t>
      </w:r>
      <w:r w:rsidR="000A6A90">
        <w:t>3. siječnja 2018</w:t>
      </w:r>
      <w:r w:rsidR="005B67CA" w:rsidRPr="00FF6617">
        <w:t>.</w:t>
      </w:r>
      <w:r w:rsidR="00B62B81" w:rsidRPr="00FF6617">
        <w:t xml:space="preserve"> godine</w:t>
      </w:r>
    </w:p>
    <w:p w:rsidRDefault="002701CE" w:rsidP="00D712C9" w:rsidR="002701CE" w:rsidRPr="00FF6617">
      <w:pPr>
        <w:pStyle w:val="Tijeloteksta"/>
      </w:pPr>
    </w:p>
    <w:p w:rsidRDefault="00412061" w:rsidR="00412061" w:rsidRPr="00FF6617">
      <w:pPr>
        <w:jc w:val="center"/>
        <w:rPr>
          <w:bCs/>
        </w:rPr>
      </w:pPr>
      <w:r w:rsidRPr="00FF6617">
        <w:rPr>
          <w:bCs/>
        </w:rPr>
        <w:t>r i j e š i o   j e</w:t>
      </w:r>
    </w:p>
    <w:p w:rsidRDefault="00412061" w:rsidR="00412061" w:rsidRPr="00FF6617">
      <w:pPr>
        <w:jc w:val="both"/>
      </w:pPr>
    </w:p>
    <w:p w:rsidRDefault="000A6A90" w:rsidP="000A6A90" w:rsidR="00AE6997" w:rsidRPr="00610866">
      <w:pPr>
        <w:ind w:firstLine="708"/>
        <w:jc w:val="both"/>
      </w:pPr>
      <w:r>
        <w:t>Rješenje ovog suda posl.br. 4 St-4536/16 od 19. prosinca 2017. godine, o nastavku prekinutog postupka, stavlja se izvan snage u cijelosti</w:t>
      </w:r>
      <w:r w:rsidR="00AE6997" w:rsidRPr="00610866">
        <w:t xml:space="preserve">. </w:t>
      </w:r>
    </w:p>
    <w:p w:rsidRDefault="00916596" w:rsidP="001A445B" w:rsidR="00916596" w:rsidRPr="00FF6617">
      <w:pPr>
        <w:pStyle w:val="Tijeloteksta"/>
      </w:pPr>
    </w:p>
    <w:p w:rsidRDefault="00412061" w:rsidP="005B67CA" w:rsidR="00412061" w:rsidRPr="00FF6617">
      <w:pPr>
        <w:pStyle w:val="Naslov1"/>
        <w:rPr>
          <w:b w:val="false"/>
        </w:rPr>
      </w:pPr>
      <w:r w:rsidRPr="00FF6617">
        <w:rPr>
          <w:b w:val="false"/>
        </w:rPr>
        <w:t>Obrazloženje</w:t>
      </w:r>
    </w:p>
    <w:p w:rsidRDefault="00916596" w:rsidP="00916596" w:rsidR="00916596" w:rsidRPr="00FF6617"/>
    <w:p w:rsidRDefault="005B67CA" w:rsidP="000A6A90" w:rsidR="00AE6997" w:rsidRPr="00610866">
      <w:pPr>
        <w:pStyle w:val="Tijeloteksta"/>
        <w:ind w:firstLine="708"/>
      </w:pPr>
      <w:r w:rsidRPr="00FF6617">
        <w:rPr>
          <w:bCs/>
        </w:rPr>
        <w:t xml:space="preserve"> </w:t>
      </w:r>
      <w:r w:rsidR="00AE6997" w:rsidRPr="00610866">
        <w:t xml:space="preserve">Rješenjem ovog suda poslovni broj </w:t>
      </w:r>
      <w:r w:rsidR="00AE6997">
        <w:t xml:space="preserve">4 St-4536/16 </w:t>
      </w:r>
      <w:r w:rsidR="00AE6997" w:rsidRPr="00610866">
        <w:t xml:space="preserve">od </w:t>
      </w:r>
      <w:r w:rsidR="00AE6997">
        <w:t>3. lipnja 2016</w:t>
      </w:r>
      <w:r w:rsidR="00AE6997" w:rsidRPr="00610866">
        <w:t xml:space="preserve">. godine sud je odredio </w:t>
      </w:r>
      <w:r w:rsidR="00AE6997" w:rsidRPr="00FF6617">
        <w:t>prekid postupka u ovoj pravnoj stvari</w:t>
      </w:r>
      <w:r w:rsidR="00AE6997">
        <w:t xml:space="preserve"> do okončanja upravnog postupka, koji se vodi pred Nagodbenim vijećem Financijske agencije, Klasa: UP-I/110/07/13-01/2072 nad dužnikom ZLATNA IGLA-SISCIA d.o.o., Sisak, N. Tesle 13, OIB 906214904</w:t>
      </w:r>
      <w:r w:rsidR="000A6A90">
        <w:t xml:space="preserve">50, </w:t>
      </w:r>
      <w:r w:rsidR="00AE6997" w:rsidRPr="00610866">
        <w:t xml:space="preserve">sukladno odredbi članka </w:t>
      </w:r>
      <w:smartTag w:element="metricconverter" w:uri="urn:schemas-microsoft-com:office:smarttags">
        <w:smartTagPr>
          <w:attr w:val="213. st" w:name="ProductID"/>
        </w:smartTagPr>
        <w:r w:rsidR="00AE6997" w:rsidRPr="00610866">
          <w:t>213. st</w:t>
        </w:r>
      </w:smartTag>
      <w:r w:rsidR="00AE6997" w:rsidRPr="00610866">
        <w:t>. 1. Zakona o parničnom postupku („Narodne Novine“ broj 148/11-pročišćeni tekst, 25/13, dalje u tekstu: ZPP-a),</w:t>
      </w:r>
      <w:r w:rsidR="00AE6997">
        <w:t xml:space="preserve"> u vezi  s čl. 66. st. 15. Zakona o financijskom poslovanju i predstečajnoj nagodbi</w:t>
      </w:r>
      <w:r w:rsidR="00AE6997" w:rsidRPr="00610866">
        <w:t xml:space="preserve"> </w:t>
      </w:r>
      <w:r w:rsidR="00AE6997">
        <w:rPr>
          <w:bCs/>
        </w:rPr>
        <w:t>(Narodne novine broj 108/12, 144/12, 81/13 i 112/13, dalje u tekstu: ZFPPN-a)</w:t>
      </w:r>
      <w:r w:rsidR="00AE6997" w:rsidRPr="00610866">
        <w:t xml:space="preserve">. </w:t>
      </w:r>
    </w:p>
    <w:p w:rsidRDefault="005B5A93" w:rsidR="005B5A93">
      <w:pPr>
        <w:jc w:val="both"/>
        <w:rPr>
          <w:bCs/>
        </w:rPr>
      </w:pPr>
    </w:p>
    <w:p w:rsidRDefault="00AE6997" w:rsidR="00AE6997">
      <w:pPr>
        <w:jc w:val="both"/>
      </w:pPr>
      <w:r>
        <w:rPr>
          <w:bCs/>
        </w:rPr>
        <w:tab/>
        <w:t xml:space="preserve">Podneskom od 14. prosinca 2017. godine dužnik je izvijestio sud da je postupak radi kojeg je određen prekid okončan rješenjem Klasa: </w:t>
      </w:r>
      <w:r>
        <w:t>UP-I/110/07/13-01/2072 od 24. studenog 2017. godine, a kojim rješenjem je prihvaćen Izmijenjeni plan financijskog restrukturiranja dužnika, time da je rješenje o prihvaćanju plana postalo izvršno 11. prosinca 2017. godine (list 876 do 881 spisa).</w:t>
      </w:r>
    </w:p>
    <w:p w:rsidRDefault="00AE6997" w:rsidR="00AE6997">
      <w:pPr>
        <w:jc w:val="both"/>
      </w:pPr>
    </w:p>
    <w:p w:rsidRDefault="000A6A90" w:rsidP="000A6A90" w:rsidR="005B5A93">
      <w:pPr>
        <w:jc w:val="both"/>
      </w:pPr>
      <w:r>
        <w:tab/>
      </w:r>
      <w:r w:rsidR="00AE6997">
        <w:t>Slijedom navedenog, a temeljem odredbe</w:t>
      </w:r>
      <w:r w:rsidR="00AE6997" w:rsidRPr="00610866">
        <w:t xml:space="preserve"> čl. </w:t>
      </w:r>
      <w:smartTag w:element="metricconverter" w:uri="urn:schemas-microsoft-com:office:smarttags">
        <w:smartTagPr>
          <w:attr w:val="215. st" w:name="ProductID"/>
        </w:smartTagPr>
        <w:r w:rsidR="00AE6997" w:rsidRPr="00610866">
          <w:t>215. st</w:t>
        </w:r>
      </w:smartTag>
      <w:r w:rsidR="00AE6997" w:rsidRPr="00610866">
        <w:t>. 3. i st. 5. ZPP-a</w:t>
      </w:r>
      <w:r w:rsidR="00307A9E">
        <w:t xml:space="preserve"> u vezi s čl. 66. st. 15. ZFPPN-a,</w:t>
      </w:r>
      <w:r w:rsidR="00AE6997" w:rsidRPr="00610866">
        <w:t xml:space="preserve"> </w:t>
      </w:r>
      <w:r>
        <w:t xml:space="preserve">sud je donio rješenje od 19. prosinca 2017. godine, kojim je odredio da se prekinuti postupak nastavlja, a budući je dužnik uz prijedlog za nastavak postupka dostavio </w:t>
      </w:r>
      <w:r>
        <w:lastRenderedPageBreak/>
        <w:t xml:space="preserve">rješenje FINA-e kojim je prihvaćen izmijenjeni plan financijskog restrukturiranja dužnika s klauzulom izvršnosti. </w:t>
      </w:r>
    </w:p>
    <w:p w:rsidRDefault="000A6A90" w:rsidP="000A6A90" w:rsidR="000A6A90">
      <w:pPr>
        <w:jc w:val="both"/>
      </w:pPr>
    </w:p>
    <w:p w:rsidRDefault="000A6A90" w:rsidP="000A6A90" w:rsidR="000A6A90">
      <w:pPr>
        <w:jc w:val="both"/>
      </w:pPr>
      <w:r>
        <w:tab/>
        <w:t xml:space="preserve">Međutim, dužnik je podneskom zaprimljenim kod suda 21. prosinca 2017. godine izvijestio sud da je FINA dana 15. prosinca 2017. godine donijela rješenje Klasa: UP-I/110/07/13-01/2072, kojim se obustavlja izvršenje rješenja o prihvaćanju plana financijskog restrukturiranja od 24. studenog 2017. godine te se ukida klauzula izvršnosti tog rješenja (list 911 spisa). </w:t>
      </w:r>
    </w:p>
    <w:p w:rsidRDefault="000A6A90" w:rsidP="000A6A90" w:rsidR="000A6A90">
      <w:pPr>
        <w:jc w:val="both"/>
      </w:pPr>
    </w:p>
    <w:p w:rsidRDefault="000A6A90" w:rsidP="000A6A90" w:rsidR="000A6A90">
      <w:pPr>
        <w:jc w:val="both"/>
      </w:pPr>
      <w:r>
        <w:tab/>
        <w:t>Istovremeno je vjerovnik Hrvatski zavod za zapošljavanje protiv rješenja suda od 19. prosinca 2017. godine podnio žalbu, u kojoj navodi da je isti dana 11. prosinca 2017. godine pravovremeno podnio žalbu protiv rješenja FINA-e Klasa:</w:t>
      </w:r>
      <w:r w:rsidRPr="000A6A90">
        <w:t xml:space="preserve"> </w:t>
      </w:r>
      <w:r>
        <w:t>UP-I/110/07/13-01/2072, Ur.broj: 04-06-17-2072-293 od 24. studenog 2017. godine, pa da nisu bili ispunjeni uvjeti da FINA na rješenje od 24. studenog 2017. godine stavi klauzulu izvršnosti. Vjerovnik navodi da je FINA utvrdila svoj propust te je dana 15. prosinca 2017. godine donijela rješenje Klasa: UP-I/110/07/13-01/2072 , Ur.broj: 04-06-17-2072-</w:t>
      </w:r>
      <w:r w:rsidR="004E75D6">
        <w:t xml:space="preserve">300, kojim je ukinuta klauzula izvršnosti te obustavljeno izvršenje rješenja o prihvaćanju plana financijskog restrukturiranja. </w:t>
      </w:r>
    </w:p>
    <w:p w:rsidRDefault="004E75D6" w:rsidP="000A6A90" w:rsidR="004E75D6">
      <w:pPr>
        <w:jc w:val="both"/>
      </w:pPr>
    </w:p>
    <w:p w:rsidRDefault="004E75D6" w:rsidP="000A6A90" w:rsidR="004E75D6">
      <w:pPr>
        <w:jc w:val="both"/>
      </w:pPr>
      <w:r>
        <w:tab/>
        <w:t xml:space="preserve">Slijedom navedenog, valjalo je uvažiti žalbu vjerovnika Hrvatskog zavoda za zapošljavanje protiv rješenja od 19. prosinca 2017. godine te je isto stavljeno izvan snage. </w:t>
      </w:r>
    </w:p>
    <w:p w:rsidRDefault="004E75D6" w:rsidP="000A6A90" w:rsidR="004E75D6">
      <w:pPr>
        <w:jc w:val="both"/>
      </w:pPr>
    </w:p>
    <w:p w:rsidRDefault="004E75D6" w:rsidP="000A6A90" w:rsidR="004E75D6">
      <w:pPr>
        <w:jc w:val="both"/>
        <w:rPr>
          <w:bCs/>
        </w:rPr>
      </w:pPr>
      <w:r>
        <w:tab/>
        <w:t xml:space="preserve">Stoga je riješeno kao u izreci ovog rješenja. </w:t>
      </w:r>
    </w:p>
    <w:p w:rsidRDefault="00307A9E" w:rsidP="00AE6997" w:rsidR="00307A9E">
      <w:pPr>
        <w:ind w:firstLine="708"/>
        <w:jc w:val="both"/>
        <w:rPr>
          <w:bCs/>
        </w:rPr>
      </w:pPr>
    </w:p>
    <w:p w:rsidRDefault="001204AE" w:rsidP="001204AE" w:rsidR="00762063" w:rsidRPr="00FF6617">
      <w:pPr>
        <w:ind w:firstLine="708"/>
        <w:jc w:val="center"/>
        <w:rPr>
          <w:bCs/>
        </w:rPr>
      </w:pPr>
      <w:r w:rsidRPr="00FF6617">
        <w:rPr>
          <w:bCs/>
        </w:rPr>
        <w:t>U Karlovcu</w:t>
      </w:r>
      <w:r w:rsidR="00AA77A0" w:rsidRPr="00FF6617">
        <w:rPr>
          <w:bCs/>
        </w:rPr>
        <w:t xml:space="preserve">, </w:t>
      </w:r>
      <w:r w:rsidR="004E75D6">
        <w:rPr>
          <w:bCs/>
        </w:rPr>
        <w:t>3. siječnja 2018</w:t>
      </w:r>
      <w:r w:rsidR="00F72E97" w:rsidRPr="00FF6617">
        <w:rPr>
          <w:bCs/>
        </w:rPr>
        <w:t xml:space="preserve">. </w:t>
      </w:r>
      <w:r w:rsidRPr="00FF6617">
        <w:rPr>
          <w:bCs/>
        </w:rPr>
        <w:t>godine</w:t>
      </w:r>
    </w:p>
    <w:p w:rsidRDefault="001204AE" w:rsidP="001204AE" w:rsidR="00412061" w:rsidRPr="00FF6617">
      <w:pPr>
        <w:ind w:firstLine="708"/>
        <w:jc w:val="center"/>
      </w:pPr>
      <w:r w:rsidRPr="00FF6617">
        <w:rPr>
          <w:bCs/>
        </w:rPr>
        <w:t xml:space="preserve"> </w:t>
      </w:r>
      <w:r w:rsidR="00BA7398" w:rsidRPr="00FF6617">
        <w:rPr>
          <w:bCs/>
        </w:rPr>
        <w:t xml:space="preserve"> </w:t>
      </w:r>
    </w:p>
    <w:p w:rsidRDefault="00412061" w:rsidP="001204AE" w:rsidR="000942FB" w:rsidRPr="00FF6617">
      <w:pPr>
        <w:pStyle w:val="Naslov1"/>
        <w:rPr>
          <w:b w:val="false"/>
        </w:rPr>
      </w:pPr>
      <w:r w:rsidRPr="00FF6617">
        <w:rPr>
          <w:b w:val="false"/>
        </w:rPr>
        <w:tab/>
      </w:r>
      <w:r w:rsidR="000942FB" w:rsidRPr="00FF6617">
        <w:rPr>
          <w:b w:val="false"/>
        </w:rPr>
        <w:t xml:space="preserve">                                     </w:t>
      </w:r>
      <w:r w:rsidR="003A1A0F" w:rsidRPr="00FF6617">
        <w:rPr>
          <w:b w:val="false"/>
        </w:rPr>
        <w:t xml:space="preserve">                      </w:t>
      </w:r>
      <w:r w:rsidR="000942FB" w:rsidRPr="00FF6617">
        <w:rPr>
          <w:b w:val="false"/>
        </w:rPr>
        <w:t xml:space="preserve">  </w:t>
      </w:r>
      <w:r w:rsidR="001204AE" w:rsidRPr="00FF6617">
        <w:rPr>
          <w:b w:val="false"/>
        </w:rPr>
        <w:t xml:space="preserve">          </w:t>
      </w:r>
      <w:r w:rsidR="000942FB" w:rsidRPr="00FF6617">
        <w:rPr>
          <w:b w:val="false"/>
        </w:rPr>
        <w:t xml:space="preserve">  </w:t>
      </w:r>
      <w:r w:rsidR="001204AE" w:rsidRPr="00FF6617">
        <w:rPr>
          <w:b w:val="false"/>
        </w:rPr>
        <w:t xml:space="preserve">                     </w:t>
      </w:r>
      <w:r w:rsidR="00762063" w:rsidRPr="00FF6617">
        <w:rPr>
          <w:b w:val="false"/>
        </w:rPr>
        <w:t xml:space="preserve">    </w:t>
      </w:r>
      <w:r w:rsidR="001204AE" w:rsidRPr="00FF6617">
        <w:rPr>
          <w:b w:val="false"/>
        </w:rPr>
        <w:t xml:space="preserve">    </w:t>
      </w:r>
      <w:r w:rsidR="000942FB" w:rsidRPr="00FF6617">
        <w:rPr>
          <w:b w:val="false"/>
        </w:rPr>
        <w:t>Sudac:</w:t>
      </w:r>
    </w:p>
    <w:p w:rsidRDefault="000942FB" w:rsidP="0016592A" w:rsidR="0016592A">
      <w:pPr>
        <w:tabs>
          <w:tab w:pos="6555" w:val="left"/>
          <w:tab w:pos="6885" w:val="left"/>
        </w:tabs>
        <w:jc w:val="right"/>
        <w:rPr>
          <w:bCs/>
        </w:rPr>
      </w:pPr>
      <w:r w:rsidRPr="00FF6617">
        <w:rPr>
          <w:bCs/>
        </w:rPr>
        <w:t xml:space="preserve">  </w:t>
      </w:r>
      <w:r w:rsidR="006B214C" w:rsidRPr="00FF6617">
        <w:rPr>
          <w:bCs/>
        </w:rPr>
        <w:t xml:space="preserve">          </w:t>
      </w:r>
      <w:r w:rsidRPr="00FF6617">
        <w:rPr>
          <w:bCs/>
        </w:rPr>
        <w:t xml:space="preserve">                                                          </w:t>
      </w:r>
      <w:r w:rsidR="00DA4F09" w:rsidRPr="00FF6617">
        <w:rPr>
          <w:bCs/>
        </w:rPr>
        <w:t xml:space="preserve">  </w:t>
      </w:r>
      <w:r w:rsidR="00D67F1C" w:rsidRPr="00FF6617">
        <w:rPr>
          <w:bCs/>
        </w:rPr>
        <w:t xml:space="preserve">              </w:t>
      </w:r>
      <w:r w:rsidR="00316AE2" w:rsidRPr="00FF6617">
        <w:rPr>
          <w:bCs/>
        </w:rPr>
        <w:t xml:space="preserve"> </w:t>
      </w:r>
      <w:r w:rsidR="003A1A0F" w:rsidRPr="00FF6617">
        <w:rPr>
          <w:bCs/>
        </w:rPr>
        <w:t xml:space="preserve">  </w:t>
      </w:r>
      <w:r w:rsidRPr="00FF6617">
        <w:rPr>
          <w:bCs/>
        </w:rPr>
        <w:t xml:space="preserve"> Goranka Boljkovac</w:t>
      </w:r>
      <w:r w:rsidR="0074259B">
        <w:rPr>
          <w:bCs/>
        </w:rPr>
        <w:t>, v.r.</w:t>
      </w:r>
    </w:p>
    <w:p w:rsidRDefault="0074259B" w:rsidP="0074259B" w:rsidR="0074259B">
      <w:pPr>
        <w:tabs>
          <w:tab w:pos="6555" w:val="left"/>
          <w:tab w:pos="6885" w:val="left"/>
          <w:tab w:pos="7088" w:val="left"/>
        </w:tabs>
        <w:rPr>
          <w:bCs/>
        </w:rPr>
      </w:pPr>
      <w:r>
        <w:rPr>
          <w:bCs/>
        </w:rPr>
        <w:tab/>
      </w:r>
      <w:r>
        <w:rPr>
          <w:bCs/>
        </w:rPr>
        <w:tab/>
      </w:r>
      <w:r>
        <w:rPr>
          <w:bCs/>
        </w:rPr>
        <w:tab/>
      </w:r>
    </w:p>
    <w:p w:rsidRDefault="0074259B" w:rsidP="0074259B" w:rsidR="0074259B">
      <w:pPr>
        <w:tabs>
          <w:tab w:pos="7088" w:val="left"/>
        </w:tabs>
        <w:rPr>
          <w:bCs/>
        </w:rPr>
      </w:pPr>
      <w:r>
        <w:rPr>
          <w:bCs/>
        </w:rPr>
        <w:tab/>
        <w:t>Za točnost otpravka-</w:t>
      </w:r>
    </w:p>
    <w:p w:rsidRDefault="0074259B" w:rsidP="0074259B" w:rsidR="0074259B" w:rsidRPr="00FF6617">
      <w:pPr>
        <w:tabs>
          <w:tab w:pos="6555" w:val="left"/>
          <w:tab w:pos="6885" w:val="left"/>
          <w:tab w:pos="7119" w:val="left"/>
        </w:tabs>
        <w:rPr>
          <w:bCs/>
        </w:rPr>
      </w:pPr>
      <w:r>
        <w:rPr>
          <w:bCs/>
        </w:rPr>
        <w:tab/>
      </w:r>
      <w:r>
        <w:rPr>
          <w:bCs/>
        </w:rPr>
        <w:tab/>
      </w:r>
      <w:r>
        <w:rPr>
          <w:bCs/>
        </w:rPr>
        <w:tab/>
        <w:t>ovlašteni službenik:</w:t>
      </w:r>
    </w:p>
    <w:p w:rsidRDefault="0074259B" w:rsidP="0074259B" w:rsidR="00F9744D" w:rsidRPr="00FF6617">
      <w:pPr>
        <w:tabs>
          <w:tab w:pos="6885" w:val="left"/>
        </w:tabs>
        <w:jc w:val="both"/>
        <w:rPr>
          <w:bCs/>
        </w:rPr>
      </w:pPr>
      <w:r>
        <w:rPr>
          <w:bCs/>
        </w:rPr>
        <w:tab/>
        <w:t xml:space="preserve">     </w:t>
      </w:r>
      <w:r w:rsidR="004E75D6">
        <w:rPr>
          <w:bCs/>
        </w:rPr>
        <w:t>Renata Klokočki</w:t>
      </w:r>
    </w:p>
    <w:p w:rsidRDefault="00CB0E4B" w:rsidP="00903827" w:rsidR="00CB0E4B" w:rsidRPr="00FF6617">
      <w:pPr>
        <w:tabs>
          <w:tab w:pos="6555" w:val="left"/>
          <w:tab w:pos="6885" w:val="left"/>
        </w:tabs>
        <w:jc w:val="right"/>
        <w:rPr>
          <w:bCs/>
        </w:rPr>
      </w:pPr>
    </w:p>
    <w:p w:rsidRDefault="00F72E97" w:rsidP="00F72E97" w:rsidR="00FC08EC" w:rsidRPr="00FF6617">
      <w:pPr>
        <w:tabs>
          <w:tab w:pos="6555" w:val="left"/>
          <w:tab w:pos="6885" w:val="left"/>
        </w:tabs>
      </w:pPr>
      <w:r w:rsidRPr="00FF6617">
        <w:t xml:space="preserve">                                       </w:t>
      </w:r>
      <w:r w:rsidR="00AA77A0" w:rsidRPr="00FF6617">
        <w:t xml:space="preserve"> </w:t>
      </w:r>
      <w:r w:rsidR="001204AE" w:rsidRPr="00FF6617">
        <w:t xml:space="preserve">                             </w:t>
      </w:r>
      <w:r w:rsidR="00EA5C06" w:rsidRPr="00FF6617">
        <w:t xml:space="preserve">    </w:t>
      </w:r>
      <w:r w:rsidR="001204AE" w:rsidRPr="00FF6617">
        <w:t xml:space="preserve">          </w:t>
      </w:r>
      <w:r w:rsidR="000D1284" w:rsidRPr="00FF6617">
        <w:t xml:space="preserve">                 </w:t>
      </w:r>
      <w:r w:rsidR="0063024A" w:rsidRPr="00FF6617">
        <w:t xml:space="preserve">  </w:t>
      </w:r>
      <w:r w:rsidR="000D1284" w:rsidRPr="00FF6617">
        <w:t xml:space="preserve">     </w:t>
      </w:r>
      <w:r w:rsidR="00CB0E4B" w:rsidRPr="00FF6617">
        <w:t xml:space="preserve"> </w:t>
      </w:r>
    </w:p>
    <w:p w:rsidRDefault="000B604C" w:rsidP="00307A9E" w:rsidR="00307A9E" w:rsidRPr="007A5897">
      <w:r w:rsidRPr="00FF6617">
        <w:t xml:space="preserve">   </w:t>
      </w:r>
    </w:p>
    <w:p w:rsidRDefault="00307A9E" w:rsidP="00307A9E" w:rsidR="00307A9E" w:rsidRPr="007A5897">
      <w:pPr>
        <w:tabs>
          <w:tab w:pos="6900" w:val="left"/>
        </w:tabs>
      </w:pPr>
      <w:r>
        <w:t>Uputa</w:t>
      </w:r>
      <w:r w:rsidRPr="007A5897">
        <w:t xml:space="preserve"> o pravnom lijeku:</w:t>
      </w:r>
      <w:r w:rsidRPr="007A5897">
        <w:tab/>
      </w:r>
    </w:p>
    <w:p w:rsidRDefault="00307A9E" w:rsidP="00307A9E" w:rsidR="00307A9E" w:rsidRPr="007A5897">
      <w:r w:rsidRPr="007A5897">
        <w:t xml:space="preserve">Protiv ovog rješenja dopuštena je žalba </w:t>
      </w:r>
    </w:p>
    <w:p w:rsidRDefault="00307A9E" w:rsidP="00307A9E" w:rsidR="00307A9E" w:rsidRPr="007A5897">
      <w:r w:rsidRPr="007A5897">
        <w:t>u roku od 8 dana, koja se podnosi u tri primjerka,</w:t>
      </w:r>
    </w:p>
    <w:p w:rsidRDefault="00307A9E" w:rsidP="00307A9E" w:rsidR="00307A9E" w:rsidRPr="007A5897">
      <w:r w:rsidRPr="007A5897">
        <w:t>Visokom trgovačkom sudu Republike Hrvatske,</w:t>
      </w:r>
    </w:p>
    <w:p w:rsidRDefault="00307A9E" w:rsidP="00307A9E" w:rsidR="00307A9E" w:rsidRPr="007A5897">
      <w:r w:rsidRPr="007A5897">
        <w:t>putem ovog suda.</w:t>
      </w:r>
    </w:p>
    <w:p w:rsidRDefault="00307A9E" w:rsidP="00307A9E" w:rsidR="00307A9E"/>
    <w:p w:rsidRDefault="00307A9E" w:rsidP="00307A9E" w:rsidR="00307A9E"/>
    <w:p w:rsidRDefault="00432A52" w:rsidP="00307A9E" w:rsidR="00432A52" w:rsidRPr="00FF6617">
      <w:pPr>
        <w:tabs>
          <w:tab w:pos="6555" w:val="left"/>
          <w:tab w:pos="6885" w:val="left"/>
        </w:tabs>
      </w:pPr>
    </w:p>
    <w:sectPr w:rsidSect="00F112FC" w:rsidR="00432A52" w:rsidRPr="00FF6617">
      <w:headerReference w:type="even" r:id="rId10"/>
      <w:headerReference w:type="default" r:id="rId11"/>
      <w:pgSz w:code="9" w:h="16838" w:w="11906"/>
      <w:pgMar w:gutter="0" w:footer="709" w:header="709" w:left="1560" w:bottom="1985" w:right="1106" w:top="179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5954" w:rsidR="00C85954">
      <w:r>
        <w:separator/>
      </w:r>
    </w:p>
  </w:endnote>
  <w:endnote w:id="0" w:type="continuationSeparator">
    <w:p w:rsidRDefault="00C85954" w:rsidR="00C859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5954" w:rsidR="00C85954">
      <w:r>
        <w:separator/>
      </w:r>
    </w:p>
  </w:footnote>
  <w:footnote w:id="0" w:type="continuationSeparator">
    <w:p w:rsidRDefault="00C85954" w:rsidR="00C859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7A4E" w:rsidP="00B04140" w:rsidR="00CC7A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C7A4E" w:rsidR="00CC7A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7A4E" w:rsidP="00B04140" w:rsidR="00CC7A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73B9">
      <w:rPr>
        <w:rStyle w:val="Brojstranice"/>
        <w:noProof/>
      </w:rPr>
      <w:t>2</w:t>
    </w:r>
    <w:r>
      <w:rPr>
        <w:rStyle w:val="Brojstranice"/>
      </w:rPr>
      <w:fldChar w:fldCharType="end"/>
    </w:r>
  </w:p>
  <w:p w:rsidRDefault="00CC7A4E" w:rsidP="00286965" w:rsidR="00CC7A4E" w:rsidRPr="00F825EE">
    <w:pPr>
      <w:jc w:val="right"/>
    </w:pPr>
    <w:r w:rsidRPr="00F825EE">
      <w:t xml:space="preserve">4 </w:t>
    </w:r>
    <w:r w:rsidR="001A445B">
      <w:t>St-</w:t>
    </w:r>
    <w:r w:rsidR="00820A32">
      <w:t>4536/16</w:t>
    </w:r>
  </w:p>
  <w:p w:rsidRDefault="00CC7A4E" w:rsidP="00286965" w:rsidR="00CC7A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331DC5"/>
    <w:multiLevelType w:val="hybridMultilevel"/>
    <w:tmpl w:val="42D0700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0751724"/>
    <w:multiLevelType w:val="hybridMultilevel"/>
    <w:tmpl w:val="EA82130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6F40C45"/>
    <w:multiLevelType w:val="hybridMultilevel"/>
    <w:tmpl w:val="92A06D7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9B24147"/>
    <w:multiLevelType w:val="hybridMultilevel"/>
    <w:tmpl w:val="DB7E13BE"/>
    <w:lvl w:tplc="93B06270" w:ilvl="0">
      <w:start w:val="1"/>
      <w:numFmt w:val="decimal"/>
      <w:lvlText w:val="%1."/>
      <w:lvlJc w:val="left"/>
      <w:pPr>
        <w:tabs>
          <w:tab w:pos="645" w:val="num"/>
        </w:tabs>
        <w:ind w:hanging="360" w:left="645"/>
      </w:pPr>
      <w:rPr>
        <w:rFonts w:hint="default"/>
      </w:rPr>
    </w:lvl>
    <w:lvl w:tentative="true" w:tplc="041A0019" w:ilvl="1">
      <w:start w:val="1"/>
      <w:numFmt w:val="lowerLetter"/>
      <w:lvlText w:val="%2."/>
      <w:lvlJc w:val="left"/>
      <w:pPr>
        <w:tabs>
          <w:tab w:pos="1365" w:val="num"/>
        </w:tabs>
        <w:ind w:hanging="360" w:left="1365"/>
      </w:pPr>
    </w:lvl>
    <w:lvl w:tentative="true" w:tplc="041A001B" w:ilvl="2">
      <w:start w:val="1"/>
      <w:numFmt w:val="lowerRoman"/>
      <w:lvlText w:val="%3."/>
      <w:lvlJc w:val="right"/>
      <w:pPr>
        <w:tabs>
          <w:tab w:pos="2085" w:val="num"/>
        </w:tabs>
        <w:ind w:hanging="180" w:left="2085"/>
      </w:pPr>
    </w:lvl>
    <w:lvl w:tentative="true" w:tplc="041A000F" w:ilvl="3">
      <w:start w:val="1"/>
      <w:numFmt w:val="decimal"/>
      <w:lvlText w:val="%4."/>
      <w:lvlJc w:val="left"/>
      <w:pPr>
        <w:tabs>
          <w:tab w:pos="2805" w:val="num"/>
        </w:tabs>
        <w:ind w:hanging="360" w:left="2805"/>
      </w:pPr>
    </w:lvl>
    <w:lvl w:tentative="true" w:tplc="041A0019" w:ilvl="4">
      <w:start w:val="1"/>
      <w:numFmt w:val="lowerLetter"/>
      <w:lvlText w:val="%5."/>
      <w:lvlJc w:val="left"/>
      <w:pPr>
        <w:tabs>
          <w:tab w:pos="3525" w:val="num"/>
        </w:tabs>
        <w:ind w:hanging="360" w:left="3525"/>
      </w:pPr>
    </w:lvl>
    <w:lvl w:tentative="true" w:tplc="041A001B" w:ilvl="5">
      <w:start w:val="1"/>
      <w:numFmt w:val="lowerRoman"/>
      <w:lvlText w:val="%6."/>
      <w:lvlJc w:val="right"/>
      <w:pPr>
        <w:tabs>
          <w:tab w:pos="4245" w:val="num"/>
        </w:tabs>
        <w:ind w:hanging="180" w:left="4245"/>
      </w:pPr>
    </w:lvl>
    <w:lvl w:tentative="true" w:tplc="041A000F" w:ilvl="6">
      <w:start w:val="1"/>
      <w:numFmt w:val="decimal"/>
      <w:lvlText w:val="%7."/>
      <w:lvlJc w:val="left"/>
      <w:pPr>
        <w:tabs>
          <w:tab w:pos="4965" w:val="num"/>
        </w:tabs>
        <w:ind w:hanging="360" w:left="4965"/>
      </w:pPr>
    </w:lvl>
    <w:lvl w:tentative="true" w:tplc="041A0019" w:ilvl="7">
      <w:start w:val="1"/>
      <w:numFmt w:val="lowerLetter"/>
      <w:lvlText w:val="%8."/>
      <w:lvlJc w:val="left"/>
      <w:pPr>
        <w:tabs>
          <w:tab w:pos="5685" w:val="num"/>
        </w:tabs>
        <w:ind w:hanging="360" w:left="5685"/>
      </w:pPr>
    </w:lvl>
    <w:lvl w:tentative="true" w:tplc="041A001B" w:ilvl="8">
      <w:start w:val="1"/>
      <w:numFmt w:val="lowerRoman"/>
      <w:lvlText w:val="%9."/>
      <w:lvlJc w:val="right"/>
      <w:pPr>
        <w:tabs>
          <w:tab w:pos="6405" w:val="num"/>
        </w:tabs>
        <w:ind w:hanging="180" w:left="6405"/>
      </w:pPr>
    </w:lvl>
  </w:abstractNum>
  <w:abstractNum w:abstractNumId="4">
    <w:nsid w:val="39AB0A9F"/>
    <w:multiLevelType w:val="hybridMultilevel"/>
    <w:tmpl w:val="1DE0A32C"/>
    <w:lvl w:tplc="041A000F" w:ilvl="0">
      <w:start w:val="1"/>
      <w:numFmt w:val="decimal"/>
      <w:lvlText w:val="%1."/>
      <w:lvlJc w:val="left"/>
      <w:pPr>
        <w:tabs>
          <w:tab w:pos="600" w:val="num"/>
        </w:tabs>
        <w:ind w:hanging="360" w:left="60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A163045"/>
    <w:multiLevelType w:val="hybridMultilevel"/>
    <w:tmpl w:val="F47602F6"/>
    <w:lvl w:tplc="A07AD676" w:ilvl="0">
      <w:start w:val="1"/>
      <w:numFmt w:val="decimal"/>
      <w:lvlText w:val="%1."/>
      <w:lvlJc w:val="left"/>
      <w:pPr>
        <w:tabs>
          <w:tab w:pos="735" w:val="num"/>
        </w:tabs>
        <w:ind w:hanging="420" w:left="735"/>
      </w:pPr>
      <w:rPr>
        <w:rFonts w:hint="default"/>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6">
    <w:nsid w:val="4AB07901"/>
    <w:multiLevelType w:val="hybridMultilevel"/>
    <w:tmpl w:val="2DC07C2C"/>
    <w:lvl w:tplc="D9D8B44A"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5AAB0F18"/>
    <w:multiLevelType w:val="hybridMultilevel"/>
    <w:tmpl w:val="624A1B22"/>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BE23A57"/>
    <w:multiLevelType w:val="hybridMultilevel"/>
    <w:tmpl w:val="F7BEFF76"/>
    <w:lvl w:tplc="BC4408E0"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3613D1E"/>
    <w:multiLevelType w:val="hybridMultilevel"/>
    <w:tmpl w:val="CCF08DF8"/>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8"/>
  </w:num>
  <w:num w:numId="3">
    <w:abstractNumId w:val="2"/>
  </w:num>
  <w:num w:numId="4">
    <w:abstractNumId w:val="7"/>
  </w:num>
  <w:num w:numId="5">
    <w:abstractNumId w:val="5"/>
  </w:num>
  <w:num w:numId="6">
    <w:abstractNumId w:val="1"/>
  </w:num>
  <w:num w:numId="7">
    <w:abstractNumId w:val="3"/>
  </w:num>
  <w:num w:numId="8">
    <w:abstractNumId w:val="6"/>
  </w:num>
  <w:num w:numId="9">
    <w:abstractNumId w:val="9"/>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0B03"/>
    <w:rsid w:val="0000007C"/>
    <w:rsid w:val="00015CB9"/>
    <w:rsid w:val="00025C1F"/>
    <w:rsid w:val="00041D08"/>
    <w:rsid w:val="00053BFD"/>
    <w:rsid w:val="00056246"/>
    <w:rsid w:val="00065B51"/>
    <w:rsid w:val="000727BC"/>
    <w:rsid w:val="000862AD"/>
    <w:rsid w:val="0009237E"/>
    <w:rsid w:val="000942FB"/>
    <w:rsid w:val="00097D08"/>
    <w:rsid w:val="000A461A"/>
    <w:rsid w:val="000A6A90"/>
    <w:rsid w:val="000B0E26"/>
    <w:rsid w:val="000B4D51"/>
    <w:rsid w:val="000B604C"/>
    <w:rsid w:val="000C17AF"/>
    <w:rsid w:val="000C2188"/>
    <w:rsid w:val="000D1284"/>
    <w:rsid w:val="00104F07"/>
    <w:rsid w:val="001204AE"/>
    <w:rsid w:val="001217B1"/>
    <w:rsid w:val="00125BE2"/>
    <w:rsid w:val="00141B1E"/>
    <w:rsid w:val="00151925"/>
    <w:rsid w:val="001521AE"/>
    <w:rsid w:val="001627AE"/>
    <w:rsid w:val="0016592A"/>
    <w:rsid w:val="001715C7"/>
    <w:rsid w:val="0018596C"/>
    <w:rsid w:val="00190FA8"/>
    <w:rsid w:val="00193311"/>
    <w:rsid w:val="00195D3B"/>
    <w:rsid w:val="001A09A5"/>
    <w:rsid w:val="001A445B"/>
    <w:rsid w:val="001B452E"/>
    <w:rsid w:val="001B680F"/>
    <w:rsid w:val="001C4DCA"/>
    <w:rsid w:val="001C6844"/>
    <w:rsid w:val="001C7A37"/>
    <w:rsid w:val="001D676D"/>
    <w:rsid w:val="001D67F3"/>
    <w:rsid w:val="001F3F3D"/>
    <w:rsid w:val="001F4E79"/>
    <w:rsid w:val="00201E3D"/>
    <w:rsid w:val="00217503"/>
    <w:rsid w:val="00217A77"/>
    <w:rsid w:val="00230688"/>
    <w:rsid w:val="002312D0"/>
    <w:rsid w:val="0023630A"/>
    <w:rsid w:val="00250F5B"/>
    <w:rsid w:val="00256786"/>
    <w:rsid w:val="002701CE"/>
    <w:rsid w:val="00275679"/>
    <w:rsid w:val="002760BF"/>
    <w:rsid w:val="00283AC0"/>
    <w:rsid w:val="00286965"/>
    <w:rsid w:val="00295C30"/>
    <w:rsid w:val="002A162F"/>
    <w:rsid w:val="002A2AE0"/>
    <w:rsid w:val="002A2E0D"/>
    <w:rsid w:val="002A3D4B"/>
    <w:rsid w:val="002A583C"/>
    <w:rsid w:val="002B49FC"/>
    <w:rsid w:val="002B52DE"/>
    <w:rsid w:val="002B6AE3"/>
    <w:rsid w:val="002C288F"/>
    <w:rsid w:val="002C629D"/>
    <w:rsid w:val="002D1F5F"/>
    <w:rsid w:val="002D7693"/>
    <w:rsid w:val="002F0662"/>
    <w:rsid w:val="002F5A4E"/>
    <w:rsid w:val="00307A9E"/>
    <w:rsid w:val="00313EF5"/>
    <w:rsid w:val="003150E1"/>
    <w:rsid w:val="00316AE2"/>
    <w:rsid w:val="00316FF5"/>
    <w:rsid w:val="0034041F"/>
    <w:rsid w:val="00344BCE"/>
    <w:rsid w:val="00353C18"/>
    <w:rsid w:val="003575C0"/>
    <w:rsid w:val="00383777"/>
    <w:rsid w:val="003907A7"/>
    <w:rsid w:val="0039789F"/>
    <w:rsid w:val="003A1A0F"/>
    <w:rsid w:val="003A2D52"/>
    <w:rsid w:val="003A44B2"/>
    <w:rsid w:val="003B0D1F"/>
    <w:rsid w:val="003D001A"/>
    <w:rsid w:val="003D1E27"/>
    <w:rsid w:val="003F6E7F"/>
    <w:rsid w:val="00410F06"/>
    <w:rsid w:val="00412061"/>
    <w:rsid w:val="00412DEB"/>
    <w:rsid w:val="00415D7A"/>
    <w:rsid w:val="00430E35"/>
    <w:rsid w:val="00432A52"/>
    <w:rsid w:val="004347B6"/>
    <w:rsid w:val="00440D79"/>
    <w:rsid w:val="00450B03"/>
    <w:rsid w:val="00462F87"/>
    <w:rsid w:val="00464F40"/>
    <w:rsid w:val="004713BF"/>
    <w:rsid w:val="00480A60"/>
    <w:rsid w:val="004A1D63"/>
    <w:rsid w:val="004C4E5F"/>
    <w:rsid w:val="004C6561"/>
    <w:rsid w:val="004E0A4D"/>
    <w:rsid w:val="004E0EFE"/>
    <w:rsid w:val="004E2303"/>
    <w:rsid w:val="004E65A3"/>
    <w:rsid w:val="004E75D6"/>
    <w:rsid w:val="004F5134"/>
    <w:rsid w:val="0051177A"/>
    <w:rsid w:val="0051531A"/>
    <w:rsid w:val="00541579"/>
    <w:rsid w:val="005474D1"/>
    <w:rsid w:val="005511D5"/>
    <w:rsid w:val="00565199"/>
    <w:rsid w:val="0059336E"/>
    <w:rsid w:val="005A31BA"/>
    <w:rsid w:val="005A3B7E"/>
    <w:rsid w:val="005B5A93"/>
    <w:rsid w:val="005B67CA"/>
    <w:rsid w:val="005C04BA"/>
    <w:rsid w:val="005C1507"/>
    <w:rsid w:val="005C19A4"/>
    <w:rsid w:val="005D1348"/>
    <w:rsid w:val="005D3C0F"/>
    <w:rsid w:val="005D481A"/>
    <w:rsid w:val="005E05E8"/>
    <w:rsid w:val="005F50D7"/>
    <w:rsid w:val="005F5AA3"/>
    <w:rsid w:val="005F6A62"/>
    <w:rsid w:val="005F7BA6"/>
    <w:rsid w:val="005F7C2D"/>
    <w:rsid w:val="0060279C"/>
    <w:rsid w:val="00611E7A"/>
    <w:rsid w:val="0063024A"/>
    <w:rsid w:val="006450D1"/>
    <w:rsid w:val="0065246D"/>
    <w:rsid w:val="0065437F"/>
    <w:rsid w:val="00660C61"/>
    <w:rsid w:val="0066150F"/>
    <w:rsid w:val="00676ABA"/>
    <w:rsid w:val="006821BD"/>
    <w:rsid w:val="00690242"/>
    <w:rsid w:val="006A05EF"/>
    <w:rsid w:val="006B214C"/>
    <w:rsid w:val="006C4B9F"/>
    <w:rsid w:val="006D0777"/>
    <w:rsid w:val="006F09DE"/>
    <w:rsid w:val="00702AB4"/>
    <w:rsid w:val="007120F7"/>
    <w:rsid w:val="00717487"/>
    <w:rsid w:val="00720110"/>
    <w:rsid w:val="00726B42"/>
    <w:rsid w:val="00740212"/>
    <w:rsid w:val="0074259B"/>
    <w:rsid w:val="0074791A"/>
    <w:rsid w:val="007561AC"/>
    <w:rsid w:val="00762063"/>
    <w:rsid w:val="0077606E"/>
    <w:rsid w:val="00780E8A"/>
    <w:rsid w:val="00791568"/>
    <w:rsid w:val="007A2FFC"/>
    <w:rsid w:val="007B1123"/>
    <w:rsid w:val="007B29DE"/>
    <w:rsid w:val="007B50AD"/>
    <w:rsid w:val="007B60EC"/>
    <w:rsid w:val="007C6D6B"/>
    <w:rsid w:val="007C710A"/>
    <w:rsid w:val="007D6067"/>
    <w:rsid w:val="007D7BF0"/>
    <w:rsid w:val="007E1979"/>
    <w:rsid w:val="007E212D"/>
    <w:rsid w:val="007E79A8"/>
    <w:rsid w:val="008021EB"/>
    <w:rsid w:val="008051FA"/>
    <w:rsid w:val="00807260"/>
    <w:rsid w:val="00807877"/>
    <w:rsid w:val="00820A32"/>
    <w:rsid w:val="0083703C"/>
    <w:rsid w:val="008426E6"/>
    <w:rsid w:val="00850043"/>
    <w:rsid w:val="00852400"/>
    <w:rsid w:val="008605A7"/>
    <w:rsid w:val="008706C3"/>
    <w:rsid w:val="0087493A"/>
    <w:rsid w:val="00886EF7"/>
    <w:rsid w:val="00887061"/>
    <w:rsid w:val="00894DBC"/>
    <w:rsid w:val="008A3D8F"/>
    <w:rsid w:val="008B22FF"/>
    <w:rsid w:val="008B5507"/>
    <w:rsid w:val="008C2988"/>
    <w:rsid w:val="008E6A41"/>
    <w:rsid w:val="008F2383"/>
    <w:rsid w:val="00903827"/>
    <w:rsid w:val="00916596"/>
    <w:rsid w:val="0091781B"/>
    <w:rsid w:val="00932317"/>
    <w:rsid w:val="009403C4"/>
    <w:rsid w:val="00942218"/>
    <w:rsid w:val="00950CB8"/>
    <w:rsid w:val="00951FF6"/>
    <w:rsid w:val="0095464F"/>
    <w:rsid w:val="00957A17"/>
    <w:rsid w:val="009729CB"/>
    <w:rsid w:val="0097436D"/>
    <w:rsid w:val="0098057A"/>
    <w:rsid w:val="00980C3C"/>
    <w:rsid w:val="00983C78"/>
    <w:rsid w:val="00984455"/>
    <w:rsid w:val="00991630"/>
    <w:rsid w:val="009919ED"/>
    <w:rsid w:val="00994165"/>
    <w:rsid w:val="00995EA1"/>
    <w:rsid w:val="009E0FC8"/>
    <w:rsid w:val="009F5C42"/>
    <w:rsid w:val="009F6EAF"/>
    <w:rsid w:val="00A053E4"/>
    <w:rsid w:val="00A05977"/>
    <w:rsid w:val="00A21229"/>
    <w:rsid w:val="00A2295C"/>
    <w:rsid w:val="00A24F48"/>
    <w:rsid w:val="00A31414"/>
    <w:rsid w:val="00A35045"/>
    <w:rsid w:val="00A3616D"/>
    <w:rsid w:val="00A3704E"/>
    <w:rsid w:val="00A3796B"/>
    <w:rsid w:val="00A432E7"/>
    <w:rsid w:val="00A54F8A"/>
    <w:rsid w:val="00A56788"/>
    <w:rsid w:val="00A70972"/>
    <w:rsid w:val="00A86189"/>
    <w:rsid w:val="00AA416D"/>
    <w:rsid w:val="00AA77A0"/>
    <w:rsid w:val="00AB3EFE"/>
    <w:rsid w:val="00AB641F"/>
    <w:rsid w:val="00AC05AC"/>
    <w:rsid w:val="00AC1F25"/>
    <w:rsid w:val="00AC341D"/>
    <w:rsid w:val="00AC7169"/>
    <w:rsid w:val="00AE6997"/>
    <w:rsid w:val="00B013B5"/>
    <w:rsid w:val="00B039D8"/>
    <w:rsid w:val="00B04140"/>
    <w:rsid w:val="00B06DB8"/>
    <w:rsid w:val="00B13551"/>
    <w:rsid w:val="00B42ADB"/>
    <w:rsid w:val="00B47398"/>
    <w:rsid w:val="00B550DF"/>
    <w:rsid w:val="00B551E8"/>
    <w:rsid w:val="00B5569B"/>
    <w:rsid w:val="00B577CF"/>
    <w:rsid w:val="00B61D56"/>
    <w:rsid w:val="00B62B81"/>
    <w:rsid w:val="00B65FB4"/>
    <w:rsid w:val="00B67F31"/>
    <w:rsid w:val="00B7630B"/>
    <w:rsid w:val="00B86426"/>
    <w:rsid w:val="00B86F45"/>
    <w:rsid w:val="00B9666E"/>
    <w:rsid w:val="00B976A6"/>
    <w:rsid w:val="00BA1156"/>
    <w:rsid w:val="00BA1674"/>
    <w:rsid w:val="00BA7398"/>
    <w:rsid w:val="00BA7AB7"/>
    <w:rsid w:val="00BB5E22"/>
    <w:rsid w:val="00BB68D4"/>
    <w:rsid w:val="00BC301D"/>
    <w:rsid w:val="00BD40CD"/>
    <w:rsid w:val="00BE1A35"/>
    <w:rsid w:val="00BF6EB0"/>
    <w:rsid w:val="00BF7D1A"/>
    <w:rsid w:val="00C00F6D"/>
    <w:rsid w:val="00C13C2F"/>
    <w:rsid w:val="00C14504"/>
    <w:rsid w:val="00C27BF8"/>
    <w:rsid w:val="00C433CA"/>
    <w:rsid w:val="00C439E0"/>
    <w:rsid w:val="00C5519E"/>
    <w:rsid w:val="00C55DE1"/>
    <w:rsid w:val="00C56277"/>
    <w:rsid w:val="00C73AC5"/>
    <w:rsid w:val="00C74FEE"/>
    <w:rsid w:val="00C85954"/>
    <w:rsid w:val="00C875A8"/>
    <w:rsid w:val="00C87F72"/>
    <w:rsid w:val="00C925C5"/>
    <w:rsid w:val="00C93A56"/>
    <w:rsid w:val="00CB0E4B"/>
    <w:rsid w:val="00CB622E"/>
    <w:rsid w:val="00CC1986"/>
    <w:rsid w:val="00CC7A4E"/>
    <w:rsid w:val="00CD496A"/>
    <w:rsid w:val="00CE2B7E"/>
    <w:rsid w:val="00CF73B9"/>
    <w:rsid w:val="00D215DE"/>
    <w:rsid w:val="00D22A0D"/>
    <w:rsid w:val="00D3175A"/>
    <w:rsid w:val="00D33A30"/>
    <w:rsid w:val="00D51D83"/>
    <w:rsid w:val="00D64582"/>
    <w:rsid w:val="00D67F1C"/>
    <w:rsid w:val="00D712C9"/>
    <w:rsid w:val="00D73F84"/>
    <w:rsid w:val="00D976C2"/>
    <w:rsid w:val="00DA4F09"/>
    <w:rsid w:val="00DA636A"/>
    <w:rsid w:val="00DB5F95"/>
    <w:rsid w:val="00DC0723"/>
    <w:rsid w:val="00DC2047"/>
    <w:rsid w:val="00DD2A86"/>
    <w:rsid w:val="00DF2308"/>
    <w:rsid w:val="00DF41BF"/>
    <w:rsid w:val="00DF4A05"/>
    <w:rsid w:val="00DF4ADF"/>
    <w:rsid w:val="00DF5211"/>
    <w:rsid w:val="00E0346F"/>
    <w:rsid w:val="00E11773"/>
    <w:rsid w:val="00E165CA"/>
    <w:rsid w:val="00E167EE"/>
    <w:rsid w:val="00E1760E"/>
    <w:rsid w:val="00E209A5"/>
    <w:rsid w:val="00E26FFC"/>
    <w:rsid w:val="00E3086E"/>
    <w:rsid w:val="00E37E6E"/>
    <w:rsid w:val="00E65D86"/>
    <w:rsid w:val="00E76D67"/>
    <w:rsid w:val="00E8569C"/>
    <w:rsid w:val="00E86358"/>
    <w:rsid w:val="00E91EF9"/>
    <w:rsid w:val="00E972AF"/>
    <w:rsid w:val="00EA5C06"/>
    <w:rsid w:val="00EC0354"/>
    <w:rsid w:val="00EC0563"/>
    <w:rsid w:val="00EC5460"/>
    <w:rsid w:val="00ED00A7"/>
    <w:rsid w:val="00ED248B"/>
    <w:rsid w:val="00EE3E0D"/>
    <w:rsid w:val="00EF3215"/>
    <w:rsid w:val="00F07063"/>
    <w:rsid w:val="00F112FC"/>
    <w:rsid w:val="00F119D9"/>
    <w:rsid w:val="00F2427D"/>
    <w:rsid w:val="00F26A21"/>
    <w:rsid w:val="00F312CA"/>
    <w:rsid w:val="00F32723"/>
    <w:rsid w:val="00F372AE"/>
    <w:rsid w:val="00F53DAF"/>
    <w:rsid w:val="00F62629"/>
    <w:rsid w:val="00F65BEE"/>
    <w:rsid w:val="00F70673"/>
    <w:rsid w:val="00F72E97"/>
    <w:rsid w:val="00F73C38"/>
    <w:rsid w:val="00F825EE"/>
    <w:rsid w:val="00F9744D"/>
    <w:rsid w:val="00FA146A"/>
    <w:rsid w:val="00FB1A86"/>
    <w:rsid w:val="00FB5E48"/>
    <w:rsid w:val="00FC08EC"/>
    <w:rsid w:val="00FC331F"/>
    <w:rsid w:val="00FD4C81"/>
    <w:rsid w:val="00FF03EA"/>
    <w:rsid w:val="00FF66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6372"/>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ekstbalonia" w:type="paragraph">
    <w:name w:val="Balloon Text"/>
    <w:basedOn w:val="Normal"/>
    <w:semiHidden/>
    <w:rsid w:val="00A3704E"/>
    <w:rPr>
      <w:rFonts w:cs="Tahoma" w:hAnsi="Tahoma" w:ascii="Tahoma"/>
      <w:sz w:val="16"/>
      <w:szCs w:val="16"/>
    </w:rPr>
  </w:style>
  <w:style w:styleId="Zaglavlje" w:type="paragraph">
    <w:name w:val="header"/>
    <w:basedOn w:val="Normal"/>
    <w:rsid w:val="00BB5E22"/>
    <w:pPr>
      <w:tabs>
        <w:tab w:pos="4536" w:val="center"/>
        <w:tab w:pos="9072" w:val="right"/>
      </w:tabs>
    </w:pPr>
  </w:style>
  <w:style w:styleId="Brojstranice" w:type="character">
    <w:name w:val="page number"/>
    <w:basedOn w:val="Zadanifontodlomka"/>
    <w:rsid w:val="00BB5E22"/>
  </w:style>
  <w:style w:styleId="Podnoje" w:type="paragraph">
    <w:name w:val="footer"/>
    <w:basedOn w:val="Normal"/>
    <w:rsid w:val="00FC08EC"/>
    <w:pPr>
      <w:tabs>
        <w:tab w:pos="4536" w:val="center"/>
        <w:tab w:pos="9072" w:val="right"/>
      </w:tabs>
    </w:pPr>
  </w:style>
  <w:style w:styleId="Tekstrezerviranogmjesta" w:type="character">
    <w:name w:val="Placeholder Text"/>
    <w:basedOn w:val="Zadanifontodlomka"/>
    <w:uiPriority w:val="99"/>
    <w:semiHidden/>
    <w:rsid w:val="00CF73B9"/>
    <w:rPr>
      <w:color w:val="808080"/>
      <w:bdr w:space="0" w:sz="0" w:color="auto" w:val="none"/>
      <w:shd w:fill="auto" w:color="auto" w:val="clear"/>
    </w:rPr>
  </w:style>
  <w:style w:customStyle="true" w:styleId="eSPISCCParagraphDefaultFont" w:type="character">
    <w:name w:val="eSPIS_CC_Paragraph Default Font"/>
    <w:basedOn w:val="Zadanifontodlomka"/>
    <w:rsid w:val="00CF73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73B9"/>
    <w:rPr>
      <w:bdr w:space="0" w:sz="0" w:color="auto" w:val="none"/>
      <w:shd w:fill="FFFFCC" w:color="auto" w:val="clear"/>
      <w:lang w:val="hr-HR"/>
    </w:rPr>
  </w:style>
  <w:style w:customStyle="true" w:styleId="PozadinaSvijetloCrvena" w:type="character">
    <w:name w:val="Pozadina_SvijetloCrvena"/>
    <w:basedOn w:val="eSPISCCParagraphDefaultFont"/>
    <w:rsid w:val="00CF73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73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6372"/>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ekstbalonia" w:type="paragraph">
    <w:name w:val="Balloon Text"/>
    <w:basedOn w:val="Normal"/>
    <w:semiHidden/>
    <w:rsid w:val="00A3704E"/>
    <w:rPr>
      <w:rFonts w:ascii="Tahoma" w:cs="Tahoma" w:hAnsi="Tahoma"/>
      <w:sz w:val="16"/>
      <w:szCs w:val="16"/>
    </w:rPr>
  </w:style>
  <w:style w:styleId="Zaglavlje" w:type="paragraph">
    <w:name w:val="header"/>
    <w:basedOn w:val="Normal"/>
    <w:rsid w:val="00BB5E22"/>
    <w:pPr>
      <w:tabs>
        <w:tab w:pos="4536" w:val="center"/>
        <w:tab w:pos="9072" w:val="right"/>
      </w:tabs>
    </w:pPr>
  </w:style>
  <w:style w:styleId="Brojstranice" w:type="character">
    <w:name w:val="page number"/>
    <w:basedOn w:val="Zadanifontodlomka"/>
    <w:rsid w:val="00BB5E22"/>
  </w:style>
  <w:style w:styleId="Podnoje" w:type="paragraph">
    <w:name w:val="footer"/>
    <w:basedOn w:val="Normal"/>
    <w:rsid w:val="00FC08EC"/>
    <w:pPr>
      <w:tabs>
        <w:tab w:pos="4536" w:val="center"/>
        <w:tab w:pos="9072" w:val="right"/>
      </w:tabs>
    </w:pPr>
  </w:style>
  <w:style w:styleId="Tekstrezerviranogmjesta" w:type="character">
    <w:name w:val="Placeholder Text"/>
    <w:basedOn w:val="Zadanifontodlomka"/>
    <w:uiPriority w:val="99"/>
    <w:semiHidden/>
    <w:rsid w:val="00CF73B9"/>
    <w:rPr>
      <w:color w:val="808080"/>
      <w:bdr w:color="auto" w:space="0" w:sz="0" w:val="none"/>
      <w:shd w:color="auto" w:fill="auto" w:val="clear"/>
    </w:rPr>
  </w:style>
  <w:style w:customStyle="1" w:styleId="eSPISCCParagraphDefaultFont" w:type="character">
    <w:name w:val="eSPIS_CC_Paragraph Default Font"/>
    <w:basedOn w:val="Zadanifontodlomka"/>
    <w:rsid w:val="00CF73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73B9"/>
    <w:rPr>
      <w:bdr w:color="auto" w:space="0" w:sz="0" w:val="none"/>
      <w:shd w:color="auto" w:fill="FFFFCC" w:val="clear"/>
      <w:lang w:val="hr-HR"/>
    </w:rPr>
  </w:style>
  <w:style w:customStyle="1" w:styleId="PozadinaSvijetloCrvena" w:type="character">
    <w:name w:val="Pozadina_SvijetloCrvena"/>
    <w:basedOn w:val="eSPISCCParagraphDefaultFont"/>
    <w:rsid w:val="00CF73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73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4536</izvorni_sadrzaj>
    <derivirana_varijabla naziv="DomainObject.Predmet.Broj_1">4536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lipnja 2016.</izvorni_sadrzaj>
    <derivirana_varijabla naziv="DomainObject.Predmet.DatumRjesavanja_1">6. lipnja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St-4536/2016</izvorni_sadrzaj>
    <derivirana_varijabla naziv="DomainObject.Predmet.OznakaBroj_1">St-4536/2016</derivirana_varijabla>
  </DomainObject.Predmet.OznakaBroj>
  <DomainObject.Predmet.OznakaBrojOptuznogAkta>
    <izvorni_sadrzaj/>
    <derivirana_varijabla naziv="DomainObject.Predmet.OznakaBrojOptuznogAkta_1"/>
  </DomainObject.Predmet.OznakaBrojOptuznogAkta>
  <DomainObject.Predmet.PredmetRijesio.Ime>
    <izvorni_sadrzaj>Goranka</izvorni_sadrzaj>
    <derivirana_varijabla naziv="DomainObject.Predmet.PredmetRijesio.Ime_1">Goranka</derivirana_varijabla>
  </DomainObject.Predmet.PredmetRijesio.Ime>
  <DomainObject.Predmet.PredmetRijesio.Oib>
    <izvorni_sadrzaj>56479697604</izvorni_sadrzaj>
    <derivirana_varijabla naziv="DomainObject.Predmet.PredmetRijesio.Oib_1">56479697604</derivirana_varijabla>
  </DomainObject.Predmet.PredmetRijesio.Oib>
  <DomainObject.Predmet.PredmetRijesio.Prezime>
    <izvorni_sadrzaj>Boljkovac</izvorni_sadrzaj>
    <derivirana_varijabla naziv="DomainObject.Predmet.PredmetRijesio.Prezime_1">Boljkovac</derivirana_varijabla>
  </DomainObject.Predmet.PredmetRijesio.Prezime>
  <DomainObject.Predmet.PrimjedbaSuca>
    <izvorni_sadrzaj/>
    <derivirana_varijabla naziv="DomainObject.Predmet.PrimjedbaSuca_1"/>
  </DomainObject.Predmet.PrimjedbaSuca>
  <DomainObject.Predmet.ProtustrankaFormated>
    <izvorni_sadrzaj>  ZLATNA IGLA-SISCIA d.o.o.</izvorni_sadrzaj>
    <derivirana_varijabla naziv="DomainObject.Predmet.ProtustrankaFormated_1">  ZLATNA IGLA-SISCIA d.o.o.</derivirana_varijabla>
  </DomainObject.Predmet.ProtustrankaFormated>
  <DomainObject.Predmet.ProtustrankaFormatedOIB>
    <izvorni_sadrzaj>  ZLATNA IGLA-SISCIA d.o.o., OIB 90621490450</izvorni_sadrzaj>
    <derivirana_varijabla naziv="DomainObject.Predmet.ProtustrankaFormatedOIB_1">  ZLATNA IGLA-SISCIA d.o.o., OIB 90621490450</derivirana_varijabla>
  </DomainObject.Predmet.ProtustrankaFormatedOIB>
  <DomainObject.Predmet.ProtustrankaFormatedWithAdress>
    <izvorni_sadrzaj> ZLATNA IGLA-SISCIA d.o.o., NIKOLE TESLE 13, 44000 Sisak</izvorni_sadrzaj>
    <derivirana_varijabla naziv="DomainObject.Predmet.ProtustrankaFormatedWithAdress_1"> ZLATNA IGLA-SISCIA d.o.o., NIKOLE TESLE 13, 44000 Sisak</derivirana_varijabla>
  </DomainObject.Predmet.ProtustrankaFormatedWithAdress>
  <DomainObject.Predmet.ProtustrankaFormatedWithAdressOIB>
    <izvorni_sadrzaj> ZLATNA IGLA-SISCIA d.o.o., OIB 90621490450, NIKOLE TESLE 13, 44000 Sisak</izvorni_sadrzaj>
    <derivirana_varijabla naziv="DomainObject.Predmet.ProtustrankaFormatedWithAdressOIB_1"> ZLATNA IGLA-SISCIA d.o.o., OIB 90621490450, NIKOLE TESLE 13, 44000 Sisak</derivirana_varijabla>
  </DomainObject.Predmet.ProtustrankaFormatedWithAdressOIB>
  <DomainObject.Predmet.ProtustrankaWithAdress>
    <izvorni_sadrzaj>ZLATNA IGLA-SISCIA d.o.o. NIKOLE TESLE 13, 44000 Sisak</izvorni_sadrzaj>
    <derivirana_varijabla naziv="DomainObject.Predmet.ProtustrankaWithAdress_1">ZLATNA IGLA-SISCIA d.o.o. NIKOLE TESLE 13, 44000 Sisak</derivirana_varijabla>
  </DomainObject.Predmet.ProtustrankaWithAdress>
  <DomainObject.Predmet.ProtustrankaWithAdressOIB>
    <izvorni_sadrzaj>ZLATNA IGLA-SISCIA d.o.o., OIB 90621490450, NIKOLE TESLE 13, 44000 Sisak</izvorni_sadrzaj>
    <derivirana_varijabla naziv="DomainObject.Predmet.ProtustrankaWithAdressOIB_1">ZLATNA IGLA-SISCIA d.o.o., OIB 90621490450, NIKOLE TESLE 13, 44000 Sisak</derivirana_varijabla>
  </DomainObject.Predmet.ProtustrankaWithAdressOIB>
  <DomainObject.Predmet.ProtustrankaNazivFormated>
    <izvorni_sadrzaj>ZLATNA IGLA-SISCIA d.o.o.</izvorni_sadrzaj>
    <derivirana_varijabla naziv="DomainObject.Predmet.ProtustrankaNazivFormated_1">ZLATNA IGLA-SISCIA d.o.o.</derivirana_varijabla>
  </DomainObject.Predmet.ProtustrankaNazivFormated>
  <DomainObject.Predmet.ProtustrankaNazivFormatedOIB>
    <izvorni_sadrzaj>ZLATNA IGLA-SISCIA d.o.o., OIB 90621490450</izvorni_sadrzaj>
    <derivirana_varijabla naziv="DomainObject.Predmet.ProtustrankaNazivFormatedOIB_1">ZLATNA IGLA-SISCIA d.o.o., OIB 90621490450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ZLATNA IGLA-SISCIA d.o.o.</izvorni_sadrzaj>
    <derivirana_varijabla naziv="DomainObject.Predmet.StrankaFormated_1">  ZLATNA IGLA-SISCIA d.o.o.</derivirana_varijabla>
  </DomainObject.Predmet.StrankaFormated>
  <DomainObject.Predmet.StrankaFormatedOIB>
    <izvorni_sadrzaj>  ZLATNA IGLA-SISCIA d.o.o., OIB 90621490450</izvorni_sadrzaj>
    <derivirana_varijabla naziv="DomainObject.Predmet.StrankaFormatedOIB_1">  ZLATNA IGLA-SISCIA d.o.o., OIB 90621490450</derivirana_varijabla>
  </DomainObject.Predmet.StrankaFormatedOIB>
  <DomainObject.Predmet.StrankaFormatedWithAdress>
    <izvorni_sadrzaj> ZLATNA IGLA-SISCIA d.o.o., NIKOLE TESLE 13, 44000 Sisak</izvorni_sadrzaj>
    <derivirana_varijabla naziv="DomainObject.Predmet.StrankaFormatedWithAdress_1"> ZLATNA IGLA-SISCIA d.o.o., NIKOLE TESLE 13, 44000 Sisak</derivirana_varijabla>
  </DomainObject.Predmet.StrankaFormatedWithAdress>
  <DomainObject.Predmet.StrankaFormatedWithAdressOIB>
    <izvorni_sadrzaj> ZLATNA IGLA-SISCIA d.o.o., OIB 90621490450, NIKOLE TESLE 13, 44000 Sisak</izvorni_sadrzaj>
    <derivirana_varijabla naziv="DomainObject.Predmet.StrankaFormatedWithAdressOIB_1"> ZLATNA IGLA-SISCIA d.o.o., OIB 90621490450, NIKOLE TESLE 13, 44000 Sisak</derivirana_varijabla>
  </DomainObject.Predmet.StrankaFormatedWithAdressOIB>
  <DomainObject.Predmet.StrankaWithAdress>
    <izvorni_sadrzaj>ZLATNA IGLA-SISCIA d.o.o. NIKOLE TESLE 13,44000 Sisak</izvorni_sadrzaj>
    <derivirana_varijabla naziv="DomainObject.Predmet.StrankaWithAdress_1">ZLATNA IGLA-SISCIA d.o.o. NIKOLE TESLE 13,44000 Sisak</derivirana_varijabla>
  </DomainObject.Predmet.StrankaWithAdress>
  <DomainObject.Predmet.StrankaWithAdressOIB>
    <izvorni_sadrzaj>ZLATNA IGLA-SISCIA d.o.o., OIB 90621490450, NIKOLE TESLE 13,44000 Sisak</izvorni_sadrzaj>
    <derivirana_varijabla naziv="DomainObject.Predmet.StrankaWithAdressOIB_1">ZLATNA IGLA-SISCIA d.o.o., OIB 90621490450, NIKOLE TESLE 13,44000 Sisak</derivirana_varijabla>
  </DomainObject.Predmet.StrankaWithAdressOIB>
  <DomainObject.Predmet.StrankaNazivFormated>
    <izvorni_sadrzaj>ZLATNA IGLA-SISCIA d.o.o.</izvorni_sadrzaj>
    <derivirana_varijabla naziv="DomainObject.Predmet.StrankaNazivFormated_1">ZLATNA IGLA-SISCIA d.o.o.</derivirana_varijabla>
  </DomainObject.Predmet.StrankaNazivFormated>
  <DomainObject.Predmet.StrankaNazivFormatedOIB>
    <izvorni_sadrzaj>ZLATNA IGLA-SISCIA d.o.o., OIB 90621490450</izvorni_sadrzaj>
    <derivirana_varijabla naziv="DomainObject.Predmet.StrankaNazivFormatedOIB_1">ZLATNA IGLA-SISCIA d.o.o., OIB 90621490450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ZLATNA IGLA-SISCIA d.o.o.</item>
    </izvorni_sadrzaj>
    <derivirana_varijabla naziv="DomainObject.Predmet.StrankaListFormated_1">
      <item>ZLATNA IGLA-SISCIA d.o.o.</item>
    </derivirana_varijabla>
  </DomainObject.Predmet.StrankaListFormated>
  <DomainObject.Predmet.StrankaListFormatedOIB>
    <izvorni_sadrzaj>
      <item>ZLATNA IGLA-SISCIA d.o.o., OIB 90621490450</item>
    </izvorni_sadrzaj>
    <derivirana_varijabla naziv="DomainObject.Predmet.StrankaListFormatedOIB_1">
      <item>ZLATNA IGLA-SISCIA d.o.o., OIB 90621490450</item>
    </derivirana_varijabla>
  </DomainObject.Predmet.StrankaListFormatedOIB>
  <DomainObject.Predmet.StrankaListFormatedWithAdress>
    <izvorni_sadrzaj>
      <item>ZLATNA IGLA-SISCIA d.o.o., NIKOLE TESLE 13, 44000 Sisak</item>
    </izvorni_sadrzaj>
    <derivirana_varijabla naziv="DomainObject.Predmet.StrankaListFormatedWithAdress_1">
      <item>ZLATNA IGLA-SISCIA d.o.o., NIKOLE TESLE 13, 44000 Sisak</item>
    </derivirana_varijabla>
  </DomainObject.Predmet.StrankaListFormatedWithAdress>
  <DomainObject.Predmet.StrankaListFormatedWithAdressOIB>
    <izvorni_sadrzaj>
      <item>ZLATNA IGLA-SISCIA d.o.o., OIB 90621490450, NIKOLE TESLE 13, 44000 Sisak</item>
    </izvorni_sadrzaj>
    <derivirana_varijabla naziv="DomainObject.Predmet.StrankaListFormatedWithAdressOIB_1">
      <item>ZLATNA IGLA-SISCIA d.o.o., OIB 90621490450, NIKOLE TESLE 13, 44000 Sisak</item>
    </derivirana_varijabla>
  </DomainObject.Predmet.StrankaListFormatedWithAdressOIB>
  <DomainObject.Predmet.StrankaListNazivFormated>
    <izvorni_sadrzaj>
      <item>ZLATNA IGLA-SISCIA d.o.o.</item>
    </izvorni_sadrzaj>
    <derivirana_varijabla naziv="DomainObject.Predmet.StrankaListNazivFormated_1">
      <item>ZLATNA IGLA-SISCIA d.o.o.</item>
    </derivirana_varijabla>
  </DomainObject.Predmet.StrankaListNazivFormated>
  <DomainObject.Predmet.StrankaListNazivFormatedOIB>
    <izvorni_sadrzaj>
      <item>ZLATNA IGLA-SISCIA d.o.o., OIB 90621490450</item>
    </izvorni_sadrzaj>
    <derivirana_varijabla naziv="DomainObject.Predmet.StrankaListNazivFormatedOIB_1">
      <item>ZLATNA IGLA-SISCIA d.o.o., OIB 90621490450</item>
    </derivirana_varijabla>
  </DomainObject.Predmet.StrankaListNazivFormatedOIB>
  <DomainObject.Predmet.ProtuStrankaListFormated>
    <izvorni_sadrzaj>
      <item>ZLATNA IGLA-SISCIA d.o.o.</item>
    </izvorni_sadrzaj>
    <derivirana_varijabla naziv="DomainObject.Predmet.ProtuStrankaListFormated_1">
      <item>ZLATNA IGLA-SISCIA d.o.o.</item>
    </derivirana_varijabla>
  </DomainObject.Predmet.ProtuStrankaListFormated>
  <DomainObject.Predmet.ProtuStrankaListFormatedOIB>
    <izvorni_sadrzaj>
      <item>ZLATNA IGLA-SISCIA d.o.o., OIB 90621490450</item>
    </izvorni_sadrzaj>
    <derivirana_varijabla naziv="DomainObject.Predmet.ProtuStrankaListFormatedOIB_1">
      <item>ZLATNA IGLA-SISCIA d.o.o., OIB 90621490450</item>
    </derivirana_varijabla>
  </DomainObject.Predmet.ProtuStrankaListFormatedOIB>
  <DomainObject.Predmet.ProtuStrankaListFormatedWithAdress>
    <izvorni_sadrzaj>
      <item>ZLATNA IGLA-SISCIA d.o.o., NIKOLE TESLE 13, 44000 Sisak</item>
    </izvorni_sadrzaj>
    <derivirana_varijabla naziv="DomainObject.Predmet.ProtuStrankaListFormatedWithAdress_1">
      <item>ZLATNA IGLA-SISCIA d.o.o., NIKOLE TESLE 13, 44000 Sisak</item>
    </derivirana_varijabla>
  </DomainObject.Predmet.ProtuStrankaListFormatedWithAdress>
  <DomainObject.Predmet.ProtuStrankaListFormatedWithAdressOIB>
    <izvorni_sadrzaj>
      <item>ZLATNA IGLA-SISCIA d.o.o., OIB 90621490450, NIKOLE TESLE 13, 44000 Sisak</item>
    </izvorni_sadrzaj>
    <derivirana_varijabla naziv="DomainObject.Predmet.ProtuStrankaListFormatedWithAdressOIB_1">
      <item>ZLATNA IGLA-SISCIA d.o.o., OIB 90621490450, NIKOLE TESLE 13, 44000 Sisak</item>
    </derivirana_varijabla>
  </DomainObject.Predmet.ProtuStrankaListFormatedWithAdressOIB>
  <DomainObject.Predmet.ProtuStrankaListNazivFormated>
    <izvorni_sadrzaj>
      <item>ZLATNA IGLA-SISCIA d.o.o.</item>
    </izvorni_sadrzaj>
    <derivirana_varijabla naziv="DomainObject.Predmet.ProtuStrankaListNazivFormated_1">
      <item>ZLATNA IGLA-SISCIA d.o.o.</item>
    </derivirana_varijabla>
  </DomainObject.Predmet.ProtuStrankaListNazivFormated>
  <DomainObject.Predmet.ProtuStrankaListNazivFormatedOIB>
    <izvorni_sadrzaj>
      <item>ZLATNA IGLA-SISCIA d.o.o., OIB 90621490450</item>
    </izvorni_sadrzaj>
    <derivirana_varijabla naziv="DomainObject.Predmet.ProtuStrankaListNazivFormatedOIB_1">
      <item>ZLATNA IGLA-SISCIA d.o.o., OIB 90621490450</item>
    </derivirana_varijabla>
  </DomainObject.Predmet.ProtuStrankaListNazivFormatedOIB>
  <DomainObject.Predmet.OstaliListFormated>
    <izvorni_sadrzaj>
      <item>GOLUBIĆ I PARTNERI odvjetničko društvo</item>
    </izvorni_sadrzaj>
    <derivirana_varijabla naziv="DomainObject.Predmet.OstaliListFormated_1">
      <item>GOLUBIĆ I PARTNERI odvjetničko društvo</item>
    </derivirana_varijabla>
  </DomainObject.Predmet.OstaliListFormated>
  <DomainObject.Predmet.OstaliListFormatedOIB>
    <izvorni_sadrzaj>
      <item>GOLUBIĆ I PARTNERI odvjetničko društvo, OIB 33787960971</item>
    </izvorni_sadrzaj>
    <derivirana_varijabla naziv="DomainObject.Predmet.OstaliListFormatedOIB_1">
      <item>GOLUBIĆ I PARTNERI odvjetničko društvo, OIB 33787960971</item>
    </derivirana_varijabla>
  </DomainObject.Predmet.OstaliListFormatedOIB>
  <DomainObject.Predmet.OstaliListFormatedWithAdress>
    <izvorni_sadrzaj>
      <item>GOLUBIĆ I PARTNERI odvjetničko društvo, Amruševa 13, 10000 Zagreb</item>
    </izvorni_sadrzaj>
    <derivirana_varijabla naziv="DomainObject.Predmet.OstaliListFormatedWithAdress_1">
      <item>GOLUBIĆ I PARTNERI odvjetničko društvo, Amruševa 13, 10000 Zagreb</item>
    </derivirana_varijabla>
  </DomainObject.Predmet.OstaliListFormatedWithAdress>
  <DomainObject.Predmet.OstaliListFormatedWithAdressOIB>
    <izvorni_sadrzaj>
      <item>GOLUBIĆ I PARTNERI odvjetničko društvo, OIB 33787960971, Amruševa 13, 10000 Zagreb</item>
    </izvorni_sadrzaj>
    <derivirana_varijabla naziv="DomainObject.Predmet.OstaliListFormatedWithAdressOIB_1">
      <item>GOLUBIĆ I PARTNERI odvjetničko društvo, OIB 33787960971, Amruševa 13, 10000 Zagreb</item>
    </derivirana_varijabla>
  </DomainObject.Predmet.OstaliListFormatedWithAdressOIB>
  <DomainObject.Predmet.OstaliListNazivFormated>
    <izvorni_sadrzaj>
      <item>GOLUBIĆ I PARTNERI odvjetničko društvo</item>
    </izvorni_sadrzaj>
    <derivirana_varijabla naziv="DomainObject.Predmet.OstaliListNazivFormated_1">
      <item>GOLUBIĆ I PARTNERI odvjetničko društvo</item>
    </derivirana_varijabla>
  </DomainObject.Predmet.OstaliListNazivFormated>
  <DomainObject.Predmet.OstaliListNazivFormatedOIB>
    <izvorni_sadrzaj>
      <item>GOLUBIĆ I PARTNERI odvjetničko društvo, OIB 33787960971</item>
    </izvorni_sadrzaj>
    <derivirana_varijabla naziv="DomainObject.Predmet.OstaliListNazivFormatedOIB_1">
      <item>GOLUBIĆ I PARTNERI odvjetničko društvo, OIB 33787960971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
    <derivirana_varijabla naziv="DomainObject.PoslovniBrojDokumenta_1"/>
  </DomainObject.PoslovniBrojDokumenta>
  <DomainObject.Predmet.StrankaIDrugi>
    <izvorni_sadrzaj>ZLATNA IGLA-SISCIA d.o.o.</izvorni_sadrzaj>
    <derivirana_varijabla naziv="DomainObject.Predmet.StrankaIDrugi_1">ZLATNA IGLA-SISCIA d.o.o.</derivirana_varijabla>
  </DomainObject.Predmet.StrankaIDrugi>
  <DomainObject.Predmet.ProtustrankaIDrugi>
    <izvorni_sadrzaj>ZLATNA IGLA-SISCIA d.o.o.</izvorni_sadrzaj>
    <derivirana_varijabla naziv="DomainObject.Predmet.ProtustrankaIDrugi_1">ZLATNA IGLA-SISCIA d.o.o.</derivirana_varijabla>
  </DomainObject.Predmet.ProtustrankaIDrugi>
  <DomainObject.Predmet.StrankaIDrugiAdressOIB>
    <izvorni_sadrzaj>ZLATNA IGLA-SISCIA d.o.o., OIB 90621490450, NIKOLE TESLE 13, 44000 Sisak</izvorni_sadrzaj>
    <derivirana_varijabla naziv="DomainObject.Predmet.StrankaIDrugiAdressOIB_1">ZLATNA IGLA-SISCIA d.o.o., OIB 90621490450, NIKOLE TESLE 13, 44000 Sisak</derivirana_varijabla>
  </DomainObject.Predmet.StrankaIDrugiAdressOIB>
  <DomainObject.Predmet.ProtustrankaIDrugiAdressOIB>
    <izvorni_sadrzaj>ZLATNA IGLA-SISCIA d.o.o., OIB 90621490450, NIKOLE TESLE 13, 44000 Sisak</izvorni_sadrzaj>
    <derivirana_varijabla naziv="DomainObject.Predmet.ProtustrankaIDrugiAdressOIB_1">ZLATNA IGLA-SISCIA d.o.o., OIB 90621490450, NIKOLE TESLE 13,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lipnja 2016.</izvorni_sadrzaj>
    <derivirana_varijabla naziv="DomainObject.Predmet.OdlukaRjesenje.DatumDonosenjaOdluke_1">3. lipnja 2016.</derivirana_varijabla>
  </DomainObject.Predmet.OdlukaRjesenje.DatumDonosenjaOdluke>
  <DomainObject.Predmet.OdlukaRjesenje.DatumPravomocnosti>
    <izvorni_sadrzaj>30. lipnja 2016.</izvorni_sadrzaj>
    <derivirana_varijabla naziv="DomainObject.Predmet.OdlukaRjesenje.DatumPravomocnosti_1">30. lipnja 2016.</derivirana_varijabla>
  </DomainObject.Predmet.OdlukaRjesenje.DatumPravomocnosti>
  <DomainObject.Predmet.OdlukaRjesenje.Oznaka>
    <izvorni_sadrzaj>St-4536/2016-26</izvorni_sadrzaj>
    <derivirana_varijabla naziv="DomainObject.Predmet.OdlukaRjesenje.Oznaka_1">St-4536/2016-26</derivirana_varijabla>
  </DomainObject.Predmet.OdlukaRjesenje.Oznaka>
  <DomainObject.Predmet.SudioniciListNaziv>
    <izvorni_sadrzaj>
      <item>ZLATNA IGLA-SISCIA d.o.o.</item>
      <item>ZLATNA IGLA-SISCIA d.o.o.</item>
      <item>GOLUBIĆ I PARTNERI odvjetničko društvo</item>
    </izvorni_sadrzaj>
    <derivirana_varijabla naziv="DomainObject.Predmet.SudioniciListNaziv_1">
      <item>ZLATNA IGLA-SISCIA d.o.o.</item>
      <item>ZLATNA IGLA-SISCIA d.o.o.</item>
      <item>GOLUBIĆ I PARTNERI odvjetničko društvo</item>
    </derivirana_varijabla>
  </DomainObject.Predmet.SudioniciListNaziv>
  <DomainObject.Predmet.SudioniciListAdressOIB>
    <izvorni_sadrzaj>
      <item>ZLATNA IGLA-SISCIA d.o.o., OIB 90621490450, NIKOLE TESLE 13,44000 Sisak</item>
      <item>ZLATNA IGLA-SISCIA d.o.o., OIB 90621490450, NIKOLE TESLE 13,44000 Sisak</item>
      <item>GOLUBIĆ I PARTNERI odvjetničko društvo, OIB 33787960971, Amruševa 13,10000 Zagreb</item>
    </izvorni_sadrzaj>
    <derivirana_varijabla naziv="DomainObject.Predmet.SudioniciListAdressOIB_1">
      <item>ZLATNA IGLA-SISCIA d.o.o., OIB 90621490450, NIKOLE TESLE 13,44000 Sisak</item>
      <item>ZLATNA IGLA-SISCIA d.o.o., OIB 90621490450, NIKOLE TESLE 13,44000 Sisak</item>
      <item>GOLUBIĆ I PARTNERI odvjetničko društvo, OIB 33787960971, Amruševa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90621490450</item>
      <item>, OIB 90621490450</item>
      <item>, OIB 33787960971</item>
    </izvorni_sadrzaj>
    <derivirana_varijabla naziv="DomainObject.Predmet.SudioniciListNazivOIB_1">
      <item>, OIB 90621490450</item>
      <item>, OIB 90621490450</item>
      <item>, OIB 33787960971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555</properties:Words>
  <properties:Characters>3135</properties:Characters>
  <properties:Lines>82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Ovrv-1206/04-4</vt:lpstr>
    </vt:vector>
  </properties:TitlesOfParts>
  <properties:LinksUpToDate>false</properties:LinksUpToDate>
  <properties:CharactersWithSpaces>4006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2018-01-03T12:03:00Z</dcterms:created>
  <dc:creator>stecaj</dc:creator>
  <cp:lastModifiedBy>Goranka Boljkovac</cp:lastModifiedBy>
  <cp:lastPrinted>2017-12-19T11:40:00Z</cp:lastPrinted>
  <dcterms:modified xmlns:xsi="http://www.w3.org/2001/XMLSchema-instance" xsi:type="dcterms:W3CDTF">2018-01-03T12:05:00Z</dcterms:modified>
  <cp:revision>3</cp:revision>
  <dc:title>Ovrv-1206/04-4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