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7694" w:rsidR="007A1629" w:rsidRPr="007A1629">
        <w:tc>
          <w:tcPr>
            <w:tcW w:type="dxa" w:w="2985"/>
            <w:hideMark/>
          </w:tcPr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lang w:eastAsia="en-US"/>
              </w:rPr>
              <w:t>Republika Hrvatska</w:t>
            </w:r>
          </w:p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lang w:eastAsia="en-US"/>
              </w:rPr>
              <w:t>Trgovački sud u Varaždinu</w:t>
            </w:r>
          </w:p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e2746e0" w14:paraId="e2746e0" w:rsidRDefault="007A1629" w:rsidP="007A1629" w:rsidR="007A1629" w:rsidRPr="007A1629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7694" w:rsidR="007A1629" w:rsidRPr="007A1629">
        <w:trPr>
          <w:jc w:val="right"/>
        </w:trPr>
        <w:tc>
          <w:tcPr>
            <w:tcW w:type="dxa" w:w="4320"/>
            <w:hideMark/>
          </w:tcPr>
          <w:p w:rsidRDefault="007A1629" w:rsidP="007A1629" w:rsidR="007A1629" w:rsidRPr="007A1629">
            <w:pPr>
              <w:jc w:val="right"/>
            </w:pPr>
            <w:r w:rsidRPr="007A1629">
              <w:t>Poslovni broj: 2 St-</w:t>
            </w:r>
            <w:r w:rsidR="00D83D30">
              <w:t>121/2015-70</w:t>
            </w:r>
          </w:p>
        </w:tc>
      </w:tr>
    </w:tbl>
    <w:p w:rsidRDefault="007A1629" w:rsidP="007A1629" w:rsidR="007A1629" w:rsidRPr="007A1629">
      <w:pPr>
        <w:jc w:val="both"/>
        <w:rPr>
          <w:rFonts w:eastAsia="Calibri"/>
          <w:lang w:eastAsia="en-US"/>
        </w:rPr>
      </w:pPr>
      <w:bookmarkStart w:name="_GoBack" w:id="0"/>
      <w:bookmarkEnd w:id="0"/>
    </w:p>
    <w:p w:rsidRDefault="007A1629" w:rsidP="007A1629" w:rsidR="007A1629" w:rsidRPr="007A1629">
      <w:pPr>
        <w:jc w:val="both"/>
        <w:rPr>
          <w:rFonts w:eastAsia="Calibri"/>
          <w:lang w:eastAsia="en-US"/>
        </w:rPr>
      </w:pPr>
    </w:p>
    <w:p w:rsidRDefault="007A1629" w:rsidP="007A1629" w:rsidR="007A1629" w:rsidRPr="007A1629">
      <w:pPr>
        <w:jc w:val="center"/>
        <w:rPr>
          <w:rFonts w:eastAsia="Calibri"/>
          <w:lang w:eastAsia="en-US"/>
        </w:rPr>
      </w:pPr>
      <w:r w:rsidRPr="007A1629">
        <w:rPr>
          <w:rFonts w:eastAsia="Calibri"/>
          <w:lang w:eastAsia="en-US"/>
        </w:rPr>
        <w:t>R E P U B L I K A   H R V A T S K 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4E6666" w:rsidP="001B7277" w:rsidR="004E6666" w:rsidRPr="00514008">
      <w:pPr>
        <w:jc w:val="center"/>
      </w:pPr>
    </w:p>
    <w:p w:rsidRDefault="00DF521C" w:rsidP="00DF521C" w:rsidR="001B7277">
      <w:pPr>
        <w:ind w:firstLine="708"/>
        <w:jc w:val="both"/>
      </w:pPr>
      <w:r w:rsidRPr="0080459E">
        <w:t>Trgovački sud u Varaždinu, po sutkinji toga suda Meliti Poljanec Bubaš, u stečajnom</w:t>
      </w:r>
      <w:r w:rsidR="0080459E" w:rsidRPr="0080459E">
        <w:t xml:space="preserve"> postupku nad </w:t>
      </w:r>
      <w:r w:rsidR="00460BCB">
        <w:t xml:space="preserve">stečajnim </w:t>
      </w:r>
      <w:r w:rsidR="0080459E" w:rsidRPr="0080459E">
        <w:t xml:space="preserve">dužnikom </w:t>
      </w:r>
      <w:r w:rsidR="00D83D30">
        <w:t>KRIŽEVAČKA ŠTEDNO KREDITNA ZADRUGA u stečaju, Križevci, Ulica kralja Tomislava 24, OIB: 83444757736, dana 1</w:t>
      </w:r>
      <w:r w:rsidR="00D31E8F">
        <w:t>8</w:t>
      </w:r>
      <w:r w:rsidR="00D83D30">
        <w:t xml:space="preserve">. svibnja 2018. </w:t>
      </w:r>
    </w:p>
    <w:p w:rsidRDefault="00D83D30" w:rsidP="00DF521C" w:rsidR="00D83D30">
      <w:pPr>
        <w:ind w:firstLine="708"/>
        <w:jc w:val="both"/>
      </w:pPr>
    </w:p>
    <w:p w:rsidRDefault="007A1629" w:rsidP="004B0C8D" w:rsidR="007A1629" w:rsidRPr="0080459E">
      <w:pPr>
        <w:jc w:val="both"/>
      </w:pPr>
    </w:p>
    <w:p w:rsidRDefault="00460BCB" w:rsidP="001B7277" w:rsidR="001B7277" w:rsidRPr="0080459E">
      <w:pPr>
        <w:jc w:val="center"/>
      </w:pPr>
      <w:r>
        <w:t>r i j e š i o</w:t>
      </w:r>
      <w:r w:rsidR="001B7277" w:rsidRPr="0080459E">
        <w:t xml:space="preserve">  </w:t>
      </w:r>
      <w:r w:rsidR="007A1629">
        <w:t xml:space="preserve"> j</w:t>
      </w:r>
      <w:r w:rsidR="001B7277" w:rsidRPr="0080459E">
        <w:t xml:space="preserve"> e</w:t>
      </w:r>
    </w:p>
    <w:p w:rsidRDefault="001B7277" w:rsidP="001B7277" w:rsidR="001B7277">
      <w:pPr>
        <w:jc w:val="center"/>
      </w:pPr>
    </w:p>
    <w:p w:rsidRDefault="007A1629" w:rsidP="001B7277" w:rsidR="007A1629" w:rsidRPr="00651482">
      <w:pPr>
        <w:jc w:val="center"/>
      </w:pPr>
    </w:p>
    <w:p w:rsidRDefault="00095DBF" w:rsidP="007A1629" w:rsidR="00893711" w:rsidRPr="00651482">
      <w:pPr>
        <w:pStyle w:val="Bezproreda"/>
        <w:ind w:firstLine="708"/>
        <w:jc w:val="both"/>
      </w:pPr>
      <w:r w:rsidRPr="00651482">
        <w:t>Odbacuje</w:t>
      </w:r>
      <w:r w:rsidR="00350396" w:rsidRPr="00651482">
        <w:t xml:space="preserve"> se</w:t>
      </w:r>
      <w:r w:rsidR="00460BCB">
        <w:t xml:space="preserve"> prijava tražbine </w:t>
      </w:r>
      <w:r w:rsidR="00D83D30">
        <w:t>stečajnih vjerovnika Borislava Blaževića i Vere Blažević, iz Bjelovara, Šenoina br. 25, u iznosu od 439.500,00 kn</w:t>
      </w:r>
      <w:r w:rsidR="007A1629">
        <w:t xml:space="preserve">, </w:t>
      </w:r>
      <w:r w:rsidR="00460BCB">
        <w:t>kao nepravovremena.</w:t>
      </w:r>
    </w:p>
    <w:p w:rsidRDefault="007A1629" w:rsidP="004B0C8D" w:rsidR="007A1629"/>
    <w:p w:rsidRDefault="00D83D30" w:rsidP="004B0C8D" w:rsidR="00D83D30" w:rsidRPr="00095DBF"/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7A1629" w:rsidP="00200FF7" w:rsidR="007A1629">
      <w:pPr>
        <w:jc w:val="both"/>
      </w:pPr>
    </w:p>
    <w:p w:rsidRDefault="00511CF6" w:rsidP="00AF21B4" w:rsidR="00511CF6">
      <w:pPr>
        <w:ind w:firstLine="708"/>
        <w:jc w:val="both"/>
      </w:pPr>
      <w:r>
        <w:t xml:space="preserve">U ovom predmetu </w:t>
      </w:r>
      <w:r w:rsidR="00460BCB">
        <w:t xml:space="preserve">donijeto je rješenje o pokretanju stečajnog postupka nad stečajnim dužnikom, koje je objavljeno </w:t>
      </w:r>
      <w:r w:rsidR="00D83D30">
        <w:t xml:space="preserve">na e-oglasnoj ploči suda </w:t>
      </w:r>
      <w:r w:rsidR="00460BCB">
        <w:t xml:space="preserve">dana </w:t>
      </w:r>
      <w:r w:rsidR="00D83D30">
        <w:t>17. siječnja 2017.</w:t>
      </w:r>
      <w:r w:rsidR="00460BCB">
        <w:t xml:space="preserve"> s pozivom vjerovnicima da stečajno</w:t>
      </w:r>
      <w:r w:rsidR="00D83D30">
        <w:t>m upravitelju</w:t>
      </w:r>
      <w:r w:rsidR="00460BCB">
        <w:t xml:space="preserve"> u roku od 60 dana prijave svoje tražbine. </w:t>
      </w:r>
    </w:p>
    <w:p w:rsidRDefault="00511CF6" w:rsidP="00AF21B4" w:rsidR="00511CF6">
      <w:pPr>
        <w:ind w:firstLine="708"/>
        <w:jc w:val="both"/>
      </w:pPr>
    </w:p>
    <w:p w:rsidRDefault="00511CF6" w:rsidP="00511CF6" w:rsidR="00460BCB">
      <w:pPr>
        <w:ind w:firstLine="708"/>
        <w:jc w:val="both"/>
      </w:pPr>
      <w:r>
        <w:t>Stečajn</w:t>
      </w:r>
      <w:r w:rsidR="00D83D30">
        <w:t>i upravitelj obavijestio je sud podneskom od 19. travnja 2018., da su dana 9. travnja 2018.</w:t>
      </w:r>
      <w:r w:rsidR="00460BCB">
        <w:t xml:space="preserve">, dakle </w:t>
      </w:r>
      <w:r>
        <w:t>na</w:t>
      </w:r>
      <w:r w:rsidR="00F31E6B">
        <w:t>kon</w:t>
      </w:r>
      <w:r w:rsidR="00460BCB">
        <w:t xml:space="preserve"> proteka roka za prijavu tražbine, </w:t>
      </w:r>
      <w:r w:rsidR="00D83D30">
        <w:t xml:space="preserve">vjerovnici Borislav Blažević i Vera Blažević, iz Bjelovara, Šenoina br. 25, prijavili svoju tražbinu, </w:t>
      </w:r>
      <w:r w:rsidR="00460BCB">
        <w:t>te je predloži</w:t>
      </w:r>
      <w:r w:rsidR="00D83D30">
        <w:t>o da sud</w:t>
      </w:r>
      <w:r w:rsidR="00460BCB">
        <w:t xml:space="preserve"> istu odbaci kao nepravovremenu. </w:t>
      </w:r>
    </w:p>
    <w:p w:rsidRDefault="00460BCB" w:rsidP="00460BCB" w:rsidR="00460BCB">
      <w:pPr>
        <w:jc w:val="both"/>
      </w:pPr>
    </w:p>
    <w:p w:rsidRDefault="00460BCB" w:rsidP="00460BCB" w:rsidR="00F31E6B">
      <w:pPr>
        <w:ind w:firstLine="708"/>
        <w:jc w:val="both"/>
      </w:pPr>
      <w:r>
        <w:t>Budući da je i</w:t>
      </w:r>
      <w:r w:rsidR="007C628A">
        <w:t xml:space="preserve">z </w:t>
      </w:r>
      <w:r>
        <w:t>prijave tražbine, koju je stečajn</w:t>
      </w:r>
      <w:r w:rsidR="00D83D30">
        <w:t>i upravitelj dostavio u prilogu</w:t>
      </w:r>
      <w:r>
        <w:t xml:space="preserve"> vidljivo da je ista datirana s </w:t>
      </w:r>
      <w:r w:rsidR="00FD7F14">
        <w:t xml:space="preserve">danom </w:t>
      </w:r>
      <w:r w:rsidR="00D83D30">
        <w:t>9. travnja 2018.</w:t>
      </w:r>
      <w:r>
        <w:t xml:space="preserve">, </w:t>
      </w:r>
      <w:r w:rsidR="00DE267D">
        <w:t xml:space="preserve">dakle nakon </w:t>
      </w:r>
      <w:r w:rsidR="00105F56">
        <w:t>isteka r</w:t>
      </w:r>
      <w:r w:rsidR="00DE267D">
        <w:t xml:space="preserve">oka određenog čl. </w:t>
      </w:r>
      <w:r w:rsidR="00105F56">
        <w:t xml:space="preserve">129. st. 1. </w:t>
      </w:r>
      <w:r w:rsidR="00DE267D">
        <w:t xml:space="preserve">Stečajnog zakona </w:t>
      </w:r>
      <w:r w:rsidR="00105F56">
        <w:t>(Narodne novine</w:t>
      </w:r>
      <w:r w:rsidR="00DE267D" w:rsidRPr="006C70A4">
        <w:t xml:space="preserve"> broj </w:t>
      </w:r>
      <w:r w:rsidR="00105F56">
        <w:t>71/15</w:t>
      </w:r>
      <w:r w:rsidR="00DE267D" w:rsidRPr="006C70A4">
        <w:t xml:space="preserve">, </w:t>
      </w:r>
      <w:r w:rsidR="00D83D30">
        <w:t xml:space="preserve">104/17, </w:t>
      </w:r>
      <w:r w:rsidR="00DE267D" w:rsidRPr="006C70A4">
        <w:t>dalje: SZ-a)</w:t>
      </w:r>
      <w:r w:rsidR="00DE267D">
        <w:t xml:space="preserve">, valjalo </w:t>
      </w:r>
      <w:r w:rsidR="00105F56">
        <w:t xml:space="preserve">je temeljem odredbe čl. 257. st. 6. SZ-a </w:t>
      </w:r>
      <w:r w:rsidR="00DE267D">
        <w:t>odlučiti kao u izreci.</w:t>
      </w: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>U Varaždinu</w:t>
      </w:r>
      <w:r w:rsidR="00F16EEB">
        <w:t xml:space="preserve"> </w:t>
      </w:r>
      <w:r w:rsidR="00D83D30">
        <w:t>1</w:t>
      </w:r>
      <w:r w:rsidR="00D31E8F">
        <w:t>8</w:t>
      </w:r>
      <w:r w:rsidR="00D83D30">
        <w:t>. svibnja 2018</w:t>
      </w:r>
      <w:r w:rsidR="00F16EEB">
        <w:t xml:space="preserve">.   </w:t>
      </w:r>
      <w:r w:rsidR="00FD7F14">
        <w:t xml:space="preserve">   </w:t>
      </w:r>
    </w:p>
    <w:p w:rsidRDefault="008D2496" w:rsidP="001B7277" w:rsidR="008D2496">
      <w:pPr>
        <w:jc w:val="center"/>
      </w:pPr>
    </w:p>
    <w:p w:rsidRDefault="008D2496" w:rsidP="00E729C9" w:rsidR="008D2496">
      <w:pPr>
        <w:ind w:left="4956"/>
        <w:jc w:val="center"/>
      </w:pPr>
      <w:r>
        <w:t>Sutkinja</w:t>
      </w:r>
    </w:p>
    <w:p w:rsidRDefault="00A94CD2" w:rsidP="00E729C9" w:rsidR="00A94CD2">
      <w:pPr>
        <w:ind w:left="4956"/>
        <w:jc w:val="center"/>
      </w:pPr>
    </w:p>
    <w:p w:rsidRDefault="008D2496" w:rsidP="008D2496" w:rsidR="008D2496">
      <w:pPr>
        <w:ind w:left="4956"/>
        <w:jc w:val="center"/>
      </w:pPr>
      <w:r>
        <w:t>Melita Poljanec Bubaš</w:t>
      </w:r>
      <w:r w:rsidR="00D31E8F">
        <w:t>, v.r.</w:t>
      </w:r>
    </w:p>
    <w:p w:rsidRDefault="00D31E8F" w:rsidP="008D2496" w:rsidR="00D31E8F">
      <w:pPr>
        <w:ind w:left="4956"/>
        <w:jc w:val="center"/>
      </w:pPr>
    </w:p>
    <w:p w:rsidRDefault="00D31E8F" w:rsidP="008D2496" w:rsidR="00D31E8F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B0C8D" w:rsidP="008D2496" w:rsidR="004B0C8D">
      <w:pPr>
        <w:ind w:left="4956"/>
        <w:jc w:val="center"/>
      </w:pPr>
    </w:p>
    <w:p w:rsidRDefault="004E6666" w:rsidP="00D14166" w:rsidR="004E6666" w:rsidRPr="00200FF7"/>
    <w:p w:rsidRDefault="001B7277" w:rsidP="008D2496" w:rsidR="00DE267D" w:rsidRPr="00200FF7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D2496" w:rsidP="008D2496" w:rsidR="001B7277" w:rsidRPr="00200FF7">
      <w:pPr>
        <w:ind w:firstLine="708"/>
        <w:jc w:val="both"/>
      </w:pPr>
      <w:r>
        <w:t>U</w:t>
      </w:r>
      <w:r w:rsidR="00FD7F14">
        <w:t xml:space="preserve">puta o pravnom lijeku:  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</w:t>
      </w:r>
      <w:r w:rsidR="00C753D6">
        <w:t>s time da se dostava smatra obavljenom istekom osmoga dana od dana objave ove odluke na mrežnoj stranici e-Oglasna ploča sudova, a rok za žalbu počinje teći prvog sljedećeg dana po proteku navedenog roka,</w:t>
      </w:r>
      <w:r w:rsidR="008E21BE" w:rsidRPr="008E21BE">
        <w:t xml:space="preserve"> ovome sudu u 4 primjerka, a o žalbi odlučuje Visoki trgovački sud Republike Hrvatske u Zagrebu.</w:t>
      </w:r>
    </w:p>
    <w:p w:rsidRDefault="001B7277" w:rsidP="001B7277" w:rsidR="001B7277">
      <w:pPr>
        <w:jc w:val="both"/>
        <w:rPr>
          <w:b/>
        </w:rPr>
      </w:pPr>
    </w:p>
    <w:p w:rsidRDefault="00D83D30" w:rsidP="001B7277" w:rsidR="00D83D30">
      <w:pPr>
        <w:jc w:val="both"/>
        <w:rPr>
          <w:b/>
        </w:rPr>
      </w:pPr>
    </w:p>
    <w:p w:rsidRDefault="001B7277" w:rsidP="00FF1306" w:rsidR="00DF521C" w:rsidRPr="00651482">
      <w:pPr>
        <w:jc w:val="both"/>
        <w:rPr>
          <w:b/>
        </w:rPr>
      </w:pPr>
      <w:r w:rsidRPr="00651482">
        <w:t>DNA:</w:t>
      </w:r>
      <w:r w:rsidRPr="00651482">
        <w:rPr>
          <w:b/>
        </w:rPr>
        <w:t xml:space="preserve"> </w:t>
      </w:r>
    </w:p>
    <w:p w:rsidRDefault="00DF521C" w:rsidP="00DF521C" w:rsidR="00DF521C" w:rsidRPr="00DE267D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DE267D">
        <w:rPr>
          <w:rFonts w:cs="Times New Roman" w:hAnsi="Times New Roman" w:ascii="Times New Roman"/>
        </w:rPr>
        <w:t>Stečajn</w:t>
      </w:r>
      <w:r w:rsidR="00D83D30">
        <w:rPr>
          <w:rFonts w:cs="Times New Roman" w:hAnsi="Times New Roman" w:ascii="Times New Roman"/>
        </w:rPr>
        <w:t xml:space="preserve">i upravitelj Davor Ivančić, Čakovec, Ivana Plemenitog Zajca 17                  </w:t>
      </w:r>
      <w:r w:rsidR="000E053A">
        <w:rPr>
          <w:rFonts w:cs="Times New Roman" w:hAnsi="Times New Roman" w:ascii="Times New Roman"/>
        </w:rPr>
        <w:t xml:space="preserve">  </w:t>
      </w:r>
    </w:p>
    <w:p w:rsidRDefault="00651482" w:rsidP="00DF521C" w:rsidR="00D83D30" w:rsidRPr="00D83D30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0E053A">
        <w:rPr>
          <w:rFonts w:cs="Times New Roman" w:hAnsi="Times New Roman" w:ascii="Times New Roman"/>
        </w:rPr>
        <w:t>Vjerovni</w:t>
      </w:r>
      <w:r w:rsidR="00D83D30">
        <w:rPr>
          <w:rFonts w:cs="Times New Roman" w:hAnsi="Times New Roman" w:ascii="Times New Roman"/>
        </w:rPr>
        <w:t>k Borislav Blažević, Bjelovar, Šenoina br. 25</w:t>
      </w:r>
      <w:r w:rsidR="00FD7F14">
        <w:rPr>
          <w:rFonts w:cs="Times New Roman" w:hAnsi="Times New Roman" w:ascii="Times New Roman"/>
        </w:rPr>
        <w:t xml:space="preserve">      </w:t>
      </w:r>
    </w:p>
    <w:p w:rsidRDefault="00D83D30" w:rsidP="00DF521C" w:rsidR="000E053A" w:rsidRPr="000E053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Vjerovnik Vera Blažević, Bjelovar, Šenoina br. 25</w:t>
      </w:r>
    </w:p>
    <w:p w:rsidRDefault="00095DBF" w:rsidP="00DF521C" w:rsidR="00B75575" w:rsidRPr="000E053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0E053A">
        <w:rPr>
          <w:rFonts w:cs="Times New Roman" w:hAnsi="Times New Roman" w:ascii="Times New Roman"/>
        </w:rPr>
        <w:t>e-</w:t>
      </w:r>
      <w:r w:rsidR="00B75575" w:rsidRPr="000E053A">
        <w:rPr>
          <w:rFonts w:cs="Times New Roman" w:hAnsi="Times New Roman" w:ascii="Times New Roman"/>
        </w:rPr>
        <w:t>Oglasna ploča suda</w:t>
      </w:r>
    </w:p>
    <w:sectPr w:rsidSect="00B75575" w:rsidR="00B75575" w:rsidRPr="000E05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4CD" w:rsidR="006434CD">
      <w:r>
        <w:separator/>
      </w:r>
    </w:p>
  </w:endnote>
  <w:endnote w:id="0" w:type="continuationSeparator">
    <w:p w:rsidRDefault="006434CD" w:rsidR="0064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4CD" w:rsidR="006434CD">
      <w:r>
        <w:separator/>
      </w:r>
    </w:p>
  </w:footnote>
  <w:footnote w:id="0" w:type="continuationSeparator">
    <w:p w:rsidRDefault="006434CD" w:rsidR="00643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E8F">
      <w:rPr>
        <w:rStyle w:val="Brojstranice"/>
        <w:noProof/>
      </w:rPr>
      <w:t>2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C1832" w:rsidR="00D83D30" w:rsidRPr="007A1629">
      <w:trPr>
        <w:jc w:val="right"/>
      </w:trPr>
      <w:tc>
        <w:tcPr>
          <w:tcW w:type="dxa" w:w="4320"/>
          <w:hideMark/>
        </w:tcPr>
        <w:p w:rsidRDefault="00D83D30" w:rsidP="00CC1832" w:rsidR="00D83D30" w:rsidRPr="007A1629">
          <w:pPr>
            <w:jc w:val="right"/>
          </w:pPr>
          <w:r w:rsidRPr="007A1629">
            <w:t>Poslovni broj: 2 St-</w:t>
          </w:r>
          <w:r>
            <w:t>121/2015-70</w:t>
          </w:r>
        </w:p>
      </w:tc>
    </w:tr>
  </w:tbl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DBF"/>
    <w:rsid w:val="000A0A78"/>
    <w:rsid w:val="000C0D67"/>
    <w:rsid w:val="000D2350"/>
    <w:rsid w:val="000E053A"/>
    <w:rsid w:val="00105F56"/>
    <w:rsid w:val="00155DF2"/>
    <w:rsid w:val="001B7277"/>
    <w:rsid w:val="00200FF7"/>
    <w:rsid w:val="00205977"/>
    <w:rsid w:val="00206C78"/>
    <w:rsid w:val="00263E54"/>
    <w:rsid w:val="002814EF"/>
    <w:rsid w:val="00293A5E"/>
    <w:rsid w:val="002E65BF"/>
    <w:rsid w:val="00317D03"/>
    <w:rsid w:val="00350396"/>
    <w:rsid w:val="00352AEC"/>
    <w:rsid w:val="003869C9"/>
    <w:rsid w:val="003F398D"/>
    <w:rsid w:val="00460BCB"/>
    <w:rsid w:val="004A64A4"/>
    <w:rsid w:val="004B0C8D"/>
    <w:rsid w:val="004E6666"/>
    <w:rsid w:val="00505A45"/>
    <w:rsid w:val="00511CF6"/>
    <w:rsid w:val="00514008"/>
    <w:rsid w:val="005166B8"/>
    <w:rsid w:val="00555240"/>
    <w:rsid w:val="005701E9"/>
    <w:rsid w:val="005D3F06"/>
    <w:rsid w:val="005F744A"/>
    <w:rsid w:val="006434CD"/>
    <w:rsid w:val="00651482"/>
    <w:rsid w:val="006742F2"/>
    <w:rsid w:val="006B7E25"/>
    <w:rsid w:val="006C70A4"/>
    <w:rsid w:val="006E2AB7"/>
    <w:rsid w:val="006F1AB1"/>
    <w:rsid w:val="0070335E"/>
    <w:rsid w:val="007735C7"/>
    <w:rsid w:val="00780680"/>
    <w:rsid w:val="007903B2"/>
    <w:rsid w:val="007A1629"/>
    <w:rsid w:val="007C628A"/>
    <w:rsid w:val="0080459E"/>
    <w:rsid w:val="00893711"/>
    <w:rsid w:val="008A70C8"/>
    <w:rsid w:val="008D2496"/>
    <w:rsid w:val="008D2759"/>
    <w:rsid w:val="008E21BE"/>
    <w:rsid w:val="008E5ED0"/>
    <w:rsid w:val="008F7775"/>
    <w:rsid w:val="00911E91"/>
    <w:rsid w:val="00966A73"/>
    <w:rsid w:val="009B1254"/>
    <w:rsid w:val="00A14E4E"/>
    <w:rsid w:val="00A27D6C"/>
    <w:rsid w:val="00A36CA2"/>
    <w:rsid w:val="00A53376"/>
    <w:rsid w:val="00A73D6F"/>
    <w:rsid w:val="00A85FE2"/>
    <w:rsid w:val="00A94CD2"/>
    <w:rsid w:val="00AD55F6"/>
    <w:rsid w:val="00AE3F40"/>
    <w:rsid w:val="00AF21B4"/>
    <w:rsid w:val="00B75575"/>
    <w:rsid w:val="00B75FD4"/>
    <w:rsid w:val="00BD6F85"/>
    <w:rsid w:val="00BE5B09"/>
    <w:rsid w:val="00BE63C8"/>
    <w:rsid w:val="00C753D6"/>
    <w:rsid w:val="00CD0A0F"/>
    <w:rsid w:val="00D0493E"/>
    <w:rsid w:val="00D14166"/>
    <w:rsid w:val="00D31E8F"/>
    <w:rsid w:val="00D560D0"/>
    <w:rsid w:val="00D741E1"/>
    <w:rsid w:val="00D83D30"/>
    <w:rsid w:val="00DB1300"/>
    <w:rsid w:val="00DC360A"/>
    <w:rsid w:val="00DC5663"/>
    <w:rsid w:val="00DD5A4C"/>
    <w:rsid w:val="00DE267D"/>
    <w:rsid w:val="00DF521C"/>
    <w:rsid w:val="00E3682C"/>
    <w:rsid w:val="00E729C9"/>
    <w:rsid w:val="00EE1568"/>
    <w:rsid w:val="00F16EEB"/>
    <w:rsid w:val="00F31E6B"/>
    <w:rsid w:val="00F6402B"/>
    <w:rsid w:val="00FB010C"/>
    <w:rsid w:val="00FD0B57"/>
    <w:rsid w:val="00FD7F14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162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16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1904</properties:Characters>
  <properties:Lines>15</properties:Lines>
  <properties:Paragraphs>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2017-02-17T14:11:00Z</dcterms:created>
  <dc:creator>alesjak</dc:creator>
  <cp:lastModifiedBy>Nikolina Cvek</cp:lastModifiedBy>
  <cp:lastPrinted>2018-05-18T08:19:00Z</cp:lastPrinted>
  <dcterms:modified xmlns:xsi="http://www.w3.org/2001/XMLSchema-instance" xsi:type="dcterms:W3CDTF">2018-05-18T08:20:00Z</dcterms:modified>
  <cp:revision>14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St-105/2015-28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