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8def" w14:paraId="dc78def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B07A38" w:rsidR="00B07A38">
      <w:pPr>
        <w:jc w:val="both"/>
        <w:rPr>
          <w:lang w:val="de-DE"/>
        </w:rPr>
      </w:pPr>
      <w:r w:rsidRPr="00925F8C">
        <w:rPr>
          <w:rFonts w:eastAsia="MS Mincho"/>
        </w:rPr>
        <w:tab/>
      </w:r>
    </w:p>
    <w:p w:rsidRDefault="00B07A38" w:rsidP="00AC3A57" w:rsidR="009464C5" w:rsidRPr="00794206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E72430">
        <w:rPr>
          <w:lang w:val="de-DE"/>
        </w:rPr>
        <w:t>Trgovački sud u Rijeci, po Liljani Ugrin</w:t>
      </w:r>
      <w:r w:rsidR="00AC3A57">
        <w:rPr>
          <w:lang w:val="de-DE"/>
        </w:rPr>
        <w:t xml:space="preserve"> </w:t>
      </w:r>
      <w:r w:rsidRPr="00E72430">
        <w:rPr>
          <w:lang w:val="de-DE"/>
        </w:rPr>
        <w:t>kao s</w:t>
      </w:r>
      <w:r w:rsidR="00AC3A57">
        <w:rPr>
          <w:lang w:val="de-DE"/>
        </w:rPr>
        <w:t xml:space="preserve">ucu pojedincu, </w:t>
      </w:r>
      <w:r w:rsidRPr="00E72430">
        <w:rPr>
          <w:lang w:val="de-DE"/>
        </w:rPr>
        <w:t>u stečajno</w:t>
      </w:r>
      <w:r>
        <w:rPr>
          <w:lang w:val="de-DE"/>
        </w:rPr>
        <w:t>m</w:t>
      </w:r>
      <w:r w:rsidRPr="00E72430">
        <w:rPr>
          <w:lang w:val="de-DE"/>
        </w:rPr>
        <w:t xml:space="preserve"> </w:t>
      </w:r>
      <w:r w:rsidR="00AC3A57">
        <w:rPr>
          <w:lang w:val="de-DE"/>
        </w:rPr>
        <w:t xml:space="preserve">predmetu </w:t>
      </w:r>
      <w:r w:rsidR="006250D0" w:rsidRPr="006250D0">
        <w:rPr>
          <w:lang w:val="de-DE"/>
        </w:rPr>
        <w:t>Stečajna masa iza CENTAR ZA PLOVIDBU društvo s ograničenom odgovornošću za plovidbu u stečaju Crikvenica, Podšupera 55 (MB</w:t>
      </w:r>
      <w:r w:rsidR="00BB1354">
        <w:rPr>
          <w:lang w:val="de-DE"/>
        </w:rPr>
        <w:t>S  040389750 – OIB  20531513436</w:t>
      </w:r>
      <w:r w:rsidR="006250D0">
        <w:rPr>
          <w:lang w:val="de-DE"/>
        </w:rPr>
        <w:t>)</w:t>
      </w:r>
      <w:r w:rsidR="00BB1354">
        <w:rPr>
          <w:lang w:val="de-DE"/>
        </w:rPr>
        <w:t>,</w:t>
      </w:r>
      <w:r w:rsidRPr="005D7898">
        <w:rPr>
          <w:lang w:val="de-DE"/>
        </w:rPr>
        <w:t xml:space="preserve"> </w:t>
      </w:r>
      <w:r w:rsidR="009464C5" w:rsidRPr="00794206">
        <w:rPr>
          <w:rFonts w:eastAsia="MS Mincho"/>
        </w:rPr>
        <w:t xml:space="preserve">dana </w:t>
      </w:r>
      <w:r w:rsidR="006250D0">
        <w:rPr>
          <w:rFonts w:eastAsia="MS Mincho"/>
        </w:rPr>
        <w:t>16</w:t>
      </w:r>
      <w:r w:rsidR="007F022F" w:rsidRPr="00794206">
        <w:rPr>
          <w:rFonts w:eastAsia="MS Mincho"/>
        </w:rPr>
        <w:t xml:space="preserve">. </w:t>
      </w:r>
      <w:r w:rsidR="00AC3A57">
        <w:rPr>
          <w:rFonts w:eastAsia="MS Mincho"/>
        </w:rPr>
        <w:t>li</w:t>
      </w:r>
      <w:r w:rsidR="006250D0">
        <w:rPr>
          <w:rFonts w:eastAsia="MS Mincho"/>
        </w:rPr>
        <w:t xml:space="preserve">stopada </w:t>
      </w:r>
      <w:r w:rsidR="007F022F" w:rsidRPr="00794206">
        <w:rPr>
          <w:rFonts w:eastAsia="MS Mincho"/>
        </w:rPr>
        <w:t>201</w:t>
      </w:r>
      <w:r w:rsidR="00AC3A57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="009464C5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</w:p>
    <w:p w:rsidRDefault="0031765E" w:rsidP="0031765E" w:rsidR="0031765E">
      <w:pPr>
        <w:jc w:val="right"/>
      </w:pPr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Na prijedlog stečajnog upravitelja temeljem odredbe članka 104. Stečajnog zakona ("narodne novine" broj 71/15,</w:t>
      </w:r>
      <w:r w:rsidR="00AC3A57">
        <w:rPr>
          <w:rFonts w:eastAsia="MS Mincho"/>
        </w:rPr>
        <w:t xml:space="preserve"> 104/17</w:t>
      </w:r>
      <w:r>
        <w:rPr>
          <w:rFonts w:eastAsia="MS Mincho"/>
        </w:rPr>
        <w:t xml:space="preserve"> u daljnjem tekstu SZ) 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6250D0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AC3A57">
        <w:rPr>
          <w:rFonts w:eastAsia="MS Mincho"/>
        </w:rPr>
        <w:t>1</w:t>
      </w:r>
      <w:r w:rsidR="001B370D">
        <w:rPr>
          <w:rFonts w:eastAsia="MS Mincho"/>
        </w:rPr>
        <w:t xml:space="preserve">. </w:t>
      </w:r>
      <w:r w:rsidR="00AC3A57">
        <w:rPr>
          <w:rFonts w:eastAsia="MS Mincho"/>
        </w:rPr>
        <w:t>s</w:t>
      </w:r>
      <w:r>
        <w:rPr>
          <w:rFonts w:eastAsia="MS Mincho"/>
        </w:rPr>
        <w:t xml:space="preserve">tudenog </w:t>
      </w:r>
      <w:r w:rsidR="0031765E" w:rsidRPr="003A534F">
        <w:rPr>
          <w:rFonts w:eastAsia="MS Mincho"/>
        </w:rPr>
        <w:t>201</w:t>
      </w:r>
      <w:r w:rsidR="00AC3A57">
        <w:rPr>
          <w:rFonts w:eastAsia="MS Mincho"/>
        </w:rPr>
        <w:t>8</w:t>
      </w:r>
      <w:r w:rsidR="0031765E" w:rsidRPr="003A534F">
        <w:rPr>
          <w:rFonts w:eastAsia="MS Mincho"/>
        </w:rPr>
        <w:t xml:space="preserve">. u </w:t>
      </w:r>
      <w:r w:rsidR="001B370D">
        <w:rPr>
          <w:rFonts w:eastAsia="MS Mincho"/>
        </w:rPr>
        <w:t>9,</w:t>
      </w:r>
      <w:r w:rsidR="00AC3A57">
        <w:rPr>
          <w:rFonts w:eastAsia="MS Mincho"/>
        </w:rPr>
        <w:t>3</w:t>
      </w:r>
      <w:r w:rsidR="001B370D">
        <w:rPr>
          <w:rFonts w:eastAsia="MS Mincho"/>
        </w:rPr>
        <w:t>0</w:t>
      </w:r>
      <w:r w:rsidR="0031765E" w:rsidRPr="003A534F">
        <w:rPr>
          <w:rFonts w:eastAsia="MS Mincho"/>
        </w:rPr>
        <w:t xml:space="preserve">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  <w:r>
        <w:t>1.</w:t>
      </w:r>
      <w:r>
        <w:tab/>
      </w:r>
      <w:r w:rsidRPr="003A534F">
        <w:t>Izvješće stečajnog upravitelja o tijeku postupka</w:t>
      </w:r>
      <w:r>
        <w:t xml:space="preserve">  </w:t>
      </w:r>
    </w:p>
    <w:p w:rsidRDefault="0031765E" w:rsidP="0031765E" w:rsidR="0031765E" w:rsidRPr="003A534F">
      <w:pPr>
        <w:jc w:val="both"/>
      </w:pPr>
      <w:r>
        <w:t>2.</w:t>
      </w:r>
      <w:r>
        <w:tab/>
        <w:t>Donošenje odluke o načinu i uvjetima prodaje imovine dužnika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BB1354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6250D0">
        <w:rPr>
          <w:rFonts w:eastAsia="MS Mincho"/>
        </w:rPr>
        <w:t>16</w:t>
      </w:r>
      <w:r w:rsidR="006250D0" w:rsidRPr="00794206">
        <w:rPr>
          <w:rFonts w:eastAsia="MS Mincho"/>
        </w:rPr>
        <w:t xml:space="preserve">. </w:t>
      </w:r>
      <w:r w:rsidR="006250D0">
        <w:rPr>
          <w:rFonts w:eastAsia="MS Mincho"/>
        </w:rPr>
        <w:t xml:space="preserve">listopada </w:t>
      </w:r>
      <w:r w:rsidR="006250D0" w:rsidRPr="00794206">
        <w:rPr>
          <w:rFonts w:eastAsia="MS Mincho"/>
        </w:rPr>
        <w:t>201</w:t>
      </w:r>
      <w:r w:rsidR="006250D0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1B370D" w:rsidP="0031765E" w:rsidR="001B370D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31765E" w:rsidR="0031765E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sectPr w:rsidSect="009E39B0" w:rsidR="0031765E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40C" w:rsidR="00B0340C">
      <w:r>
        <w:separator/>
      </w:r>
    </w:p>
  </w:endnote>
  <w:endnote w:id="0" w:type="continuationSeparator">
    <w:p w:rsidRDefault="00B0340C" w:rsidR="00B03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AC3A57">
    <w:pPr>
      <w:pStyle w:val="Podnoje"/>
      <w:jc w:val="center"/>
      <w:rPr>
        <w:rStyle w:val="Brojstranice"/>
      </w:rPr>
    </w:pPr>
    <w:r w:rsidRPr="00AC3A57">
      <w:rPr>
        <w:rStyle w:val="Brojstranice"/>
      </w:rPr>
      <w:fldChar w:fldCharType="begin"/>
    </w:r>
    <w:r w:rsidRPr="00AC3A57">
      <w:rPr>
        <w:rStyle w:val="Brojstranice"/>
      </w:rPr>
      <w:instrText xml:space="preserve"> PAGE </w:instrText>
    </w:r>
    <w:r w:rsidRPr="00AC3A57">
      <w:rPr>
        <w:rStyle w:val="Brojstranice"/>
      </w:rPr>
      <w:fldChar w:fldCharType="separate"/>
    </w:r>
    <w:r w:rsidR="00F164F4">
      <w:rPr>
        <w:rStyle w:val="Brojstranice"/>
        <w:noProof/>
      </w:rPr>
      <w:t>1</w:t>
    </w:r>
    <w:r w:rsidRPr="00AC3A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40C" w:rsidR="00B0340C">
      <w:r>
        <w:separator/>
      </w:r>
    </w:p>
  </w:footnote>
  <w:footnote w:id="0" w:type="continuationSeparator">
    <w:p w:rsidRDefault="00B0340C" w:rsidR="00B03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6250D0">
      <w:t>262</w:t>
    </w:r>
    <w:r w:rsidRPr="00925F8C">
      <w:t>/</w:t>
    </w:r>
    <w:r w:rsidR="006003E6">
      <w:t>20</w:t>
    </w:r>
    <w:r w:rsidRPr="00925F8C">
      <w:t>1</w:t>
    </w:r>
    <w:r w:rsidR="006250D0">
      <w:t>8</w:t>
    </w:r>
    <w:r w:rsidRPr="00925F8C">
      <w:t>-</w:t>
    </w:r>
    <w:r w:rsidR="00BB1354">
      <w:t>16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B370D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1984"/>
    <w:rsid w:val="005234DD"/>
    <w:rsid w:val="005267BC"/>
    <w:rsid w:val="005332DA"/>
    <w:rsid w:val="00536149"/>
    <w:rsid w:val="00552FA7"/>
    <w:rsid w:val="00571AE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03E6"/>
    <w:rsid w:val="00604322"/>
    <w:rsid w:val="00604B39"/>
    <w:rsid w:val="00622ACD"/>
    <w:rsid w:val="0062482F"/>
    <w:rsid w:val="006250D0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13DA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376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3A57"/>
    <w:rsid w:val="00AC4335"/>
    <w:rsid w:val="00AD3BA5"/>
    <w:rsid w:val="00AE21F2"/>
    <w:rsid w:val="00AF7529"/>
    <w:rsid w:val="00AF768C"/>
    <w:rsid w:val="00B0340C"/>
    <w:rsid w:val="00B07A38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1354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0A22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0C6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921AC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164F4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D686A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4F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4F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4F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4F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4F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4F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4F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4F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St-18/16</izvorni_sadrzaj>
    <derivirana_varijabla naziv="DomainObject.Predmet.PrimjedbaSuca_1">Nastavak postupka radi naknadne diobe,
stari broj St-18/16</derivirana_varijabla>
  </DomainObject.Predmet.PrimjedbaSuca>
  <DomainObject.Predmet.ProtustrankaFormated>
    <izvorni_sadrzaj>  Stečajna masa iza CENTAR ZA PLOVIDBU d.o.o.</izvorni_sadrzaj>
    <derivirana_varijabla naziv="DomainObject.Predmet.ProtustrankaFormated_1">  Stečajna masa iza CENTAR ZA PLOVIDBU d.o.o.</derivirana_varijabla>
  </DomainObject.Predmet.ProtustrankaFormated>
  <DomainObject.Predmet.ProtustrankaFormatedOIB>
    <izvorni_sadrzaj>  Stečajna masa iza CENTAR ZA PLOVIDBU d.o.o., OIB 82039899170</izvorni_sadrzaj>
    <derivirana_varijabla naziv="DomainObject.Predmet.ProtustrankaFormatedOIB_1">  Stečajna masa iza CENTAR ZA PLOVIDBU d.o.o., OIB 82039899170</derivirana_varijabla>
  </DomainObject.Predmet.ProtustrankaFormatedOIB>
  <DomainObject.Predmet.ProtustrankaFormatedWithAdress>
    <izvorni_sadrzaj> Stečajna masa iza CENTAR ZA PLOVIDBU d.o.o., Šestavina 4, 51551 Veli Lošinj</izvorni_sadrzaj>
    <derivirana_varijabla naziv="DomainObject.Predmet.ProtustrankaFormatedWithAdress_1"> Stečajna masa iza CENTAR ZA PLOVIDBU d.o.o., Šestavina 4, 51551 Veli Lošinj</derivirana_varijabla>
  </DomainObject.Predmet.ProtustrankaFormatedWithAdress>
  <DomainObject.Predmet.ProtustrankaFormatedWithAdressOIB>
    <izvorni_sadrzaj> Stečajna masa iza CENTAR ZA PLOVIDBU d.o.o., OIB 82039899170, Šestavina 4, 51551 Veli Lošinj</izvorni_sadrzaj>
    <derivirana_varijabla naziv="DomainObject.Predmet.ProtustrankaFormatedWithAdressOIB_1"> Stečajna masa iza CENTAR ZA PLOVIDBU d.o.o., OIB 82039899170, Šestavina 4, 51551 Veli Lošinj</derivirana_varijabla>
  </DomainObject.Predmet.ProtustrankaFormatedWithAdressOIB>
  <DomainObject.Predmet.ProtustrankaWithAdress>
    <izvorni_sadrzaj>Stečajna masa iza CENTAR ZA PLOVIDBU d.o.o. Šestavina 4, 51551 Veli Lošinj</izvorni_sadrzaj>
    <derivirana_varijabla naziv="DomainObject.Predmet.ProtustrankaWithAdress_1">Stečajna masa iza CENTAR ZA PLOVIDBU d.o.o. Šestavina 4, 51551 Veli Lošinj</derivirana_varijabla>
  </DomainObject.Predmet.ProtustrankaWithAdress>
  <DomainObject.Predmet.ProtustrankaWithAdressOIB>
    <izvorni_sadrzaj>Stečajna masa iza CENTAR ZA PLOVIDBU d.o.o., OIB 82039899170, Šestavina 4, 51551 Veli Lošinj</izvorni_sadrzaj>
    <derivirana_varijabla naziv="DomainObject.Predmet.ProtustrankaWithAdressOIB_1">Stečajna masa iza CENTAR ZA PLOVIDBU d.o.o., OIB 82039899170, Šestavina 4, 51551 Veli Lošinj</derivirana_varijabla>
  </DomainObject.Predmet.ProtustrankaWithAdressOIB>
  <DomainObject.Predmet.ProtustrankaNazivFormated>
    <izvorni_sadrzaj>Stečajna masa iza CENTAR ZA PLOVIDBU d.o.o.</izvorni_sadrzaj>
    <derivirana_varijabla naziv="DomainObject.Predmet.ProtustrankaNazivFormated_1">Stečajna masa iza CENTAR ZA PLOVIDBU d.o.o.</derivirana_varijabla>
  </DomainObject.Predmet.ProtustrankaNazivFormated>
  <DomainObject.Predmet.ProtustrankaNazivFormatedOIB>
    <izvorni_sadrzaj>Stečajna masa iza CENTAR ZA PLOVIDBU d.o.o., OIB 82039899170</izvorni_sadrzaj>
    <derivirana_varijabla naziv="DomainObject.Predmet.ProtustrankaNazivFormatedOIB_1">Stečajna masa iza CENTAR ZA PLOVIDBU d.o.o., OIB 82039899170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iza CENTAR ZA PLOVIDBU d.o.o.</item>
    </izvorni_sadrzaj>
    <derivirana_varijabla naziv="DomainObject.Predmet.ProtuStrankaListFormated_1">
      <item>Stečajna masa iza CENTAR ZA PLOVIDBU d.o.o.</item>
    </derivirana_varijabla>
  </DomainObject.Predmet.ProtuStrankaListFormated>
  <DomainObject.Predmet.ProtuStrankaListFormatedOIB>
    <izvorni_sadrzaj>
      <item>Stečajna masa iza CENTAR ZA PLOVIDBU d.o.o., OIB 82039899170</item>
    </izvorni_sadrzaj>
    <derivirana_varijabla naziv="DomainObject.Predmet.ProtuStrankaListFormatedOIB_1">
      <item>Stečajna masa iza CENTAR ZA PLOVIDBU d.o.o., OIB 82039899170</item>
    </derivirana_varijabla>
  </DomainObject.Predmet.ProtuStrankaListFormatedOIB>
  <DomainObject.Predmet.ProtuStrankaListFormatedWithAdress>
    <izvorni_sadrzaj>
      <item>Stečajna masa iza CENTAR ZA PLOVIDBU d.o.o., Šestavina 4, 51551 Veli Lošinj</item>
    </izvorni_sadrzaj>
    <derivirana_varijabla naziv="DomainObject.Predmet.ProtuStrankaListFormatedWithAdress_1">
      <item>Stečajna masa iza CENTAR ZA PLOVIDBU d.o.o., Šestavina 4, 51551 Veli Lošinj</item>
    </derivirana_varijabla>
  </DomainObject.Predmet.ProtuStrankaListFormatedWithAdress>
  <DomainObject.Predmet.ProtuStrankaListFormatedWithAdressOIB>
    <izvorni_sadrzaj>
      <item>Stečajna masa iza CENTAR ZA PLOVIDBU d.o.o., OIB 82039899170, Šestavina 4, 51551 Veli Lošinj</item>
    </izvorni_sadrzaj>
    <derivirana_varijabla naziv="DomainObject.Predmet.ProtuStrankaListFormatedWithAdressOIB_1">
      <item>Stečajna masa iza CENTAR ZA PLOVIDBU d.o.o., OIB 82039899170, Šestavina 4, 51551 Veli Lošinj</item>
    </derivirana_varijabla>
  </DomainObject.Predmet.ProtuStrankaListFormatedWithAdressOIB>
  <DomainObject.Predmet.ProtuStrankaListNazivFormated>
    <izvorni_sadrzaj>
      <item>Stečajna masa iza CENTAR ZA PLOVIDBU d.o.o.</item>
    </izvorni_sadrzaj>
    <derivirana_varijabla naziv="DomainObject.Predmet.ProtuStrankaListNazivFormated_1">
      <item>Stečajna masa iza CENTAR ZA PLOVIDBU d.o.o.</item>
    </derivirana_varijabla>
  </DomainObject.Predmet.ProtuStrankaListNazivFormated>
  <DomainObject.Predmet.ProtuStrankaListNazivFormatedOIB>
    <izvorni_sadrzaj>
      <item>Stečajna masa iza CENTAR ZA PLOVIDBU d.o.o., OIB 82039899170</item>
    </izvorni_sadrzaj>
    <derivirana_varijabla naziv="DomainObject.Predmet.ProtuStrankaListNazivFormatedOIB_1">
      <item>Stečajna masa iza CENTAR ZA PLOVIDBU d.o.o., OIB 82039899170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iza CENTAR ZA PLOVIDBU d.o.o.</izvorni_sadrzaj>
    <derivirana_varijabla naziv="DomainObject.Predmet.ProtustrankaIDrugi_1">Stečajna masa iza CENTAR ZA PLOVIDBU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iza CENTAR ZA PLOVIDBU d.o.o., OIB 82039899170, Šestavina 4, 51551 Veli Lošinj</izvorni_sadrzaj>
    <derivirana_varijabla naziv="DomainObject.Predmet.ProtustrankaIDrugiAdressOIB_1">Stečajna masa iza CENTAR ZA PLOVIDBU d.o.o., OIB 82039899170, Šestavina 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iza CENTAR ZA PLOVIDBU d.o.o.</item>
    </izvorni_sadrzaj>
    <derivirana_varijabla naziv="DomainObject.Predmet.SudioniciListNaziv_1">
      <item>MIRJANA GAŠPAROVIĆ stečajni upravitelj</item>
      <item>Stečajna masa iza CENTAR ZA PLOVIDBU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iza CENTAR ZA PLOVIDBU d.o.o., OIB 82039899170, Šestavina 4,51551 Veli Lošinj</item>
    </izvorni_sadrzaj>
    <derivirana_varijabla naziv="DomainObject.Predmet.SudioniciListAdressOIB_1">
      <item>MIRJANA GAŠPAROVIĆ stečajni upravitelj, OIB 36691101554, Podšupera 55,51260 Crikvenica</item>
      <item>Stečajna masa iza CENTAR ZA PLOVIDBU d.o.o., OIB 82039899170, Šestavina 4,51551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82039899170</item>
    </izvorni_sadrzaj>
    <derivirana_varijabla naziv="DomainObject.Predmet.SudioniciListNazivOIB_1">
      <item>, OIB 36691101554</item>
      <item>, OIB 82039899170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St-262/2018-13</izvorni_sadrzaj>
    <derivirana_varijabla naziv="DomainObject.PredzadnjaOdlukaIzPredmeta.Oznaka_1">St-262/2018-13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B0BF3-0422-4B12-9E0A-2497651F1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159</properties:Words>
  <properties:Characters>839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2018-10-16T12:14:00Z</dcterms:created>
  <dc:creator>Korisnik</dc:creator>
  <cp:lastModifiedBy>Elizabet Jovanović</cp:lastModifiedBy>
  <cp:lastPrinted>2018-10-16T12:13:00Z</cp:lastPrinted>
  <dcterms:modified xmlns:xsi="http://www.w3.org/2001/XMLSchema-instance" xsi:type="dcterms:W3CDTF">2018-10-16T12:15:00Z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(262 18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