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969c" w14:paraId="b8c969c" w:rsidRDefault="00010A00" w:rsidP="00056EE9" w:rsidR="000B5385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0B5385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 </w:t>
      </w:r>
      <w:r w:rsidR="00056EE9" w:rsidRPr="00817543">
        <w:rPr>
          <w:sz w:val="24"/>
        </w:rPr>
        <w:t>REPUBLIKA HRVATSKA</w:t>
      </w:r>
    </w:p>
    <w:p w:rsidRDefault="00056EE9" w:rsidP="00056EE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 w:rsidR="0019123E">
        <w:rPr>
          <w:sz w:val="24"/>
          <w:szCs w:val="24"/>
        </w:rPr>
        <w:t>1222/17</w:t>
      </w:r>
      <w:r>
        <w:rPr>
          <w:sz w:val="24"/>
          <w:szCs w:val="24"/>
        </w:rPr>
        <w:t>-</w:t>
      </w:r>
      <w:r w:rsidR="000B5385">
        <w:rPr>
          <w:sz w:val="24"/>
          <w:szCs w:val="24"/>
        </w:rPr>
        <w:t>20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Amruševa 2/II        </w:t>
      </w:r>
    </w:p>
    <w:p w:rsidRDefault="00C34D29" w:rsidP="007C4EF1" w:rsidR="00C34D29" w:rsidRPr="005816AC">
      <w:pPr>
        <w:rPr>
          <w:sz w:val="24"/>
          <w:szCs w:val="24"/>
        </w:rPr>
      </w:pP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831144" w:rsidP="00831144" w:rsidR="00831144" w:rsidRPr="00831144">
      <w:pPr>
        <w:ind w:firstLine="708"/>
        <w:jc w:val="both"/>
        <w:rPr>
          <w:sz w:val="24"/>
          <w:szCs w:val="24"/>
        </w:rPr>
      </w:pPr>
      <w:r w:rsidRPr="00831144">
        <w:rPr>
          <w:sz w:val="24"/>
          <w:szCs w:val="24"/>
        </w:rPr>
        <w:t xml:space="preserve">Trgovački sud u Zagrebu, po sucu Nikolini Dorić Hadžisejdić, </w:t>
      </w:r>
      <w:r w:rsidRPr="00831144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Pr="00831144">
        <w:rPr>
          <w:sz w:val="24"/>
          <w:szCs w:val="24"/>
        </w:rPr>
        <w:t>Podružnica Zagreb, Trg svibanjskih žrtava 1995. 1</w:t>
      </w:r>
      <w:r w:rsidRPr="00831144">
        <w:rPr>
          <w:sz w:val="24"/>
          <w:szCs w:val="24"/>
          <w:lang w:val="pt-BR"/>
        </w:rPr>
        <w:t xml:space="preserve">, OIB: </w:t>
      </w:r>
      <w:r w:rsidRPr="00831144">
        <w:rPr>
          <w:sz w:val="24"/>
          <w:szCs w:val="24"/>
        </w:rPr>
        <w:t>85821130368</w:t>
      </w:r>
      <w:r w:rsidRPr="00831144">
        <w:rPr>
          <w:sz w:val="24"/>
          <w:szCs w:val="24"/>
          <w:lang w:val="pt-BR"/>
        </w:rPr>
        <w:t xml:space="preserve">, za otvaranje stečajnog postupka nad dužnikom </w:t>
      </w:r>
      <w:r w:rsidR="0019123E" w:rsidRPr="0019123E">
        <w:rPr>
          <w:sz w:val="24"/>
          <w:szCs w:val="24"/>
          <w:lang w:val="pt-BR"/>
        </w:rPr>
        <w:t>SUPER DANDY d.o.o. za trgovinu, prijevoz, izvoz i uvoz, OIB: 37729609575, Ivanja Reka (Grad Zagreb), Lovre Juranića 17</w:t>
      </w:r>
      <w:r w:rsidR="0019123E">
        <w:rPr>
          <w:sz w:val="24"/>
          <w:szCs w:val="24"/>
          <w:lang w:val="pt-BR"/>
        </w:rPr>
        <w:t>, 29</w:t>
      </w:r>
      <w:r w:rsidRPr="00831144">
        <w:rPr>
          <w:sz w:val="24"/>
          <w:szCs w:val="24"/>
          <w:lang w:val="pt-BR"/>
        </w:rPr>
        <w:t>. lipnja 2018</w:t>
      </w:r>
      <w:r w:rsidRPr="00831144">
        <w:rPr>
          <w:sz w:val="24"/>
          <w:szCs w:val="24"/>
        </w:rPr>
        <w:t>.,</w:t>
      </w:r>
    </w:p>
    <w:p w:rsidRDefault="0019123E" w:rsidP="008A7C5A" w:rsidR="0019123E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19123E">
        <w:rPr>
          <w:sz w:val="24"/>
          <w:szCs w:val="24"/>
        </w:rPr>
        <w:t>1.058,04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19123E">
        <w:rPr>
          <w:sz w:val="24"/>
          <w:szCs w:val="24"/>
        </w:rPr>
        <w:t xml:space="preserve">1222-17 </w:t>
      </w:r>
      <w:r w:rsidR="0019123E" w:rsidRPr="0019123E">
        <w:rPr>
          <w:sz w:val="24"/>
          <w:szCs w:val="24"/>
        </w:rPr>
        <w:t>i obustavi daljnju pljenidbu predujma do iznosa od 5.000,00 kuna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19123E">
        <w:rPr>
          <w:sz w:val="24"/>
          <w:szCs w:val="24"/>
        </w:rPr>
        <w:t>23</w:t>
      </w:r>
      <w:r w:rsidR="00C34D29" w:rsidRPr="005816AC">
        <w:rPr>
          <w:sz w:val="24"/>
          <w:szCs w:val="24"/>
        </w:rPr>
        <w:t xml:space="preserve">. </w:t>
      </w:r>
      <w:r w:rsidR="0019123E">
        <w:rPr>
          <w:sz w:val="24"/>
          <w:szCs w:val="24"/>
        </w:rPr>
        <w:t>ožujka</w:t>
      </w:r>
      <w:r w:rsidR="00C34D29" w:rsidRPr="005816AC">
        <w:rPr>
          <w:sz w:val="24"/>
          <w:szCs w:val="24"/>
        </w:rPr>
        <w:t xml:space="preserve"> 201</w:t>
      </w:r>
      <w:r w:rsidR="00831144">
        <w:rPr>
          <w:sz w:val="24"/>
          <w:szCs w:val="24"/>
        </w:rPr>
        <w:t>8</w:t>
      </w:r>
      <w:r w:rsidRPr="005816AC">
        <w:rPr>
          <w:sz w:val="24"/>
          <w:szCs w:val="24"/>
        </w:rPr>
        <w:t>. kojim je nad dužnikom</w:t>
      </w:r>
      <w:r w:rsidR="00C70544">
        <w:rPr>
          <w:sz w:val="24"/>
          <w:szCs w:val="24"/>
        </w:rPr>
        <w:t xml:space="preserve"> </w:t>
      </w:r>
      <w:r w:rsidR="0019123E" w:rsidRPr="0019123E">
        <w:rPr>
          <w:sz w:val="24"/>
          <w:szCs w:val="24"/>
        </w:rPr>
        <w:t>SUPER DANDY d.o.o. za trgovinu, prijevoz, izvoz i uvoz, OIB: 37729609575, Ivanja Reka (Grad Zagreb), Lovre Juranića 17</w:t>
      </w:r>
      <w:r w:rsidR="00285E9E" w:rsidRPr="005816AC">
        <w:rPr>
          <w:sz w:val="24"/>
          <w:szCs w:val="24"/>
        </w:rPr>
        <w:t>, otvorio i istovremeno zaključio stečaj</w:t>
      </w:r>
      <w:r w:rsidRPr="005816AC">
        <w:rPr>
          <w:sz w:val="24"/>
          <w:szCs w:val="24"/>
        </w:rPr>
        <w:t>. Ovaj postupak pokrenut je na prijedlog Financ</w:t>
      </w:r>
      <w:r w:rsidR="0019123E">
        <w:rPr>
          <w:sz w:val="24"/>
          <w:szCs w:val="24"/>
        </w:rPr>
        <w:t>ijske agencije, klasa: 110-07/17</w:t>
      </w:r>
      <w:r w:rsidRPr="005816AC">
        <w:rPr>
          <w:sz w:val="24"/>
          <w:szCs w:val="24"/>
        </w:rPr>
        <w:t>-01/04, Ur</w:t>
      </w:r>
      <w:r w:rsidR="00831144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19123E">
        <w:rPr>
          <w:sz w:val="24"/>
          <w:szCs w:val="24"/>
        </w:rPr>
        <w:t>7</w:t>
      </w:r>
      <w:r w:rsidRPr="005816AC">
        <w:rPr>
          <w:sz w:val="24"/>
          <w:szCs w:val="24"/>
        </w:rPr>
        <w:t>-</w:t>
      </w:r>
      <w:r w:rsidR="0019123E">
        <w:rPr>
          <w:sz w:val="24"/>
          <w:szCs w:val="24"/>
        </w:rPr>
        <w:t>2139. U prijedlogu od 18</w:t>
      </w:r>
      <w:r w:rsidR="00C70544">
        <w:rPr>
          <w:sz w:val="24"/>
          <w:szCs w:val="24"/>
        </w:rPr>
        <w:t xml:space="preserve">. </w:t>
      </w:r>
      <w:r w:rsidR="0019123E">
        <w:rPr>
          <w:sz w:val="24"/>
          <w:szCs w:val="24"/>
        </w:rPr>
        <w:t>travnja 2017</w:t>
      </w:r>
      <w:r w:rsidR="00C70544">
        <w:rPr>
          <w:sz w:val="24"/>
          <w:szCs w:val="24"/>
        </w:rPr>
        <w:t xml:space="preserve">. predlagatelj je obavijestio sud o zaplijenjenim </w:t>
      </w:r>
      <w:r w:rsidR="00452516">
        <w:rPr>
          <w:sz w:val="24"/>
          <w:szCs w:val="24"/>
        </w:rPr>
        <w:t>novčanim sredstvima po osnovi predujma za namirenje troškova stečajnog postupka</w:t>
      </w:r>
      <w:r w:rsidR="0019123E">
        <w:rPr>
          <w:sz w:val="24"/>
          <w:szCs w:val="24"/>
        </w:rPr>
        <w:t xml:space="preserve"> </w:t>
      </w:r>
      <w:r w:rsidR="00452516">
        <w:rPr>
          <w:sz w:val="24"/>
          <w:szCs w:val="24"/>
        </w:rPr>
        <w:t>(</w:t>
      </w:r>
      <w:r w:rsidRPr="005816AC">
        <w:rPr>
          <w:sz w:val="24"/>
          <w:szCs w:val="24"/>
        </w:rPr>
        <w:t xml:space="preserve">čl. 112. st. 5. Stečajnog zakona („Narodne novine“ broj 71/15, dalje SZ) </w:t>
      </w:r>
      <w:r w:rsidR="00452516">
        <w:rPr>
          <w:sz w:val="24"/>
          <w:szCs w:val="24"/>
        </w:rPr>
        <w:t>iz koje</w:t>
      </w:r>
      <w:r w:rsidR="0019123E">
        <w:rPr>
          <w:sz w:val="24"/>
          <w:szCs w:val="24"/>
        </w:rPr>
        <w:t>g</w:t>
      </w:r>
      <w:r w:rsidR="00452516">
        <w:rPr>
          <w:sz w:val="24"/>
          <w:szCs w:val="24"/>
        </w:rPr>
        <w:t xml:space="preserve"> proizlazi da </w:t>
      </w:r>
      <w:r w:rsidRPr="005816AC">
        <w:rPr>
          <w:sz w:val="24"/>
          <w:szCs w:val="24"/>
        </w:rPr>
        <w:t xml:space="preserve">na ime predujma za namirenje troškova postupka ima zaplijenjena novčana sredstva u iznosu od </w:t>
      </w:r>
      <w:r w:rsidR="0019123E">
        <w:rPr>
          <w:sz w:val="24"/>
          <w:szCs w:val="24"/>
        </w:rPr>
        <w:t>1</w:t>
      </w:r>
      <w:r w:rsidR="004C0336">
        <w:rPr>
          <w:sz w:val="24"/>
          <w:szCs w:val="24"/>
        </w:rPr>
        <w:t>.</w:t>
      </w:r>
      <w:r w:rsidR="0019123E">
        <w:rPr>
          <w:sz w:val="24"/>
          <w:szCs w:val="24"/>
        </w:rPr>
        <w:t>058,04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0B5385" w:rsidP="008A7C5A" w:rsidR="000B5385">
      <w:pPr>
        <w:jc w:val="center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19123E">
        <w:rPr>
          <w:sz w:val="24"/>
          <w:szCs w:val="24"/>
        </w:rPr>
        <w:t>29</w:t>
      </w:r>
      <w:r w:rsidR="004C0336">
        <w:rPr>
          <w:sz w:val="24"/>
          <w:szCs w:val="24"/>
        </w:rPr>
        <w:t xml:space="preserve">. </w:t>
      </w:r>
      <w:r w:rsidR="00831144">
        <w:rPr>
          <w:sz w:val="24"/>
          <w:szCs w:val="24"/>
        </w:rPr>
        <w:t>lipnja</w:t>
      </w:r>
      <w:r w:rsidR="00190A35">
        <w:rPr>
          <w:sz w:val="24"/>
          <w:szCs w:val="24"/>
        </w:rPr>
        <w:t xml:space="preserve"> 2018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0869FF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0869FF" w:rsidP="007B64C7" w:rsidR="000869FF" w:rsidRPr="000869FF">
      <w:pPr>
        <w:ind w:firstLine="708" w:left="3540"/>
        <w:jc w:val="right"/>
        <w:rPr>
          <w:sz w:val="24"/>
          <w:szCs w:val="24"/>
        </w:rPr>
      </w:pPr>
      <w:r w:rsidRPr="000869FF">
        <w:rPr>
          <w:sz w:val="24"/>
          <w:szCs w:val="24"/>
        </w:rPr>
        <w:lastRenderedPageBreak/>
        <w:t>Za točnost otpravka-ovlašteni službenik:</w:t>
      </w:r>
    </w:p>
    <w:p w:rsidRDefault="000869FF" w:rsidP="007B64C7" w:rsidR="000869FF" w:rsidRPr="000869FF">
      <w:pPr>
        <w:ind w:firstLine="708" w:left="3540"/>
        <w:jc w:val="right"/>
        <w:rPr>
          <w:sz w:val="24"/>
          <w:szCs w:val="24"/>
        </w:rPr>
      </w:pPr>
      <w:r w:rsidRPr="000869FF">
        <w:rPr>
          <w:sz w:val="24"/>
          <w:szCs w:val="24"/>
        </w:rPr>
        <w:t xml:space="preserve">                                       Valentina Gabud</w:t>
      </w:r>
    </w:p>
    <w:p w:rsidRDefault="00780B1C" w:rsidP="008A7C5A" w:rsidR="00780B1C" w:rsidRPr="005816AC">
      <w:pPr>
        <w:jc w:val="both"/>
        <w:rPr>
          <w:sz w:val="24"/>
          <w:szCs w:val="24"/>
        </w:rPr>
      </w:pPr>
    </w:p>
    <w:sectPr w:rsidSect="00056EE9" w:rsidR="00780B1C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0869FF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19123E">
      <w:rPr>
        <w:sz w:val="24"/>
      </w:rPr>
      <w:t>1222/17</w:t>
    </w:r>
    <w:r w:rsidR="00452516">
      <w:rPr>
        <w:sz w:val="24"/>
      </w:rPr>
      <w:t>-</w:t>
    </w:r>
    <w:r w:rsidR="000B5385">
      <w:rPr>
        <w:sz w:val="24"/>
      </w:rPr>
      <w:t>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D29" w:rsidP="00056EE9" w:rsidR="00817543" w:rsidRPr="00056EE9">
    <w:pPr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 </w:t>
    </w:r>
  </w:p>
  <w:p w:rsidRDefault="000B5385" w:rsidP="008A48CE" w:rsidR="00817543">
    <w:pPr>
      <w:rPr>
        <w:noProof/>
      </w:rPr>
    </w:pPr>
    <w:r>
      <w:rPr>
        <w:noProof/>
      </w:rPr>
      <w:t xml:space="preserve">                              </w:t>
    </w:r>
    <w:r w:rsidR="00056EE9">
      <w:rPr>
        <w:noProof/>
      </w:rPr>
      <w:t xml:space="preserve">  </w:t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  </w:t>
    </w:r>
    <w:r w:rsidR="000B5385">
      <w:rPr>
        <w:noProof/>
      </w:rPr>
      <w:t xml:space="preserve">   </w:t>
    </w:r>
    <w:r w:rsidR="00056EE9">
      <w:rPr>
        <w:noProof/>
      </w:rPr>
      <w:t xml:space="preserve">    </w:t>
    </w:r>
    <w:r w:rsidR="000B538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>
    <w:r>
      <w:t xml:space="preserve">       </w:t>
    </w:r>
    <w:r w:rsidR="005816AC">
      <w:t xml:space="preserve">   </w:t>
    </w:r>
    <w:r w:rsidR="000B5385">
      <w:t xml:space="preserve">  </w:t>
    </w:r>
    <w:r w:rsidR="00056EE9">
      <w:t xml:space="preserve">  </w:t>
    </w:r>
    <w:r w:rsidR="000B5385">
      <w:t xml:space="preserve">    </w:t>
    </w:r>
    <w:r w:rsidR="00056EE9">
      <w:t xml:space="preserve">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869FF"/>
    <w:rsid w:val="000B5385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0A35"/>
    <w:rsid w:val="0019123E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66B5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10890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6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9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9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9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9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6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9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9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9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9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St-1222/2017</izvorni_sadrzaj>
    <derivirana_varijabla naziv="DomainObject.Predmet.OznakaBroj_1">St-1222/2017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DANDY d.o.o. zastupanog po punomoćniku Ivan Beus</izvorni_sadrzaj>
    <derivirana_varijabla naziv="DomainObject.Predmet.ProtustrankaFormated_1">  SUPER DANDY d.o.o. zastupanog po punomoćniku Ivan Beus</derivirana_varijabla>
  </DomainObject.Predmet.ProtustrankaFormated>
  <DomainObject.Predmet.ProtustrankaFormatedOIB>
    <izvorni_sadrzaj>  SUPER DANDY d.o.o., OIB 37729609575 zastupanog po punomoćniku Ivan Beus</izvorni_sadrzaj>
    <derivirana_varijabla naziv="DomainObject.Predmet.ProtustrankaFormatedOIB_1">  SUPER DANDY d.o.o., OIB 37729609575 zastupanog po punomoćniku Ivan Beus</derivirana_varijabla>
  </DomainObject.Predmet.ProtustrankaFormatedOIB>
  <DomainObject.Predmet.ProtustrankaFormatedWithAdress>
    <izvorni_sadrzaj> SUPER DANDY d.o.o., Lovre Juranića 17, 10360 Ivanja Reka zastupanog po punomoćniku Ivan Beus</izvorni_sadrzaj>
    <derivirana_varijabla naziv="DomainObject.Predmet.ProtustrankaFormatedWithAdress_1"> SUPER DANDY d.o.o., Lovre Juranića 17, 10360 Ivanja Reka zastupanog po punomoćniku Ivan Beus</derivirana_varijabla>
  </DomainObject.Predmet.ProtustrankaFormatedWithAdress>
  <DomainObject.Predmet.ProtustrankaFormatedWithAdressOIB>
    <izvorni_sadrzaj> SUPER DANDY d.o.o., OIB 37729609575, Lovre Juranića 17, 10360 Ivanja Reka zastupanog po punomoćniku Ivan Beus</izvorni_sadrzaj>
    <derivirana_varijabla naziv="DomainObject.Predmet.ProtustrankaFormatedWithAdressOIB_1"> SUPER DANDY d.o.o., OIB 37729609575, Lovre Juranića 17, 10360 Ivanja Reka zastupanog po punomoćniku Ivan Beus</derivirana_varijabla>
  </DomainObject.Predmet.ProtustrankaFormatedWithAdressOIB>
  <DomainObject.Predmet.ProtustrankaWithAdress>
    <izvorni_sadrzaj>SUPER DANDY d.o.o. Lovre Juranića 17, 10360 Ivanja Reka</izvorni_sadrzaj>
    <derivirana_varijabla naziv="DomainObject.Predmet.ProtustrankaWithAdress_1">SUPER DANDY d.o.o. Lovre Juranića 17, 10360 Ivanja Reka</derivirana_varijabla>
  </DomainObject.Predmet.ProtustrankaWithAdress>
  <DomainObject.Predmet.ProtustrankaWithAdressOIB>
    <izvorni_sadrzaj>SUPER DANDY d.o.o., OIB 37729609575, Lovre Juranića 17, 10360 Ivanja Reka</izvorni_sadrzaj>
    <derivirana_varijabla naziv="DomainObject.Predmet.ProtustrankaWithAdressOIB_1">SUPER DANDY d.o.o., OIB 37729609575, Lovre Juranića 17, 10360 Ivanja Reka</derivirana_varijabla>
  </DomainObject.Predmet.ProtustrankaWithAdressOIB>
  <DomainObject.Predmet.ProtustrankaNazivFormated>
    <izvorni_sadrzaj>SUPER DANDY d.o.o.</izvorni_sadrzaj>
    <derivirana_varijabla naziv="DomainObject.Predmet.ProtustrankaNazivFormated_1">SUPER DANDY d.o.o.</derivirana_varijabla>
  </DomainObject.Predmet.ProtustrankaNazivFormated>
  <DomainObject.Predmet.ProtustrankaNazivFormatedOIB>
    <izvorni_sadrzaj>SUPER DANDY d.o.o., OIB 37729609575</izvorni_sadrzaj>
    <derivirana_varijabla naziv="DomainObject.Predmet.ProtustrankaNazivFormatedOIB_1">SUPER DANDY d.o.o., OIB 37729609575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SUPER DANDY d.o.o. zastupanog po punomoćniku Ivan Beus</item>
    </izvorni_sadrzaj>
    <derivirana_varijabla naziv="DomainObject.Predmet.ProtuStrankaListFormated_1">
      <item>SUPER DANDY d.o.o. zastupanog po punomoćniku Ivan Beus</item>
    </derivirana_varijabla>
  </DomainObject.Predmet.ProtuStrankaListFormated>
  <DomainObject.Predmet.ProtuStrankaListFormatedOIB>
    <izvorni_sadrzaj>
      <item>SUPER DANDY d.o.o., OIB 37729609575 zastupanog po punomoćniku Ivan Beus</item>
    </izvorni_sadrzaj>
    <derivirana_varijabla naziv="DomainObject.Predmet.ProtuStrankaListFormatedOIB_1">
      <item>SUPER DANDY d.o.o., OIB 37729609575 zastupanog po punomoćniku Ivan Beus</item>
    </derivirana_varijabla>
  </DomainObject.Predmet.ProtuStrankaListFormatedOIB>
  <DomainObject.Predmet.ProtuStrankaListFormatedWithAdress>
    <izvorni_sadrzaj>
      <item>SUPER DANDY d.o.o., Lovre Juranića 17, 10360 Ivanja Reka zastupanog po punomoćniku Ivan Beus</item>
    </izvorni_sadrzaj>
    <derivirana_varijabla naziv="DomainObject.Predmet.ProtuStrankaListFormatedWithAdress_1">
      <item>SUPER DANDY d.o.o., Lovre Juranića 17, 10360 Ivanja Reka zastupanog po punomoćniku Ivan Beus</item>
    </derivirana_varijabla>
  </DomainObject.Predmet.ProtuStrankaListFormatedWithAdress>
  <DomainObject.Predmet.ProtuStrankaListFormatedWithAdressOIB>
    <izvorni_sadrzaj>
      <item>SUPER DANDY d.o.o., OIB 37729609575, Lovre Juranića 17, 10360 Ivanja Reka zastupanog po punomoćniku Ivan Beus</item>
    </izvorni_sadrzaj>
    <derivirana_varijabla naziv="DomainObject.Predmet.ProtuStrankaListFormatedWithAdressOIB_1">
      <item>SUPER DANDY d.o.o., OIB 37729609575, Lovre Juranića 17, 10360 Ivanja Reka zastupanog po punomoćniku Ivan Beus</item>
    </derivirana_varijabla>
  </DomainObject.Predmet.ProtuStrankaListFormatedWithAdressOIB>
  <DomainObject.Predmet.ProtuStrankaListNazivFormated>
    <izvorni_sadrzaj>
      <item>SUPER DANDY d.o.o.</item>
    </izvorni_sadrzaj>
    <derivirana_varijabla naziv="DomainObject.Predmet.ProtuStrankaListNazivFormated_1">
      <item>SUPER DANDY d.o.o.</item>
    </derivirana_varijabla>
  </DomainObject.Predmet.ProtuStrankaListNazivFormated>
  <DomainObject.Predmet.ProtuStrankaListNazivFormatedOIB>
    <izvorni_sadrzaj>
      <item>SUPER DANDY d.o.o., OIB 37729609575</item>
    </izvorni_sadrzaj>
    <derivirana_varijabla naziv="DomainObject.Predmet.ProtuStrankaListNazivFormatedOIB_1">
      <item>SUPER DANDY d.o.o., OIB 37729609575</item>
    </derivirana_varijabla>
  </DomainObject.Predmet.ProtuStrankaListNazivFormatedOIB>
  <DomainObject.Predmet.OstaliListFormated>
    <izvorni_sadrzaj>
      <item>Ivan Beus punomoćnik sudionika u postupku SUPER DANDY d.o.o.</item>
      <item>PRIVREDNA BANKA ZAGREB - DIONIČKO DRUŠTVO</item>
      <item>Sberbank d.d.</item>
    </izvorni_sadrzaj>
    <derivirana_varijabla naziv="DomainObject.Predmet.OstaliListFormated_1">
      <item>Ivan Beus punomoćnik sudionika u postupku SUPER DANDY d.o.o.</item>
      <item>PRIVREDNA BANKA ZAGREB - DIONIČKO DRUŠTVO</item>
      <item>Sberbank d.d.</item>
    </derivirana_varijabla>
  </DomainObject.Predmet.OstaliListFormated>
  <DomainObject.Predmet.OstaliListFormatedOIB>
    <izvorni_sadrzaj>
      <item>Ivan Beus, OIB 41541096416 punomoćnik sudionika u postupku SUPER DANDY d.o.o.</item>
      <item>PRIVREDNA BANKA ZAGREB - DIONIČKO DRUŠTVO, OIB 02535697732</item>
      <item>Sberbank d.d., OIB 78427478595</item>
    </izvorni_sadrzaj>
    <derivirana_varijabla naziv="DomainObject.Predmet.OstaliListFormatedOIB_1">
      <item>Ivan Beus, OIB 41541096416 punomoćnik sudionika u postupku SUPER DANDY d.o.o.</item>
      <item>PRIVREDNA BANKA ZAGREB - DIONIČKO DRUŠTVO, OIB 02535697732</item>
      <item>Sberbank d.d., OIB 78427478595</item>
    </derivirana_varijabla>
  </DomainObject.Predmet.OstaliListFormatedOIB>
  <DomainObject.Predmet.OstaliListFormatedWithAdress>
    <izvorni_sadrzaj>
      <item>Ivan Beus, LOVRE JURANIĆA 17 (ranije: ZAGREB, LOVRE JURANIĆA, 17), 10360 Ivanja Reka punomoćnik sudionika u postupku SUPER DANDY d.o.o.</item>
      <item>PRIVREDNA BANKA ZAGREB - DIONIČKO DRUŠTVO, Radnička cesta 50, 10000 Zagreb</item>
      <item>Sberbank d.d., Varšavska 9, 10000 Zagreb</item>
    </izvorni_sadrzaj>
    <derivirana_varijabla naziv="DomainObject.Predmet.OstaliListFormatedWithAdress_1">
      <item>Ivan Beus, LOVRE JURANIĆA 17 (ranije: ZAGREB, LOVRE JURANIĆA, 17), 10360 Ivanja Reka punomoćnik sudionika u postupku SUPER DANDY d.o.o.</item>
      <item>PRIVREDNA BANKA ZAGREB - DIONIČKO DRUŠTVO, Radnička cesta 50, 10000 Zagreb</item>
      <item>Sberbank d.d., Varšavska 9, 10000 Zagreb</item>
    </derivirana_varijabla>
  </DomainObject.Predmet.OstaliListFormatedWithAdress>
  <DomainObject.Predmet.OstaliListFormatedWithAdressOIB>
    <izvorni_sadrzaj>
      <item>Ivan Beus, OIB 41541096416, LOVRE JURANIĆA 17 (ranije: ZAGREB, LOVRE JURANIĆA, 17), 10360 Ivanja Reka punomoćnik sudionika u postupku SUPER DANDY d.o.o.</item>
      <item>PRIVREDNA BANKA ZAGREB - DIONIČKO DRUŠTVO, OIB 02535697732, Radnička cesta 50, 10000 Zagreb</item>
      <item>Sberbank d.d., OIB 78427478595, Varšavska 9, 10000 Zagreb</item>
    </izvorni_sadrzaj>
    <derivirana_varijabla naziv="DomainObject.Predmet.OstaliListFormatedWithAdressOIB_1">
      <item>Ivan Beus, OIB 41541096416, LOVRE JURANIĆA 17 (ranije: ZAGREB, LOVRE JURANIĆA, 17), 10360 Ivanja Reka punomoćnik sudionika u postupku SUPER DANDY d.o.o.</item>
      <item>PRIVREDNA BANKA ZAGREB - DIONIČKO DRUŠTVO, OIB 02535697732, Radnička cesta 50, 10000 Zagreb</item>
      <item>Sberbank d.d., OIB 78427478595, Varšavska 9, 10000 Zagreb</item>
    </derivirana_varijabla>
  </DomainObject.Predmet.OstaliListFormatedWithAdressOIB>
  <DomainObject.Predmet.OstaliListNazivFormated>
    <izvorni_sadrzaj>
      <item>Ivan Beus</item>
      <item>PRIVREDNA BANKA ZAGREB - DIONIČKO DRUŠTVO</item>
      <item>Sberbank d.d.</item>
    </izvorni_sadrzaj>
    <derivirana_varijabla naziv="DomainObject.Predmet.OstaliListNazivFormated_1">
      <item>Ivan Beus</item>
      <item>PRIVREDNA BANKA ZAGREB - DIONIČKO DRUŠTVO</item>
      <item>Sberbank d.d.</item>
    </derivirana_varijabla>
  </DomainObject.Predmet.OstaliListNazivFormated>
  <DomainObject.Predmet.OstaliListNazivFormatedOIB>
    <izvorni_sadrzaj>
      <item>Ivan Beus, OIB 41541096416</item>
      <item>PRIVREDNA BANKA ZAGREB - DIONIČKO DRUŠTVO, OIB 02535697732</item>
      <item>Sberbank d.d., OIB 78427478595</item>
    </izvorni_sadrzaj>
    <derivirana_varijabla naziv="DomainObject.Predmet.OstaliListNazivFormatedOIB_1">
      <item>Ivan Beus, OIB 41541096416</item>
      <item>PRIVREDNA BANKA ZAGREB - DIONIČKO DRUŠTVO, OIB 02535697732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SUPER DANDY d.o.o.</izvorni_sadrzaj>
    <derivirana_varijabla naziv="DomainObject.Predmet.ProtustrankaIDrugi_1">SUPER DANDY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SUPER DANDY d.o.o., OIB 37729609575, Lovre Juranića 17, 10360 Ivanja Reka</izvorni_sadrzaj>
    <derivirana_varijabla naziv="DomainObject.Predmet.ProtustrankaIDrugiAdressOIB_1">SUPER DANDY d.o.o., OIB 37729609575, Lovre Juranića 17,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2018.</izvorni_sadrzaj>
    <derivirana_varijabla naziv="DomainObject.Predmet.OdlukaRjesenje.DatumDonosenjaOdluke_1">23. ožujka 2018.</derivirana_varijabla>
  </DomainObject.Predmet.OdlukaRjesenje.DatumDonosenjaOdluke>
  <DomainObject.Predmet.OdlukaRjesenje.DatumPravomocnosti>
    <izvorni_sadrzaj>10. travnja 2018.</izvorni_sadrzaj>
    <derivirana_varijabla naziv="DomainObject.Predmet.OdlukaRjesenje.DatumPravomocnosti_1">10. travnja 2018.</derivirana_varijabla>
  </DomainObject.Predmet.OdlukaRjesenje.DatumPravomocnosti>
  <DomainObject.Predmet.OdlukaRjesenje.Oznaka>
    <izvorni_sadrzaj>St-1222/2017-17</izvorni_sadrzaj>
    <derivirana_varijabla naziv="DomainObject.Predmet.OdlukaRjesenje.Oznaka_1">St-1222/2017-17</derivirana_varijabla>
  </DomainObject.Predmet.OdlukaRjesenje.Oznaka>
  <DomainObject.Predmet.SudioniciListNaziv>
    <izvorni_sadrzaj>
      <item>FINA Regionalni centar Zagreb</item>
      <item>SUPER DANDY d.o.o.</item>
      <item>Ivan Beus</item>
      <item>PRIVREDNA BANKA ZAGREB - DIONIČKO DRUŠTVO</item>
      <item>Sberbank d.d.</item>
      <item>VJEROVNICI</item>
    </izvorni_sadrzaj>
    <derivirana_varijabla naziv="DomainObject.Predmet.SudioniciListNaziv_1">
      <item>FINA Regionalni centar Zagreb</item>
      <item>SUPER DANDY d.o.o.</item>
      <item>Ivan Beus</item>
      <item>PRIVREDNA BANKA ZAGREB - DIONIČKO DRUŠTVO</item>
      <item>Sberbank d.d.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DANDY d.o.o., OIB 37729609575, Lovre Juranića 17,10360 Ivanja Reka</item>
      <item>Ivan Beus, OIB 41541096416, LOVRE JURANIĆA 17 (ranije: ZAGREB, LOVRE JURANIĆA, 17),10360 Ivanja Reka</item>
      <item>PRIVREDNA BANKA ZAGREB - DIONIČKO DRUŠTVO, OIB 02535697732, Radnička cesta 50,10000 Zagreb</item>
      <item>Sberbank d.d., OIB 78427478595, Varšavska 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SUPER DANDY d.o.o., OIB 37729609575, Lovre Juranića 17,10360 Ivanja Reka</item>
      <item>Ivan Beus, OIB 41541096416, LOVRE JURANIĆA 17 (ranije: ZAGREB, LOVRE JURANIĆA, 17),10360 Ivanja Reka</item>
      <item>PRIVREDNA BANKA ZAGREB - DIONIČKO DRUŠTVO, OIB 02535697732, Radnička cesta 50,10000 Zagreb</item>
      <item>Sberbank d.d., OIB 78427478595, Varšavska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37729609575</item>
      <item>, OIB 41541096416</item>
      <item>, OIB 02535697732</item>
      <item>, OIB 78427478595</item>
      <item>, OIB null</item>
    </izvorni_sadrzaj>
    <derivirana_varijabla naziv="DomainObject.Predmet.SudioniciListNazivOIB_1">
      <item>, OIB 85821130368</item>
      <item>, OIB 37729609575</item>
      <item>, OIB 41541096416</item>
      <item>, OIB 02535697732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308</properties:Words>
  <properties:Characters>1615</properties:Characters>
  <properties:Lines>45</properties:Lines>
  <properties:Paragraphs>17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2018-06-29T12:33:00Z</cp:lastPrinted>
  <dcterms:modified xmlns:xsi="http://www.w3.org/2001/XMLSchema-instance" xsi:type="dcterms:W3CDTF">2018-06-29T12:33:00Z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