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24607" w14:paraId="9d24607" w:rsidRDefault="00AE649C" w:rsidP="00FA5B5E" w:rsidR="00AE649C" w:rsidRPr="00B76F3C">
      <w:pPr>
        <w:pStyle w:val="Naslov3"/>
        <w15:collapsed w:val="false"/>
      </w:pPr>
      <w:bookmarkStart w:name="_GoBack" w:id="0"/>
      <w:bookmarkEnd w:id="0"/>
    </w:p>
    <w:p w:rsidRDefault="00937FF9" w:rsidP="0033376E" w:rsidR="0033376E" w:rsidRPr="0033376E">
      <w:pPr>
        <w:pStyle w:val="SudNaziv"/>
        <w:rPr>
          <w:rFonts w:cs="Times New Roman" w:eastAsia="Times New Roman"/>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3376E" w:rsidRPr="0033376E">
        <w:rPr>
          <w:rFonts w:cs="Times New Roman" w:eastAsia="Times New Roman"/>
          <w:bCs/>
        </w:rPr>
        <w:t xml:space="preserve">REPUBLIKA HRVATSKA                                                   </w:t>
      </w:r>
      <w:r w:rsidR="0033376E" w:rsidRPr="0033376E">
        <w:rPr>
          <w:rFonts w:cs="Times New Roman" w:eastAsia="Times New Roman"/>
        </w:rPr>
        <w:t>Broj: 14. St-1304/2016.</w:t>
      </w:r>
    </w:p>
    <w:p w:rsidRDefault="0033376E" w:rsidP="0033376E" w:rsidR="0033376E" w:rsidRPr="0033376E">
      <w:pPr>
        <w:spacing w:after="0"/>
        <w:rPr>
          <w:rFonts w:cs="Times New Roman" w:eastAsia="Times New Roman"/>
        </w:rPr>
      </w:pPr>
      <w:r w:rsidRPr="0033376E">
        <w:rPr>
          <w:rFonts w:cs="Times New Roman" w:eastAsia="Times New Roman"/>
          <w:b/>
          <w:bCs/>
        </w:rPr>
        <w:t xml:space="preserve"> TRGOVAČKI SUD U SPLITU</w:t>
      </w:r>
    </w:p>
    <w:p w:rsidRDefault="0033376E" w:rsidP="0033376E" w:rsidR="0033376E" w:rsidRPr="0033376E">
      <w:pPr>
        <w:spacing w:after="0"/>
        <w:rPr>
          <w:rFonts w:cs="Times New Roman" w:eastAsia="Times New Roman"/>
          <w:b/>
        </w:rPr>
      </w:pPr>
      <w:r w:rsidRPr="0033376E">
        <w:rPr>
          <w:rFonts w:cs="Times New Roman" w:eastAsia="Times New Roman"/>
          <w:b/>
        </w:rPr>
        <w:t xml:space="preserve">               Sukoišanska 6.</w:t>
      </w:r>
    </w:p>
    <w:p w:rsidRDefault="0033376E" w:rsidP="0033376E" w:rsidR="0033376E" w:rsidRPr="0033376E">
      <w:pPr>
        <w:spacing w:after="0"/>
        <w:rPr>
          <w:rFonts w:cs="Times New Roman" w:eastAsia="Times New Roman"/>
          <w:b/>
        </w:rPr>
      </w:pPr>
      <w:r w:rsidRPr="0033376E">
        <w:rPr>
          <w:rFonts w:cs="Times New Roman" w:eastAsia="Times New Roman"/>
          <w:b/>
        </w:rPr>
        <w:t xml:space="preserve">             21 000  S P L I T</w:t>
      </w:r>
    </w:p>
    <w:p w:rsidRDefault="0033376E" w:rsidP="0033376E" w:rsidR="0033376E" w:rsidRPr="0033376E">
      <w:pPr>
        <w:spacing w:after="0"/>
        <w:rPr>
          <w:rFonts w:cs="Times New Roman" w:eastAsia="Times New Roman"/>
          <w:b/>
        </w:rPr>
      </w:pPr>
    </w:p>
    <w:p w:rsidRDefault="0033376E" w:rsidP="0033376E" w:rsidR="0033376E" w:rsidRPr="0033376E">
      <w:pPr>
        <w:spacing w:after="0"/>
        <w:rPr>
          <w:rFonts w:cs="Times New Roman" w:eastAsia="Times New Roman"/>
        </w:rPr>
      </w:pPr>
    </w:p>
    <w:p w:rsidRDefault="0033376E" w:rsidP="0033376E" w:rsidR="0033376E" w:rsidRPr="0033376E">
      <w:pPr>
        <w:spacing w:after="0"/>
        <w:rPr>
          <w:rFonts w:cs="Times New Roman" w:eastAsia="Times New Roman"/>
        </w:rPr>
      </w:pPr>
    </w:p>
    <w:p w:rsidRDefault="0033376E" w:rsidP="0033376E" w:rsidR="0033376E" w:rsidRPr="0033376E">
      <w:pPr>
        <w:spacing w:after="0"/>
        <w:jc w:val="center"/>
        <w:rPr>
          <w:rFonts w:cs="Times New Roman" w:eastAsia="Times New Roman"/>
        </w:rPr>
      </w:pPr>
      <w:r w:rsidRPr="0033376E">
        <w:rPr>
          <w:rFonts w:cs="Times New Roman" w:eastAsia="Times New Roman"/>
          <w:b/>
          <w:bCs/>
        </w:rPr>
        <w:t>R E P U B L I K A    H R V A T S K A</w:t>
      </w:r>
    </w:p>
    <w:p w:rsidRDefault="0033376E" w:rsidP="0033376E" w:rsidR="0033376E" w:rsidRPr="0033376E">
      <w:pPr>
        <w:spacing w:after="0"/>
        <w:jc w:val="center"/>
        <w:rPr>
          <w:rFonts w:cs="Times New Roman" w:eastAsia="Times New Roman"/>
        </w:rPr>
      </w:pPr>
    </w:p>
    <w:p w:rsidRDefault="0033376E" w:rsidP="0033376E" w:rsidR="0033376E" w:rsidRPr="0033376E">
      <w:pPr>
        <w:spacing w:after="0"/>
        <w:jc w:val="center"/>
        <w:rPr>
          <w:rFonts w:cs="Times New Roman" w:eastAsia="Times New Roman"/>
          <w:b/>
          <w:lang w:val="fr-FR"/>
        </w:rPr>
      </w:pPr>
      <w:r w:rsidRPr="0033376E">
        <w:rPr>
          <w:rFonts w:cs="Times New Roman" w:eastAsia="Times New Roman"/>
          <w:b/>
          <w:lang w:val="fr-FR"/>
        </w:rPr>
        <w:t>Z A K L J U Č A K</w:t>
      </w:r>
    </w:p>
    <w:p w:rsidRDefault="0033376E" w:rsidP="0033376E" w:rsidR="0033376E" w:rsidRPr="0033376E">
      <w:pPr>
        <w:spacing w:after="0"/>
        <w:rPr>
          <w:rFonts w:cs="Times New Roman" w:eastAsia="Times New Roman"/>
        </w:rPr>
      </w:pPr>
    </w:p>
    <w:p w:rsidRDefault="0033376E" w:rsidP="0033376E" w:rsidR="0033376E" w:rsidRPr="0033376E">
      <w:pPr>
        <w:spacing w:after="0"/>
        <w:rPr>
          <w:rFonts w:cs="Times New Roman" w:eastAsia="Times New Roman"/>
        </w:rPr>
      </w:pPr>
    </w:p>
    <w:p w:rsidRDefault="0033376E" w:rsidP="0033376E" w:rsidR="0033376E" w:rsidRPr="0033376E">
      <w:pPr>
        <w:spacing w:after="0"/>
        <w:jc w:val="both"/>
        <w:rPr>
          <w:rFonts w:cs="Times New Roman" w:eastAsia="Times New Roman"/>
          <w:lang w:eastAsia="hr-HR" w:val="fr-FR"/>
        </w:rPr>
      </w:pPr>
      <w:r w:rsidRPr="0033376E">
        <w:rPr>
          <w:rFonts w:cs="Times New Roman" w:eastAsia="Times New Roman"/>
          <w:lang w:eastAsia="hr-HR" w:val="en-US"/>
        </w:rPr>
        <w:t xml:space="preserve">          Trgovački sud u Splitu, po sudcu Jozi Ćaleti, u stečajnom postupku nad stečajnim dužnikom: BANKA SPLITSKO-DALMATINSKA, d.d, u stečaju, Split (Grad Split), 114 brigade 9, OIB: 25351138943. (dalje: Dužnik, stečajni Dužnik),</w:t>
      </w:r>
      <w:r w:rsidRPr="0033376E">
        <w:rPr>
          <w:rFonts w:cs="Times New Roman" w:eastAsia="Times New Roman"/>
          <w:lang w:eastAsia="hr-HR" w:val="fr-FR"/>
        </w:rPr>
        <w:t xml:space="preserve"> kojega zastupa stečajni upravitelj Ivan Eterović, iz Splita, </w:t>
      </w:r>
      <w:r w:rsidRPr="0033376E">
        <w:rPr>
          <w:rFonts w:cs="Times New Roman" w:eastAsia="Times New Roman"/>
          <w:lang w:eastAsia="hr-HR" w:val="en-US"/>
        </w:rPr>
        <w:t>Škrape 40,</w:t>
      </w:r>
      <w:r w:rsidRPr="0033376E">
        <w:rPr>
          <w:rFonts w:cs="Times New Roman" w:eastAsia="Times New Roman"/>
          <w:lang w:eastAsia="hr-HR" w:val="fr-FR"/>
        </w:rPr>
        <w:t xml:space="preserve"> dana 14. studenog 2016. godine , izvan-raspravno,</w:t>
      </w:r>
    </w:p>
    <w:p w:rsidRDefault="0033376E" w:rsidP="0033376E" w:rsidR="0033376E" w:rsidRPr="0033376E">
      <w:pPr>
        <w:spacing w:after="0"/>
        <w:rPr>
          <w:rFonts w:cs="Times New Roman" w:eastAsia="Times New Roman"/>
        </w:rPr>
      </w:pPr>
    </w:p>
    <w:p w:rsidRDefault="0033376E" w:rsidP="0033376E" w:rsidR="0033376E" w:rsidRPr="0033376E">
      <w:pPr>
        <w:spacing w:after="0"/>
        <w:jc w:val="center"/>
        <w:rPr>
          <w:rFonts w:cs="Times New Roman" w:eastAsia="Times New Roman"/>
          <w:bCs/>
        </w:rPr>
      </w:pPr>
      <w:r w:rsidRPr="0033376E">
        <w:rPr>
          <w:rFonts w:cs="Times New Roman" w:eastAsia="Times New Roman"/>
          <w:bCs/>
        </w:rPr>
        <w:t>z a k l j u č i o    j e</w:t>
      </w:r>
    </w:p>
    <w:p w:rsidRDefault="0033376E" w:rsidP="0033376E" w:rsidR="0033376E" w:rsidRPr="0033376E">
      <w:pPr>
        <w:spacing w:after="0"/>
        <w:jc w:val="both"/>
        <w:rPr>
          <w:rFonts w:cs="Times New Roman" w:eastAsia="Times New Roman"/>
        </w:rPr>
      </w:pPr>
    </w:p>
    <w:p w:rsidRDefault="0033376E" w:rsidP="0033376E" w:rsidR="0033376E" w:rsidRPr="0033376E">
      <w:pPr>
        <w:spacing w:after="0"/>
        <w:ind w:firstLine="708"/>
        <w:jc w:val="both"/>
        <w:rPr>
          <w:rFonts w:cs="Times New Roman" w:eastAsia="Times New Roman"/>
        </w:rPr>
      </w:pPr>
      <w:r w:rsidRPr="0033376E">
        <w:rPr>
          <w:rFonts w:cs="Times New Roman" w:eastAsia="Times New Roman"/>
        </w:rPr>
        <w:t>Ivi Lučiću, Jelsa, Lučica 835, OIB: 53562471231, vraćaju se kao nepotpisana sva tri primjerka Žalbe izjavljene protiv Rješenja ovog Suda od 20. listopada 2016. godine, broj: gornji te se isti poziva u roku od osam (8) dana dostaviti/vratiti ovom Sudu ispravljenu Žalbu na način što će istu Žalbi i osobno potpisati, kako bi se ista Žalba mogla uzeti u rad. Ako isti ne postupi po ovom Zaključku i ne vrati sudu potpisane Žalbe, Žalba će se kao nepotpisana odbaciti.</w:t>
      </w:r>
    </w:p>
    <w:p w:rsidRDefault="0033376E" w:rsidP="0033376E" w:rsidR="0033376E" w:rsidRPr="0033376E">
      <w:pPr>
        <w:spacing w:after="0"/>
        <w:jc w:val="both"/>
        <w:rPr>
          <w:rFonts w:cs="Times New Roman" w:eastAsia="Times New Roman"/>
          <w:szCs w:val="20"/>
        </w:rPr>
      </w:pPr>
    </w:p>
    <w:p w:rsidRDefault="0033376E" w:rsidP="0033376E" w:rsidR="0033376E" w:rsidRPr="0033376E">
      <w:pPr>
        <w:spacing w:after="0"/>
        <w:jc w:val="center"/>
        <w:rPr>
          <w:rFonts w:cs="Times New Roman" w:eastAsia="Times New Roman"/>
        </w:rPr>
      </w:pPr>
      <w:r w:rsidRPr="0033376E">
        <w:rPr>
          <w:rFonts w:cs="Times New Roman" w:eastAsia="Times New Roman"/>
        </w:rPr>
        <w:t>Split, 14. studenog 2016. godine.</w:t>
      </w:r>
    </w:p>
    <w:p w:rsidRDefault="0033376E" w:rsidP="0033376E" w:rsidR="0033376E" w:rsidRPr="0033376E">
      <w:pPr>
        <w:spacing w:after="0"/>
        <w:rPr>
          <w:rFonts w:cs="Times New Roman" w:eastAsia="Times New Roman"/>
        </w:rPr>
      </w:pPr>
    </w:p>
    <w:p w:rsidRDefault="0033376E" w:rsidP="0033376E" w:rsidR="0033376E" w:rsidRPr="0033376E">
      <w:pPr>
        <w:spacing w:after="0"/>
        <w:rPr>
          <w:rFonts w:cs="Times New Roman" w:eastAsia="Times New Roman"/>
        </w:rPr>
      </w:pPr>
    </w:p>
    <w:p w:rsidRDefault="0033376E" w:rsidP="0033376E" w:rsidR="0033376E" w:rsidRPr="0033376E">
      <w:pPr>
        <w:spacing w:after="0"/>
        <w:rPr>
          <w:rFonts w:cs="Times New Roman" w:eastAsia="Times New Roman"/>
        </w:rPr>
      </w:pPr>
      <w:r w:rsidRPr="0033376E">
        <w:rPr>
          <w:rFonts w:cs="Times New Roman" w:eastAsia="Times New Roman"/>
        </w:rPr>
        <w:t xml:space="preserve">                                                                                                   S U D A C:</w:t>
      </w:r>
    </w:p>
    <w:p w:rsidRDefault="0033376E" w:rsidP="0033376E" w:rsidR="0033376E" w:rsidRPr="0033376E">
      <w:pPr>
        <w:spacing w:after="0"/>
        <w:rPr>
          <w:rFonts w:cs="Times New Roman" w:eastAsia="Times New Roman"/>
        </w:rPr>
      </w:pPr>
      <w:r w:rsidRPr="0033376E">
        <w:rPr>
          <w:rFonts w:cs="Times New Roman" w:eastAsia="Times New Roman"/>
        </w:rPr>
        <w:t xml:space="preserve">                                                                                               </w:t>
      </w:r>
      <w:smartTag w:element="PersonName" w:uri="urn:schemas-microsoft-com:office:smarttags">
        <w:r w:rsidRPr="0033376E">
          <w:rPr>
            <w:rFonts w:cs="Times New Roman" w:eastAsia="Times New Roman"/>
          </w:rPr>
          <w:t>Jozo Ćaleta</w:t>
        </w:r>
      </w:smartTag>
      <w:r w:rsidRPr="0033376E">
        <w:rPr>
          <w:rFonts w:cs="Times New Roman" w:eastAsia="Times New Roman"/>
        </w:rPr>
        <w:t>, v.r.,</w:t>
      </w:r>
    </w:p>
    <w:p w:rsidRDefault="0033376E" w:rsidP="0033376E" w:rsidR="0033376E" w:rsidRPr="0033376E">
      <w:pPr>
        <w:spacing w:after="120"/>
        <w:jc w:val="both"/>
        <w:rPr>
          <w:rFonts w:cs="Times New Roman" w:eastAsia="Times New Roman"/>
          <w:lang w:eastAsia="hr-HR"/>
        </w:rPr>
      </w:pPr>
    </w:p>
    <w:p w:rsidRDefault="0033376E" w:rsidP="0033376E" w:rsidR="0033376E" w:rsidRPr="0033376E">
      <w:pPr>
        <w:spacing w:after="120"/>
        <w:jc w:val="both"/>
        <w:rPr>
          <w:rFonts w:cs="Times New Roman" w:eastAsia="Times New Roman"/>
          <w:lang w:eastAsia="hr-HR"/>
        </w:rPr>
      </w:pPr>
    </w:p>
    <w:p w:rsidRDefault="0033376E" w:rsidP="0033376E" w:rsidR="0033376E" w:rsidRPr="0033376E">
      <w:pPr>
        <w:spacing w:after="120"/>
        <w:jc w:val="both"/>
        <w:rPr>
          <w:rFonts w:cs="Times New Roman" w:eastAsia="Times New Roman"/>
          <w:sz w:val="16"/>
          <w:szCs w:val="16"/>
          <w:lang w:eastAsia="hr-HR"/>
        </w:rPr>
      </w:pPr>
      <w:r w:rsidRPr="0033376E">
        <w:rPr>
          <w:rFonts w:cs="Times New Roman" w:eastAsia="Times New Roman"/>
          <w:u w:val="single"/>
          <w:lang w:eastAsia="hr-HR"/>
        </w:rPr>
        <w:t>POUKA O PRAVNOM LIJEKU:</w:t>
      </w:r>
      <w:r w:rsidRPr="0033376E">
        <w:rPr>
          <w:rFonts w:cs="Times New Roman" w:eastAsia="Times New Roman"/>
          <w:lang w:eastAsia="hr-HR"/>
        </w:rPr>
        <w:t xml:space="preserve"> Protiv ovog zaključka nije dopuštena žalba. </w:t>
      </w:r>
    </w:p>
    <w:p w:rsidRDefault="0033376E" w:rsidP="0033376E" w:rsidR="0033376E" w:rsidRPr="0033376E">
      <w:pPr>
        <w:spacing w:after="0"/>
        <w:jc w:val="both"/>
        <w:rPr>
          <w:rFonts w:cs="Times New Roman" w:eastAsia="Times New Roman"/>
        </w:rPr>
      </w:pPr>
    </w:p>
    <w:p w:rsidRDefault="0033376E" w:rsidP="0033376E" w:rsidR="0033376E" w:rsidRPr="0033376E">
      <w:pPr>
        <w:spacing w:after="0"/>
        <w:rPr>
          <w:rFonts w:cs="Times New Roman" w:eastAsia="Times New Roman"/>
        </w:rPr>
      </w:pPr>
      <w:r w:rsidRPr="0033376E">
        <w:rPr>
          <w:rFonts w:cs="Times New Roman" w:eastAsia="Times New Roman"/>
        </w:rPr>
        <w:t xml:space="preserve">1.  Stečajnom upravitelju preko e-Oglasne ploče  Suda. </w:t>
      </w:r>
    </w:p>
    <w:p w:rsidRDefault="0033376E" w:rsidP="0033376E" w:rsidR="0033376E" w:rsidRPr="0033376E">
      <w:pPr>
        <w:spacing w:after="0"/>
        <w:rPr>
          <w:rFonts w:cs="Times New Roman" w:eastAsia="Times New Roman"/>
        </w:rPr>
      </w:pPr>
      <w:r w:rsidRPr="0033376E">
        <w:rPr>
          <w:rFonts w:cs="Times New Roman" w:eastAsia="Times New Roman"/>
        </w:rPr>
        <w:t>2. Ivo Lučić, Jelsa, Lučica 835, uz sva tri primjerka Žalbe,</w:t>
      </w:r>
    </w:p>
    <w:p w:rsidRDefault="0033376E" w:rsidP="0033376E" w:rsidR="0033376E" w:rsidRPr="0033376E">
      <w:pPr>
        <w:spacing w:after="0"/>
        <w:rPr>
          <w:rFonts w:cs="Times New Roman" w:eastAsia="Times New Roman"/>
        </w:rPr>
      </w:pPr>
      <w:r w:rsidRPr="0033376E">
        <w:rPr>
          <w:rFonts w:cs="Times New Roman" w:eastAsia="Times New Roman"/>
        </w:rPr>
        <w:t>3. e-Oglasna ploča Suda - rok: 30. dana.</w:t>
      </w:r>
    </w:p>
    <w:p w:rsidRDefault="0033376E" w:rsidP="0033376E" w:rsidR="0033376E" w:rsidRPr="0033376E">
      <w:pPr>
        <w:spacing w:after="0"/>
        <w:jc w:val="both"/>
        <w:rPr>
          <w:rFonts w:cs="Times New Roman" w:eastAsia="Times New Roman"/>
        </w:rPr>
      </w:pPr>
      <w:r w:rsidRPr="0033376E">
        <w:rPr>
          <w:rFonts w:cs="Times New Roman" w:eastAsia="Times New Roman"/>
        </w:rPr>
        <w:t>4.  Spis.</w:t>
      </w:r>
    </w:p>
    <w:p w:rsidRDefault="0033376E" w:rsidP="0033376E" w:rsidR="0033376E" w:rsidRPr="0033376E">
      <w:pPr>
        <w:spacing w:after="0"/>
        <w:rPr>
          <w:rFonts w:cs="Times New Roman" w:eastAsia="Times New Roman"/>
        </w:rPr>
      </w:pPr>
    </w:p>
    <w:p w:rsidRDefault="0033376E" w:rsidP="0033376E" w:rsidR="0033376E" w:rsidRPr="0033376E">
      <w:pPr>
        <w:spacing w:after="0"/>
        <w:rPr>
          <w:rFonts w:cs="Times New Roman" w:eastAsia="Times New Roman"/>
        </w:rPr>
      </w:pPr>
    </w:p>
    <w:p w:rsidRDefault="0033376E" w:rsidP="0033376E" w:rsidR="0033376E" w:rsidRPr="0033376E">
      <w:pPr>
        <w:spacing w:after="0"/>
        <w:ind w:left="142"/>
        <w:jc w:val="both"/>
        <w:rPr>
          <w:rFonts w:cs="Times New Roman" w:eastAsia="Times New Roman"/>
        </w:rPr>
      </w:pPr>
      <w:r w:rsidRPr="0033376E">
        <w:rPr>
          <w:rFonts w:cs="Times New Roman" w:eastAsia="Times New Roman"/>
        </w:rPr>
        <w:t>Split,  14. studenog 2016. godine.</w:t>
      </w:r>
      <w:r w:rsidRPr="0033376E">
        <w:rPr>
          <w:rFonts w:cs="Times New Roman" w:eastAsia="Times New Roman"/>
          <w:b/>
        </w:rPr>
        <w:t xml:space="preserve">                                             </w:t>
      </w:r>
      <w:r w:rsidRPr="0033376E">
        <w:rPr>
          <w:rFonts w:cs="Times New Roman" w:eastAsia="Times New Roman"/>
        </w:rPr>
        <w:t>S U D A C:</w:t>
      </w:r>
    </w:p>
    <w:p w:rsidRDefault="0033376E" w:rsidP="0033376E" w:rsidR="0033376E" w:rsidRPr="0033376E">
      <w:pPr>
        <w:spacing w:after="0"/>
        <w:ind w:left="142"/>
        <w:jc w:val="both"/>
        <w:rPr>
          <w:rFonts w:cs="Times New Roman" w:eastAsia="Times New Roman"/>
        </w:rPr>
      </w:pPr>
      <w:r w:rsidRPr="0033376E">
        <w:rPr>
          <w:rFonts w:cs="Times New Roman" w:eastAsia="Times New Roman"/>
        </w:rPr>
        <w:t xml:space="preserve">                                                                                                   Jozo Ćaleta,</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376E"/>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39265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St-1304/2016-101</izvorni_sadrzaj>
    <derivirana_varijabla naziv="DomainObject.Oznaka_1">St-1304/2016-101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St-1304/2016-101</izvorni_sadrzaj>
    <derivirana_varijabla naziv="DomainObject.PoslovniBrojDokumenta_1">St-1304/2016-101</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748A5D-0B53-466F-AAE1-B29EAE8662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245</properties:Words>
  <properties:Characters>1091</properties:Characters>
  <properties:Lines>49</properties:Lines>
  <properties:Paragraphs>19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2016-11-14T10:49:00Z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St-1304/2016-101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