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2bbd" w14:paraId="dc42bbd" w:rsidRDefault="003D258C" w:rsidP="003D258C" w:rsidR="003D258C">
      <w:pPr>
        <w:jc w:val="right"/>
        <w15:collapsed w:val="false"/>
      </w:pPr>
      <w:r>
        <w:tab/>
      </w:r>
    </w:p>
    <w:p w:rsidRDefault="003D258C" w:rsidP="003D258C" w:rsidR="003D258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 </w:t>
      </w:r>
      <w:r w:rsidRPr="008C3132">
        <w:t>St-</w:t>
      </w:r>
      <w:r>
        <w:t>927/2016-6</w:t>
      </w:r>
    </w:p>
    <w:p w:rsidRDefault="003D258C" w:rsidP="003D258C" w:rsidR="003D258C" w:rsidRPr="008C3132">
      <w:pPr>
        <w:ind w:firstLine="708"/>
      </w:pPr>
      <w:r w:rsidRPr="008C3132">
        <w:t>REPUBLIKA HRVATSKA</w:t>
      </w:r>
    </w:p>
    <w:p w:rsidRDefault="003D258C" w:rsidP="003D258C" w:rsidR="003D258C">
      <w:pPr>
        <w:ind w:firstLine="708"/>
      </w:pPr>
      <w:r w:rsidRPr="008C3132">
        <w:t>TRGOVAČKI SUD U ZADRU</w:t>
      </w:r>
    </w:p>
    <w:p w:rsidRDefault="003D258C" w:rsidP="003D258C" w:rsidR="003D258C">
      <w:pPr>
        <w:ind w:firstLine="708"/>
      </w:pPr>
      <w:r>
        <w:t>Zadar, Dr. Franje Tuđmana 35</w:t>
      </w:r>
    </w:p>
    <w:p w:rsidRDefault="003D258C" w:rsidP="003D258C" w:rsidR="003D258C">
      <w:pPr>
        <w:jc w:val="center"/>
      </w:pPr>
    </w:p>
    <w:p w:rsidRDefault="003D258C" w:rsidP="003D258C" w:rsidR="003D258C">
      <w:pPr>
        <w:jc w:val="center"/>
      </w:pPr>
    </w:p>
    <w:p w:rsidRDefault="003D258C" w:rsidP="003D258C" w:rsidR="003D258C" w:rsidRPr="008C3132">
      <w:pPr>
        <w:jc w:val="center"/>
      </w:pPr>
      <w:r>
        <w:t xml:space="preserve">R E P U B L I K A  H R V A T S K A </w:t>
      </w:r>
    </w:p>
    <w:p w:rsidRDefault="003D258C" w:rsidP="003D258C" w:rsidR="003D258C" w:rsidRPr="008C3132">
      <w:pPr>
        <w:jc w:val="both"/>
      </w:pPr>
    </w:p>
    <w:p w:rsidRDefault="003D258C" w:rsidP="003D258C" w:rsidR="003D258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D258C" w:rsidP="003D258C" w:rsidR="003D258C">
      <w:pPr>
        <w:ind w:firstLine="705"/>
        <w:jc w:val="both"/>
      </w:pPr>
    </w:p>
    <w:p w:rsidRDefault="003D258C" w:rsidP="003D258C" w:rsidR="003D258C">
      <w:pPr>
        <w:ind w:firstLine="705"/>
        <w:jc w:val="both"/>
      </w:pPr>
      <w:r>
        <w:t xml:space="preserve">Trgovački sud u Zadru, OIB: 39670464653, </w:t>
      </w:r>
      <w:r w:rsidRPr="00F60CD9">
        <w:t>po su</w:t>
      </w:r>
      <w:r>
        <w:t>tkinji</w:t>
      </w:r>
      <w:r w:rsidRPr="00F60CD9">
        <w:t xml:space="preserve"> </w:t>
      </w:r>
      <w:r>
        <w:t xml:space="preserve">Tini Grgas, </w:t>
      </w:r>
      <w:r w:rsidRPr="00F60CD9">
        <w:t>postupajući po</w:t>
      </w:r>
      <w:r>
        <w:t xml:space="preserve"> prijedlogu vjerovnika Republike Hrvatske, Ministarstva financija-Porezne uprave, Područnog ureda Dalmacija za otvaranje stečajnoga postupka nad dužnikom EURO MEDICA d.o.o. sa sjedištem u Zadru, Put </w:t>
      </w:r>
      <w:proofErr w:type="spellStart"/>
      <w:r>
        <w:t>Bokanjca</w:t>
      </w:r>
      <w:proofErr w:type="spellEnd"/>
      <w:r>
        <w:t xml:space="preserve"> 18, OIB: 64795386169, zastupanim po </w:t>
      </w:r>
      <w:proofErr w:type="spellStart"/>
      <w:r>
        <w:t>Dobriši</w:t>
      </w:r>
      <w:proofErr w:type="spellEnd"/>
      <w:r>
        <w:t xml:space="preserve"> Ćosiću iz Zadra,</w:t>
      </w:r>
      <w:r w:rsidR="00297AD0">
        <w:t xml:space="preserve"> 19</w:t>
      </w:r>
      <w:r>
        <w:t xml:space="preserve">. rujna 2016.  </w:t>
      </w:r>
    </w:p>
    <w:p w:rsidRDefault="003D258C" w:rsidP="003D258C" w:rsidR="003D258C">
      <w:pPr>
        <w:jc w:val="center"/>
      </w:pPr>
    </w:p>
    <w:p w:rsidRDefault="003D258C" w:rsidP="003D258C" w:rsidR="003D258C" w:rsidRPr="00BF615E">
      <w:pPr>
        <w:jc w:val="center"/>
      </w:pPr>
      <w:r w:rsidRPr="00BF615E">
        <w:t>r i j e š i o   j e</w:t>
      </w:r>
    </w:p>
    <w:p w:rsidRDefault="003D258C" w:rsidP="003D258C" w:rsidR="003D258C" w:rsidRPr="00BF615E">
      <w:pPr>
        <w:jc w:val="both"/>
      </w:pPr>
    </w:p>
    <w:p w:rsidRDefault="00297AD0" w:rsidP="003D258C" w:rsidR="003D258C">
      <w:pPr>
        <w:ind w:firstLine="708"/>
        <w:contextualSpacing/>
        <w:jc w:val="both"/>
      </w:pPr>
      <w:r>
        <w:t xml:space="preserve">I. Ivanka </w:t>
      </w:r>
      <w:proofErr w:type="spellStart"/>
      <w:r>
        <w:t>Bosotina</w:t>
      </w:r>
      <w:proofErr w:type="spellEnd"/>
      <w:r w:rsidR="003D258C">
        <w:t xml:space="preserve"> </w:t>
      </w:r>
      <w:r>
        <w:t xml:space="preserve">iz Zadra, Dalmatinskog sabora 3, OIB: 81654623800, </w:t>
      </w:r>
      <w:r w:rsidR="003D258C">
        <w:t xml:space="preserve">imenuje se za </w:t>
      </w:r>
      <w:r w:rsidR="003D258C" w:rsidRPr="004A4962">
        <w:t>privremen</w:t>
      </w:r>
      <w:r>
        <w:t>u</w:t>
      </w:r>
      <w:r w:rsidR="003D258C">
        <w:t xml:space="preserve"> </w:t>
      </w:r>
      <w:r w:rsidR="003D258C" w:rsidRPr="004A4962">
        <w:t>stečajn</w:t>
      </w:r>
      <w:r>
        <w:t xml:space="preserve">u </w:t>
      </w:r>
      <w:r w:rsidR="003D258C" w:rsidRPr="004A4962">
        <w:t>upravitelj</w:t>
      </w:r>
      <w:r>
        <w:t>icu</w:t>
      </w:r>
      <w:r w:rsidR="003D258C">
        <w:t xml:space="preserve"> dužniku EURO MEDICA d.o.o. sa sjedištem u Zadru, Put </w:t>
      </w:r>
      <w:proofErr w:type="spellStart"/>
      <w:r w:rsidR="003D258C">
        <w:t>Bokanjca</w:t>
      </w:r>
      <w:proofErr w:type="spellEnd"/>
      <w:r w:rsidR="003D258C">
        <w:t xml:space="preserve"> 18, OIB: 64795386169. </w:t>
      </w:r>
    </w:p>
    <w:p w:rsidRDefault="00297AD0" w:rsidP="003D258C" w:rsidR="003D258C">
      <w:pPr>
        <w:ind w:firstLine="708"/>
        <w:contextualSpacing/>
        <w:jc w:val="both"/>
      </w:pPr>
      <w:r>
        <w:t>II. Nalaže se privremenoj stečajnoj upraviteljici</w:t>
      </w:r>
      <w:r w:rsidR="003D258C">
        <w:t xml:space="preserve"> u roku od 40 dana od dana primitka ovog rješenja, ispitati postojanje razloga za otvaranje stečajnoga postupka nad dužnikom, postojanje imovine dužnika i mogu li se imovinom dužnika namiriti troškovi postupka i vjerovnici te u istom roku dostaviti u spis izvješće o utvrđenim okolnostima. </w:t>
      </w:r>
    </w:p>
    <w:p w:rsidRDefault="003D258C" w:rsidP="003D258C" w:rsidR="003D258C" w:rsidRPr="00BF615E">
      <w:pPr>
        <w:ind w:firstLine="708"/>
        <w:contextualSpacing/>
        <w:jc w:val="both"/>
      </w:pPr>
      <w:r>
        <w:t xml:space="preserve">III. Ovo rješenje će se objaviti na mrežnoj stranici e-Oglasna ploča suda te dostaviti sudskom registru radi upisa zabilježbe imenovanja privremenog stečajnog upravitelja dužniku. </w:t>
      </w:r>
      <w:r w:rsidRPr="00BF615E">
        <w:t xml:space="preserve"> </w:t>
      </w:r>
    </w:p>
    <w:p w:rsidRDefault="003D258C" w:rsidP="003D258C" w:rsidR="003D258C" w:rsidRPr="00BF615E">
      <w:pPr>
        <w:jc w:val="center"/>
      </w:pPr>
    </w:p>
    <w:p w:rsidRDefault="003D258C" w:rsidP="003D258C" w:rsidR="003D258C" w:rsidRPr="00BF615E">
      <w:pPr>
        <w:jc w:val="center"/>
      </w:pPr>
      <w:r>
        <w:t>Obrazloženje</w:t>
      </w:r>
    </w:p>
    <w:p w:rsidRDefault="003D258C" w:rsidP="003D258C" w:rsidR="003D258C">
      <w:pPr>
        <w:ind w:firstLine="708"/>
        <w:jc w:val="both"/>
      </w:pPr>
    </w:p>
    <w:p w:rsidRDefault="003D258C" w:rsidP="003D258C" w:rsidR="003D258C" w:rsidRPr="002F045B">
      <w:pPr>
        <w:ind w:firstLine="708"/>
        <w:jc w:val="both"/>
      </w:pPr>
      <w:r>
        <w:t xml:space="preserve">Rješenjem ovog suda poslovni broj gornji od 7. srpnja 2016., a povodom prijedloga vjerovnice Republike Hrvatske od 11. travnja 2016., </w:t>
      </w:r>
      <w:r w:rsidRPr="002F045B">
        <w:t xml:space="preserve">pokrenut je prethodni postupak te je zakazano ročište radi očitovanja o prijedlogu i rasprave o pretpostavkama za otvaranje stečajnoga postupka nad uvodno označenim dužnikom za dan </w:t>
      </w:r>
      <w:r>
        <w:t xml:space="preserve">14. rujna 2016. </w:t>
      </w:r>
    </w:p>
    <w:p w:rsidRDefault="003D258C" w:rsidP="003D258C" w:rsidR="003D258C">
      <w:pPr>
        <w:ind w:firstLine="708"/>
        <w:jc w:val="both"/>
      </w:pPr>
      <w:r>
        <w:t xml:space="preserve">S obzirom da na navedeno ročište nije pristupila uredno pozvana osoba ovlaštena za zastupanje dužnika po zakonu, to je temeljem odredbe čl. 119. st. 3. </w:t>
      </w:r>
      <w:r w:rsidRPr="00BF615E">
        <w:t>Stečajnog zakona (Narodne novine br. 71/15</w:t>
      </w:r>
      <w:r>
        <w:t xml:space="preserve">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3D258C" w:rsidP="003D258C" w:rsidR="003D258C">
      <w:pPr>
        <w:ind w:firstLine="708"/>
        <w:jc w:val="both"/>
      </w:pPr>
      <w:r>
        <w:t xml:space="preserve">Izbor privremenog stečajnog upravitelja obavljen je metodom slučajnog odabira s liste A stečajnih upravitelja za područje nadležnosti ovog suda, a sukladno odredbama čl. 84. st. 1. u svezi s čl. </w:t>
      </w:r>
      <w:r w:rsidRPr="00BF615E">
        <w:t xml:space="preserve">119. st. 6. </w:t>
      </w:r>
      <w:r>
        <w:t xml:space="preserve">SZ-a, dok se odluka suda iz točke III. izreke rješenja temelji na odredbi čl. 120. st. 2. SZ-a. </w:t>
      </w:r>
    </w:p>
    <w:p w:rsidRDefault="003D258C" w:rsidP="003D258C" w:rsidR="003D258C"/>
    <w:p w:rsidRDefault="003D258C" w:rsidP="003D258C" w:rsidR="003D258C">
      <w:pPr>
        <w:jc w:val="center"/>
      </w:pPr>
      <w:r>
        <w:t>U Zadru</w:t>
      </w:r>
      <w:r w:rsidRPr="00BF615E">
        <w:t xml:space="preserve"> </w:t>
      </w:r>
      <w:r w:rsidR="00BB26C0">
        <w:t>19</w:t>
      </w:r>
      <w:bookmarkStart w:name="_GoBack" w:id="0"/>
      <w:bookmarkEnd w:id="0"/>
      <w:r>
        <w:t xml:space="preserve">. rujna 2016.  </w:t>
      </w:r>
    </w:p>
    <w:p w:rsidRDefault="003D258C" w:rsidP="003D258C" w:rsidR="003D258C">
      <w:pPr>
        <w:ind w:firstLine="708"/>
      </w:pPr>
    </w:p>
    <w:p w:rsidRDefault="003D258C" w:rsidP="003D258C" w:rsidR="003D258C">
      <w:pPr>
        <w:ind w:firstLine="708"/>
      </w:pPr>
    </w:p>
    <w:p w:rsidRDefault="003D258C" w:rsidP="003D258C" w:rsidR="003D258C">
      <w:pPr>
        <w:ind w:firstLine="708"/>
      </w:pPr>
      <w:r>
        <w:t>Za točnost otpravka-ovlaštena službenica:                                              Sutkinja:</w:t>
      </w:r>
    </w:p>
    <w:p w:rsidRDefault="003D258C" w:rsidP="003D258C" w:rsidR="003D258C">
      <w:pPr>
        <w:ind w:firstLine="708"/>
      </w:pPr>
      <w:r>
        <w:t>Nena Mužanović                                                                                      Tina Grgas, v.r.</w:t>
      </w:r>
    </w:p>
    <w:p w:rsidRDefault="003D258C" w:rsidP="003D258C" w:rsidR="003D258C">
      <w:pPr>
        <w:jc w:val="both"/>
      </w:pPr>
    </w:p>
    <w:p w:rsidRDefault="003D258C" w:rsidP="003D258C" w:rsidR="003D258C" w:rsidRPr="00BF615E">
      <w:pPr>
        <w:ind w:firstLine="708"/>
        <w:jc w:val="both"/>
      </w:pPr>
      <w:r>
        <w:t>UPUTA</w:t>
      </w:r>
      <w:r w:rsidRPr="00BF615E">
        <w:t xml:space="preserve"> O PRAVNOM LIJEKU</w:t>
      </w:r>
      <w:r>
        <w:t>:</w:t>
      </w:r>
    </w:p>
    <w:p w:rsidRDefault="003D258C" w:rsidP="003D258C" w:rsidR="003D258C" w:rsidRPr="00BF615E">
      <w:pPr>
        <w:tabs>
          <w:tab w:pos="0" w:val="left"/>
        </w:tabs>
        <w:jc w:val="both"/>
      </w:pPr>
      <w:r>
        <w:tab/>
      </w:r>
      <w:r w:rsidRPr="004F1EEB">
        <w:t xml:space="preserve">Protiv </w:t>
      </w:r>
      <w:r>
        <w:t>ovog rješenja</w:t>
      </w:r>
      <w:r w:rsidRPr="004F1EEB">
        <w:t xml:space="preserve"> nije dopuštena p</w:t>
      </w:r>
      <w:r>
        <w:t>osebna žalba budući se isto</w:t>
      </w:r>
      <w:r w:rsidRPr="004F1EEB">
        <w:t xml:space="preserve"> može pobijati žalbom protiv rješenja o otvaranju stečajnoga postupka (čl. 85. st. 4. SZ-a). </w:t>
      </w:r>
    </w:p>
    <w:p w:rsidRDefault="003D258C" w:rsidP="003D258C" w:rsidR="003D258C">
      <w:pPr>
        <w:ind w:firstLine="360"/>
      </w:pPr>
    </w:p>
    <w:p w:rsidRDefault="003D258C" w:rsidP="003D258C" w:rsidR="003D258C" w:rsidRPr="00974A63">
      <w:pPr>
        <w:ind w:firstLine="360"/>
      </w:pPr>
    </w:p>
    <w:p w:rsidRDefault="003D258C" w:rsidP="003D258C" w:rsidR="003D258C" w:rsidRPr="00974A63">
      <w:pPr>
        <w:ind w:firstLine="360"/>
      </w:pPr>
      <w:r w:rsidRPr="00974A63">
        <w:t xml:space="preserve">Dostaviti : </w:t>
      </w:r>
    </w:p>
    <w:p w:rsidRDefault="00297AD0" w:rsidP="003D258C" w:rsidR="003D258C" w:rsidRPr="00974A63">
      <w:pPr>
        <w:numPr>
          <w:ilvl w:val="0"/>
          <w:numId w:val="1"/>
        </w:numPr>
      </w:pPr>
      <w:r>
        <w:t xml:space="preserve">Privremenoj stečajnoj upraviteljici Ivanki </w:t>
      </w:r>
      <w:proofErr w:type="spellStart"/>
      <w:r>
        <w:t>Bosotina</w:t>
      </w:r>
      <w:proofErr w:type="spellEnd"/>
      <w:r>
        <w:t xml:space="preserve"> iz Zadra, dalmatinskog sabora 3</w:t>
      </w:r>
      <w:r w:rsidR="003D258C" w:rsidRPr="00974A63">
        <w:t xml:space="preserve"> uz izjavu i potvrdu o imenovanju-e-</w:t>
      </w:r>
      <w:proofErr w:type="spellStart"/>
      <w:r w:rsidR="003D258C" w:rsidRPr="00974A63">
        <w:t>mailom</w:t>
      </w:r>
      <w:proofErr w:type="spellEnd"/>
      <w:r w:rsidR="003D258C" w:rsidRPr="00974A63">
        <w:t xml:space="preserve"> </w:t>
      </w:r>
    </w:p>
    <w:p w:rsidRDefault="003D258C" w:rsidP="003D258C" w:rsidR="003D258C" w:rsidRPr="00974A63">
      <w:pPr>
        <w:numPr>
          <w:ilvl w:val="0"/>
          <w:numId w:val="1"/>
        </w:numPr>
      </w:pPr>
      <w:r w:rsidRPr="00974A63">
        <w:t>Sudskom registru ovog suda radi upisa zabilježbe imenovanja privr.st.upr.dužniku</w:t>
      </w:r>
    </w:p>
    <w:p w:rsidRDefault="003D258C" w:rsidP="003D258C" w:rsidR="003D258C" w:rsidRPr="00974A63">
      <w:pPr>
        <w:numPr>
          <w:ilvl w:val="0"/>
          <w:numId w:val="1"/>
        </w:numPr>
      </w:pPr>
      <w:r w:rsidRPr="00974A63">
        <w:t xml:space="preserve">e-Oglasna ploča suda </w:t>
      </w:r>
    </w:p>
    <w:p w:rsidRDefault="003D258C" w:rsidP="003D258C" w:rsidR="003D258C" w:rsidRPr="00974A63">
      <w:pPr>
        <w:numPr>
          <w:ilvl w:val="0"/>
          <w:numId w:val="1"/>
        </w:numPr>
      </w:pPr>
      <w:r w:rsidRPr="00974A63">
        <w:t xml:space="preserve">U spis      </w:t>
      </w:r>
    </w:p>
    <w:p w:rsidRDefault="003D258C" w:rsidP="003D258C" w:rsidR="003D258C" w:rsidRPr="00974A63">
      <w:pPr>
        <w:ind w:firstLine="360"/>
      </w:pPr>
    </w:p>
    <w:p w:rsidRDefault="003D258C" w:rsidP="003D258C" w:rsidR="003D258C" w:rsidRPr="00974A63">
      <w:pPr>
        <w:ind w:firstLine="360"/>
      </w:pPr>
    </w:p>
    <w:p w:rsidRDefault="003D258C" w:rsidP="003D258C" w:rsidR="003D258C" w:rsidRPr="00974A63">
      <w:pPr>
        <w:ind w:firstLine="360"/>
      </w:pPr>
    </w:p>
    <w:p w:rsidRDefault="003D258C" w:rsidP="003D258C" w:rsidR="003D258C" w:rsidRPr="00974A63">
      <w:pPr>
        <w:ind w:firstLine="360"/>
      </w:pPr>
    </w:p>
    <w:p w:rsidRDefault="003D258C" w:rsidP="003D258C" w:rsidR="003D258C" w:rsidRPr="00974A63">
      <w:pPr>
        <w:ind w:firstLine="360"/>
      </w:pPr>
    </w:p>
    <w:p w:rsidRDefault="003D258C" w:rsidP="003D258C" w:rsidR="003D258C" w:rsidRPr="00974A63">
      <w:pPr>
        <w:ind w:firstLine="360"/>
      </w:pPr>
      <w:r w:rsidRPr="00974A63">
        <w:t xml:space="preserve"> </w:t>
      </w:r>
    </w:p>
    <w:p w:rsidRDefault="003D258C" w:rsidP="003D258C" w:rsidR="003D258C" w:rsidRPr="00974A63">
      <w:pPr>
        <w:ind w:firstLine="360"/>
      </w:pPr>
    </w:p>
    <w:p w:rsidRDefault="003D258C" w:rsidP="003D258C" w:rsidR="003D258C" w:rsidRPr="00974A63">
      <w:pPr>
        <w:ind w:firstLine="360"/>
      </w:pPr>
    </w:p>
    <w:p w:rsidRDefault="003D258C" w:rsidP="003D258C" w:rsidR="003D258C" w:rsidRPr="00974A63">
      <w:pPr>
        <w:ind w:firstLine="360"/>
      </w:pPr>
    </w:p>
    <w:p w:rsidRDefault="003D258C" w:rsidP="003D258C" w:rsidR="003D258C" w:rsidRPr="00974A63">
      <w:pPr>
        <w:ind w:firstLine="360"/>
      </w:pPr>
    </w:p>
    <w:p w:rsidRDefault="003D258C" w:rsidP="003D258C" w:rsidR="003D258C" w:rsidRPr="00974A63">
      <w:pPr>
        <w:ind w:firstLine="360"/>
      </w:pPr>
    </w:p>
    <w:p w:rsidRDefault="003D258C" w:rsidP="003D258C" w:rsidR="003D258C" w:rsidRPr="00974A63">
      <w:pPr>
        <w:ind w:firstLine="360"/>
      </w:pPr>
    </w:p>
    <w:p w:rsidRDefault="003D258C" w:rsidP="003D258C" w:rsidR="003D258C" w:rsidRPr="00974A63">
      <w:pPr>
        <w:ind w:firstLine="360"/>
      </w:pPr>
    </w:p>
    <w:p w:rsidRDefault="003D258C" w:rsidP="003D258C" w:rsidR="003D258C">
      <w:pPr>
        <w:ind w:firstLine="360"/>
      </w:pPr>
    </w:p>
    <w:p w:rsidRDefault="007D19F0" w:rsidR="00496592"/>
    <w:sectPr w:rsidSect="00BE1154" w:rsidR="00496592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9F0" w:rsidP="003D258C" w:rsidR="007D19F0">
      <w:r>
        <w:separator/>
      </w:r>
    </w:p>
  </w:endnote>
  <w:endnote w:id="0" w:type="continuationSeparator">
    <w:p w:rsidRDefault="007D19F0" w:rsidP="003D258C" w:rsidR="007D1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9F0" w:rsidP="003D258C" w:rsidR="007D19F0">
      <w:r>
        <w:separator/>
      </w:r>
    </w:p>
  </w:footnote>
  <w:footnote w:id="0" w:type="continuationSeparator">
    <w:p w:rsidRDefault="007D19F0" w:rsidP="003D258C" w:rsidR="007D1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AD0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19F0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AD0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6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7AD0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</w:t>
    </w:r>
    <w:r w:rsidR="003D258C">
      <w:t xml:space="preserve">   </w:t>
    </w:r>
    <w:r w:rsidR="003D258C">
      <w:t>Poslovni broj 3 St-927/2016-6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58C"/>
    <w:rsid w:val="00297AD0"/>
    <w:rsid w:val="002D4A26"/>
    <w:rsid w:val="003D258C"/>
    <w:rsid w:val="005F0F0B"/>
    <w:rsid w:val="00626C11"/>
    <w:rsid w:val="007D19F0"/>
    <w:rsid w:val="00902CC7"/>
    <w:rsid w:val="00BB26C0"/>
    <w:rsid w:val="00D137BD"/>
    <w:rsid w:val="00F6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5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D25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258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3D258C"/>
    <w:rPr>
      <w:rFonts w:cs="Times New Roman"/>
    </w:rPr>
  </w:style>
  <w:style w:styleId="Odlomakpopisa" w:type="paragraph">
    <w:name w:val="List Paragraph"/>
    <w:basedOn w:val="Normal"/>
    <w:uiPriority w:val="34"/>
    <w:qFormat/>
    <w:rsid w:val="003D258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D25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25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A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4A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A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A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A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5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D25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258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3D258C"/>
    <w:rPr>
      <w:rFonts w:cs="Times New Roman"/>
    </w:rPr>
  </w:style>
  <w:style w:styleId="Odlomakpopisa" w:type="paragraph">
    <w:name w:val="List Paragraph"/>
    <w:basedOn w:val="Normal"/>
    <w:uiPriority w:val="34"/>
    <w:qFormat/>
    <w:rsid w:val="003D258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D25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25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A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4A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A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A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A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St-927/2016-7</izvorni_sadrzaj>
    <derivirana_varijabla naziv="DomainObject.Oznaka_1">St-927/2016-7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MEDICA d.o.o. za trgovinu i usluge</izvorni_sadrzaj>
    <derivirana_varijabla naziv="DomainObject.Predmet.ProtustrankaFormated_1">  EURO MEDICA d.o.o. za trgovinu i usluge</derivirana_varijabla>
  </DomainObject.Predmet.ProtustrankaFormated>
  <DomainObject.Predmet.ProtustrankaFormatedOIB>
    <izvorni_sadrzaj>  EURO MEDICA d.o.o. za trgovinu i usluge, OIB 64795386169</izvorni_sadrzaj>
    <derivirana_varijabla naziv="DomainObject.Predmet.ProtustrankaFormatedOIB_1">  EURO MEDICA d.o.o. za trgovinu i usluge, OIB 64795386169</derivirana_varijabla>
  </DomainObject.Predmet.ProtustrankaFormatedOIB>
  <DomainObject.Predmet.ProtustrankaFormatedWithAdress>
    <izvorni_sadrzaj> EURO MEDICA d.o.o. za trgovinu i usluge, Put Bokanjca 18, 23000 Zadar</izvorni_sadrzaj>
    <derivirana_varijabla naziv="DomainObject.Predmet.ProtustrankaFormatedWithAdress_1"> EURO MEDICA d.o.o. za trgovinu i usluge, Put Bokanjca 18, 23000 Zadar</derivirana_varijabla>
  </DomainObject.Predmet.ProtustrankaFormatedWithAdress>
  <DomainObject.Predmet.ProtustrankaFormatedWithAdressOIB>
    <izvorni_sadrzaj> EURO MEDICA d.o.o. za trgovinu i usluge, OIB 64795386169, Put Bokanjca 18, 23000 Zadar</izvorni_sadrzaj>
    <derivirana_varijabla naziv="DomainObject.Predmet.ProtustrankaFormatedWithAdressOIB_1"> EURO MEDICA d.o.o. za trgovinu i usluge, OIB 64795386169, Put Bokanjca 18, 23000 Zadar</derivirana_varijabla>
  </DomainObject.Predmet.ProtustrankaFormatedWithAdressOIB>
  <DomainObject.Predmet.ProtustrankaWithAdress>
    <izvorni_sadrzaj>EURO MEDICA d.o.o. za trgovinu i usluge Put Bokanjca 18, 23000 Zadar</izvorni_sadrzaj>
    <derivirana_varijabla naziv="DomainObject.Predmet.ProtustrankaWithAdress_1">EURO MEDICA d.o.o. za trgovinu i usluge Put Bokanjca 18, 23000 Zadar</derivirana_varijabla>
  </DomainObject.Predmet.ProtustrankaWithAdress>
  <DomainObject.Predmet.ProtustrankaWithAdressOIB>
    <izvorni_sadrzaj>EURO MEDICA d.o.o. za trgovinu i usluge, OIB 64795386169, Put Bokanjca 18, 23000 Zadar</izvorni_sadrzaj>
    <derivirana_varijabla naziv="DomainObject.Predmet.ProtustrankaWithAdressOIB_1">EURO MEDICA d.o.o. za trgovinu i usluge, OIB 64795386169, Put Bokanjca 18, 23000 Zadar</derivirana_varijabla>
  </DomainObject.Predmet.ProtustrankaWithAdressOIB>
  <DomainObject.Predmet.ProtustrankaNazivFormated>
    <izvorni_sadrzaj>EURO MEDICA d.o.o. za trgovinu i usluge</izvorni_sadrzaj>
    <derivirana_varijabla naziv="DomainObject.Predmet.ProtustrankaNazivFormated_1">EURO MEDICA d.o.o. za trgovinu i usluge</derivirana_varijabla>
  </DomainObject.Predmet.ProtustrankaNazivFormated>
  <DomainObject.Predmet.ProtustrankaNazivFormatedOIB>
    <izvorni_sadrzaj>EURO MEDICA d.o.o. za trgovinu i usluge, OIB 64795386169</izvorni_sadrzaj>
    <derivirana_varijabla naziv="DomainObject.Predmet.ProtustrankaNazivFormatedOIB_1">EURO MEDICA d.o.o. za trgovinu i usluge, OIB 64795386169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Dobriša Ćosić</izvorni_sadrzaj>
    <derivirana_varijabla naziv="DomainObject.Predmet.StrankaFormated_1">  FINA; Dobriša Ćosić</derivirana_varijabla>
  </DomainObject.Predmet.StrankaFormated>
  <DomainObject.Predmet.StrankaFormatedOIB>
    <izvorni_sadrzaj>  FINA, OIB 85821130368; Dobriša Ćosić, OIB 93758393192</izvorni_sadrzaj>
    <derivirana_varijabla naziv="DomainObject.Predmet.StrankaFormatedOIB_1">  FINA, OIB 85821130368; Dobriša Ćosić, OIB 93758393192</derivirana_varijabla>
  </DomainObject.Predmet.StrankaFormatedOIB>
  <DomainObject.Predmet.StrankaFormatedWithAdress>
    <izvorni_sadrzaj> FINA; Dobriša Ćosić, Ulica Mak Dizdara 40 F, 23000 Zadar</izvorni_sadrzaj>
    <derivirana_varijabla naziv="DomainObject.Predmet.StrankaFormatedWithAdress_1"> FINA; Dobriša Ćosić, Ulica Mak Dizdara 40 F, 23000 Zadar</derivirana_varijabla>
  </DomainObject.Predmet.StrankaFormatedWithAdress>
  <DomainObject.Predmet.StrankaFormatedWithAdressOIB>
    <izvorni_sadrzaj> FINA, OIB 85821130368; Dobriša Ćosić, OIB 93758393192, Ulica Mak Dizdara 40 F, 23000 Zadar</izvorni_sadrzaj>
    <derivirana_varijabla naziv="DomainObject.Predmet.StrankaFormatedWithAdressOIB_1"> FINA, OIB 85821130368; Dobriša Ćosić, OIB 93758393192, Ulica Mak Dizdara 40 F, 23000 Zadar</derivirana_varijabla>
  </DomainObject.Predmet.StrankaFormatedWithAdressOIB>
  <DomainObject.Predmet.StrankaWithAdress>
    <izvorni_sadrzaj>FINA ,Dobriša Ćosić Ulica Mak Dizdara 40 F,23000 Zadar</izvorni_sadrzaj>
    <derivirana_varijabla naziv="DomainObject.Predmet.StrankaWithAdress_1">FINA ,Dobriša Ćosić Ulica Mak Dizdara 40 F,23000 Zadar</derivirana_varijabla>
  </DomainObject.Predmet.StrankaWithAdress>
  <DomainObject.Predmet.StrankaWithAdressOIB>
    <izvorni_sadrzaj>FINA, OIB 85821130368,Dobriša Ćosić, OIB 93758393192, Ulica Mak Dizdara 40 F,23000 Zadar</izvorni_sadrzaj>
    <derivirana_varijabla naziv="DomainObject.Predmet.StrankaWithAdressOIB_1">FINA, OIB 85821130368,Dobriša Ćosić, OIB 93758393192, Ulica Mak Dizdara 40 F,23000 Zadar</derivirana_varijabla>
  </DomainObject.Predmet.StrankaWithAdressOIB>
  <DomainObject.Predmet.StrankaNazivFormated>
    <izvorni_sadrzaj>FINA,Dobriša Ćosić</izvorni_sadrzaj>
    <derivirana_varijabla naziv="DomainObject.Predmet.StrankaNazivFormated_1">FINA,Dobriša Ćosić</derivirana_varijabla>
  </DomainObject.Predmet.StrankaNazivFormated>
  <DomainObject.Predmet.StrankaNazivFormatedOIB>
    <izvorni_sadrzaj>FINA, OIB 85821130368,Dobriša Ćosić, OIB 93758393192</izvorni_sadrzaj>
    <derivirana_varijabla naziv="DomainObject.Predmet.StrankaNazivFormatedOIB_1">FINA, OIB 85821130368,Dobriša Ćosić, OIB 93758393192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Dobriša Ćosić</item>
    </izvorni_sadrzaj>
    <derivirana_varijabla naziv="DomainObject.Predmet.StrankaListFormated_1">
      <item>FINA</item>
      <item>Dobriša Ćosić</item>
    </derivirana_varijabla>
  </DomainObject.Predmet.StrankaListFormated>
  <DomainObject.Predmet.StrankaListFormatedOIB>
    <izvorni_sadrzaj>
      <item>FINA, OIB 85821130368</item>
      <item>Dobriša Ćosić, OIB 93758393192</item>
    </izvorni_sadrzaj>
    <derivirana_varijabla naziv="DomainObject.Predmet.StrankaListFormatedOIB_1">
      <item>FINA, OIB 85821130368</item>
      <item>Dobriša Ćosić, OIB 93758393192</item>
    </derivirana_varijabla>
  </DomainObject.Predmet.StrankaListFormatedOIB>
  <DomainObject.Predmet.StrankaListFormatedWithAdress>
    <izvorni_sadrzaj>
      <item>FINA</item>
      <item>Dobriša Ćosić, Ulica Mak Dizdara 40 F, 23000 Zadar</item>
    </izvorni_sadrzaj>
    <derivirana_varijabla naziv="DomainObject.Predmet.StrankaListFormatedWithAdress_1">
      <item>FINA</item>
      <item>Dobriša Ćosić, Ulica Mak Dizdara 40 F, 23000 Zadar</item>
    </derivirana_varijabla>
  </DomainObject.Predmet.StrankaListFormatedWithAdress>
  <DomainObject.Predmet.StrankaListFormatedWithAdressOIB>
    <izvorni_sadrzaj>
      <item>FINA, OIB 85821130368</item>
      <item>Dobriša Ćosić, OIB 93758393192, Ulica Mak Dizdara 40 F, 23000 Zadar</item>
    </izvorni_sadrzaj>
    <derivirana_varijabla naziv="DomainObject.Predmet.StrankaListFormatedWithAdressOIB_1">
      <item>FINA, OIB 85821130368</item>
      <item>Dobriša Ćosić, OIB 93758393192, Ulica Mak Dizdara 40 F, 23000 Zadar</item>
    </derivirana_varijabla>
  </DomainObject.Predmet.StrankaListFormatedWithAdressOIB>
  <DomainObject.Predmet.StrankaListNazivFormated>
    <izvorni_sadrzaj>
      <item>FINA</item>
      <item>Dobriša Ćosić</item>
    </izvorni_sadrzaj>
    <derivirana_varijabla naziv="DomainObject.Predmet.StrankaListNazivFormated_1">
      <item>FINA</item>
      <item>Dobriša Ćosić</item>
    </derivirana_varijabla>
  </DomainObject.Predmet.StrankaListNazivFormated>
  <DomainObject.Predmet.StrankaListNazivFormatedOIB>
    <izvorni_sadrzaj>
      <item>FINA, OIB 85821130368</item>
      <item>Dobriša Ćosić, OIB 93758393192</item>
    </izvorni_sadrzaj>
    <derivirana_varijabla naziv="DomainObject.Predmet.StrankaListNazivFormatedOIB_1">
      <item>FINA, OIB 85821130368</item>
      <item>Dobriša Ćosić, OIB 93758393192</item>
    </derivirana_varijabla>
  </DomainObject.Predmet.StrankaListNazivFormatedOIB>
  <DomainObject.Predmet.ProtuStrankaListFormated>
    <izvorni_sadrzaj>
      <item>EURO MEDICA d.o.o. za trgovinu i usluge</item>
    </izvorni_sadrzaj>
    <derivirana_varijabla naziv="DomainObject.Predmet.ProtuStrankaListFormated_1">
      <item>EURO MEDICA d.o.o. za trgovinu i usluge</item>
    </derivirana_varijabla>
  </DomainObject.Predmet.ProtuStrankaListFormated>
  <DomainObject.Predmet.ProtuStrankaListFormatedOIB>
    <izvorni_sadrzaj>
      <item>EURO MEDICA d.o.o. za trgovinu i usluge, OIB 64795386169</item>
    </izvorni_sadrzaj>
    <derivirana_varijabla naziv="DomainObject.Predmet.ProtuStrankaListFormatedOIB_1">
      <item>EURO MEDICA d.o.o. za trgovinu i usluge, OIB 64795386169</item>
    </derivirana_varijabla>
  </DomainObject.Predmet.ProtuStrankaListFormatedOIB>
  <DomainObject.Predmet.ProtuStrankaListFormatedWithAdress>
    <izvorni_sadrzaj>
      <item>EURO MEDICA d.o.o. za trgovinu i usluge, Put Bokanjca 18, 23000 Zadar</item>
    </izvorni_sadrzaj>
    <derivirana_varijabla naziv="DomainObject.Predmet.ProtuStrankaListFormatedWithAdress_1">
      <item>EURO MEDICA d.o.o. za trgovinu i usluge, Put Bokanjca 18, 23000 Zadar</item>
    </derivirana_varijabla>
  </DomainObject.Predmet.ProtuStrankaListFormatedWithAdress>
  <DomainObject.Predmet.ProtuStrankaListFormatedWithAdressOIB>
    <izvorni_sadrzaj>
      <item>EURO MEDICA d.o.o. za trgovinu i usluge, OIB 64795386169, Put Bokanjca 18, 23000 Zadar</item>
    </izvorni_sadrzaj>
    <derivirana_varijabla naziv="DomainObject.Predmet.ProtuStrankaListFormatedWithAdressOIB_1">
      <item>EURO MEDICA d.o.o. za trgovinu i usluge, OIB 64795386169, Put Bokanjca 18, 23000 Zadar</item>
    </derivirana_varijabla>
  </DomainObject.Predmet.ProtuStrankaListFormatedWithAdressOIB>
  <DomainObject.Predmet.ProtuStrankaListNazivFormated>
    <izvorni_sadrzaj>
      <item>EURO MEDICA d.o.o. za trgovinu i usluge</item>
    </izvorni_sadrzaj>
    <derivirana_varijabla naziv="DomainObject.Predmet.ProtuStrankaListNazivFormated_1">
      <item>EURO MEDICA d.o.o. za trgovinu i usluge</item>
    </derivirana_varijabla>
  </DomainObject.Predmet.ProtuStrankaListNazivFormated>
  <DomainObject.Predmet.ProtuStrankaListNazivFormatedOIB>
    <izvorni_sadrzaj>
      <item>EURO MEDICA d.o.o. za trgovinu i usluge, OIB 64795386169</item>
    </izvorni_sadrzaj>
    <derivirana_varijabla naziv="DomainObject.Predmet.ProtuStrankaListNazivFormatedOIB_1">
      <item>EURO MEDICA d.o.o. za trgovinu i usluge, OIB 64795386169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St-927/2016-7</izvorni_sadrzaj>
    <derivirana_varijabla naziv="DomainObject.PoslovniBrojDokumenta_1">St-927/2016-7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EURO MEDICA d.o.o. za trgovinu i usluge</izvorni_sadrzaj>
    <derivirana_varijabla naziv="DomainObject.Predmet.ProtustrankaIDrugi_1">EURO MEDICA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EURO MEDICA d.o.o. za trgovinu i usluge, OIB 64795386169, Put Bokanjca 18, 23000 Zadar</izvorni_sadrzaj>
    <derivirana_varijabla naziv="DomainObject.Predmet.ProtustrankaIDrugiAdressOIB_1">EURO MEDICA d.o.o. za trgovinu i usluge, OIB 64795386169,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 MEDICA d.o.o. za trgovinu i usluge</item>
      <item>Dobriša Ćosić</item>
    </izvorni_sadrzaj>
    <derivirana_varijabla naziv="DomainObject.Predmet.SudioniciListNaziv_1">
      <item>FINA</item>
      <item>EURO MEDICA d.o.o. za trgovinu i usluge</item>
      <item>Dobriša Ćosić</item>
    </derivirana_varijabla>
  </DomainObject.Predmet.SudioniciListNaziv>
  <DomainObject.Predmet.SudioniciListAdressOIB>
    <izvorni_sadrzaj>
      <item>FINA, OIB 85821130368</item>
      <item>EURO MEDICA d.o.o. za trgovinu i usluge, OIB 64795386169, Put Bokanjca 18,23000 Zadar</item>
      <item>Dobriša Ćosić, OIB 93758393192, Ulica Mak Dizdara 40 F,23000 Zadar</item>
    </izvorni_sadrzaj>
    <derivirana_varijabla naziv="DomainObject.Predmet.SudioniciListAdressOIB_1">
      <item>FINA, OIB 85821130368</item>
      <item>EURO MEDICA d.o.o. za trgovinu i usluge, OIB 64795386169, Put Bokanjca 18,23000 Zadar</item>
      <item>Dobriša Ćosić, OIB 93758393192, Ulica Mak Dizdara 40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64795386169</item>
      <item>, OIB 93758393192</item>
    </izvorni_sadrzaj>
    <derivirana_varijabla naziv="DomainObject.Predmet.SudioniciListNazivOIB_1">
      <item>, OIB 85821130368</item>
      <item>, OIB 64795386169</item>
      <item>, OIB 93758393192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2403</properties:Characters>
  <properties:Lines>77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2016-09-19T06:39:00Z</dcterms:created>
  <dc:creator>Tina Grgas</dc:creator>
  <cp:lastModifiedBy>Tina Grgas</cp:lastModifiedBy>
  <dcterms:modified xmlns:xsi="http://www.w3.org/2001/XMLSchema-instance" xsi:type="dcterms:W3CDTF">2016-09-19T06:55:00Z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St-927/2016-7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