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c367" w14:paraId="143c367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85. St-</w:t>
      </w:r>
      <w:r w:rsidR="003D0DD5">
        <w:rPr>
          <w:rFonts w:hAnsi="Times New Roman" w:ascii="Times New Roman"/>
          <w:sz w:val="22"/>
          <w:szCs w:val="22"/>
          <w:lang w:val="hr-HR"/>
        </w:rPr>
        <w:t>825</w:t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>/1</w:t>
      </w:r>
      <w:r w:rsidR="003D0DD5">
        <w:rPr>
          <w:rFonts w:hAnsi="Times New Roman" w:ascii="Times New Roman"/>
          <w:sz w:val="22"/>
          <w:szCs w:val="22"/>
          <w:lang w:val="hr-HR"/>
        </w:rPr>
        <w:t>8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FC3C72">
        <w:rPr>
          <w:rFonts w:hAnsi="Times New Roman" w:ascii="Times New Roman"/>
          <w:sz w:val="22"/>
          <w:szCs w:val="22"/>
          <w:lang w:val="hr-HR"/>
        </w:rPr>
        <w:t>prijedloga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FC3C7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lica grada Vukovara 70,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FC3C72">
        <w:rPr>
          <w:rFonts w:hAnsi="Times New Roman" w:ascii="Times New Roman"/>
          <w:sz w:val="22"/>
          <w:szCs w:val="22"/>
          <w:lang w:val="hr-HR"/>
        </w:rPr>
        <w:t>: 85821130368</w:t>
      </w:r>
      <w:r w:rsidR="00EF633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FC3C72">
        <w:rPr>
          <w:rFonts w:hAnsi="Times New Roman" w:ascii="Times New Roman"/>
          <w:sz w:val="22"/>
          <w:szCs w:val="22"/>
          <w:lang w:val="hr-HR"/>
        </w:rPr>
        <w:t>otvaranje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771E2B" w:rsidRPr="00771E2B">
        <w:rPr>
          <w:rFonts w:hAnsi="Times New Roman" w:ascii="Times New Roman"/>
          <w:sz w:val="22"/>
          <w:szCs w:val="22"/>
          <w:lang w:val="pt-BR"/>
        </w:rPr>
        <w:t>DOCKER d.o.o., Sesvete, Krste Hegedušića 63, OIB: 10141076885,</w:t>
      </w:r>
      <w:r w:rsidR="00B740CC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A56DD">
        <w:rPr>
          <w:rFonts w:hAnsi="Times New Roman" w:ascii="Times New Roman"/>
          <w:sz w:val="22"/>
          <w:szCs w:val="22"/>
          <w:lang w:val="hr-HR"/>
        </w:rPr>
        <w:t>11. listopada 2018.</w:t>
      </w:r>
      <w:r w:rsidRPr="00FC3C72">
        <w:rPr>
          <w:rFonts w:hAnsi="Times New Roman" w:ascii="Times New Roman"/>
          <w:sz w:val="22"/>
          <w:szCs w:val="22"/>
          <w:lang w:val="hr-HR"/>
        </w:rPr>
        <w:t>,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771E2B" w:rsidRPr="00771E2B">
        <w:rPr>
          <w:rFonts w:hAnsi="Times New Roman" w:ascii="Times New Roman"/>
          <w:sz w:val="22"/>
          <w:szCs w:val="22"/>
          <w:lang w:val="pt-BR"/>
        </w:rPr>
        <w:t>DOCKER d.o.o., Sesvete, Krste Hegedušića 63, OIB: 10141076885,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Financijska agencija je</w:t>
      </w:r>
      <w:r w:rsidR="00771E2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771E2B" w:rsidRPr="00771E2B">
        <w:rPr>
          <w:rFonts w:hAnsi="Times New Roman" w:ascii="Times New Roman"/>
          <w:sz w:val="22"/>
          <w:szCs w:val="22"/>
          <w:lang w:val="pt-BR"/>
        </w:rPr>
        <w:t xml:space="preserve">DOCKER d.o.o., Sesvete, Krste </w:t>
      </w:r>
      <w:r w:rsidR="00771E2B">
        <w:rPr>
          <w:rFonts w:hAnsi="Times New Roman" w:ascii="Times New Roman"/>
          <w:sz w:val="22"/>
          <w:szCs w:val="22"/>
          <w:lang w:val="pt-BR"/>
        </w:rPr>
        <w:t>Hegedušića 63, OIB: 10141076885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r w:rsidR="007E472A" w:rsidRPr="00FC3C72">
        <w:rPr>
          <w:rFonts w:hAnsi="Times New Roman" w:ascii="Times New Roman"/>
          <w:sz w:val="22"/>
          <w:szCs w:val="22"/>
          <w:lang w:val="hr-HR"/>
        </w:rPr>
        <w:t>110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st. 1.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71/15</w:t>
      </w:r>
      <w:r w:rsidR="00771E2B">
        <w:rPr>
          <w:rFonts w:hAnsi="Times New Roman" w:ascii="Times New Roman"/>
          <w:sz w:val="22"/>
          <w:szCs w:val="22"/>
          <w:lang w:val="hr-HR"/>
        </w:rPr>
        <w:t xml:space="preserve"> i 104/17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18185B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 ročištu održanom 11. listopada 2018. osoba ovlaštena za zastupanje dužnika Zdravko Popović je predao u spis Potvrdu o blokadi računa i novčanih sredstava (list  36. spisa). Uvidom u navedenu Potvrdu utvrđeno je kako na dan 10. listopada 2018. dužnik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nema </w:t>
      </w:r>
      <w:r w:rsidR="00481A72">
        <w:rPr>
          <w:rFonts w:hAnsi="Times New Roman" w:ascii="Times New Roman"/>
          <w:sz w:val="22"/>
          <w:szCs w:val="22"/>
          <w:lang w:val="hr-HR"/>
        </w:rPr>
        <w:t xml:space="preserve">nepodmirenih obveza u Očevidniku redoslijeda osnova za plaćanje, te kako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>dužnikov račun nije blokiran.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481A72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128.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8A56DD">
        <w:rPr>
          <w:rFonts w:hAnsi="Times New Roman" w:ascii="Times New Roman"/>
          <w:sz w:val="22"/>
          <w:szCs w:val="22"/>
          <w:lang w:val="hr-HR"/>
        </w:rPr>
        <w:t xml:space="preserve">11. listopada </w:t>
      </w:r>
      <w:r w:rsidR="001A362A" w:rsidRPr="00FC3C72">
        <w:rPr>
          <w:rFonts w:hAnsi="Times New Roman" w:ascii="Times New Roman"/>
          <w:sz w:val="22"/>
          <w:szCs w:val="22"/>
          <w:lang w:val="hr-HR"/>
        </w:rPr>
        <w:t>201</w:t>
      </w:r>
      <w:r w:rsidR="008A56DD">
        <w:rPr>
          <w:rFonts w:hAnsi="Times New Roman" w:ascii="Times New Roman"/>
          <w:sz w:val="22"/>
          <w:szCs w:val="22"/>
          <w:lang w:val="hr-HR"/>
        </w:rPr>
        <w:t>8</w:t>
      </w:r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A06CB3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8A56D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8A56DD">
        <w:rPr>
          <w:rFonts w:hAnsi="Times New Roman" w:ascii="Times New Roman"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8A56DD">
        <w:rPr>
          <w:rFonts w:hAnsi="Times New Roman" w:ascii="Times New Roman"/>
          <w:sz w:val="22"/>
          <w:szCs w:val="22"/>
          <w:lang w:val="hr-HR"/>
        </w:rPr>
        <w:t xml:space="preserve"> može se izjaviti </w:t>
      </w:r>
      <w:r w:rsidRPr="00FC3C72">
        <w:rPr>
          <w:rFonts w:hAnsi="Times New Roman" w:ascii="Times New Roman"/>
          <w:sz w:val="22"/>
          <w:szCs w:val="22"/>
          <w:lang w:val="hr-HR"/>
        </w:rPr>
        <w:t>žalb</w:t>
      </w:r>
      <w:r w:rsidR="008A56DD">
        <w:rPr>
          <w:rFonts w:hAnsi="Times New Roman" w:ascii="Times New Roman"/>
          <w:sz w:val="22"/>
          <w:szCs w:val="22"/>
          <w:lang w:val="hr-HR"/>
        </w:rPr>
        <w:t>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Visokom trgovačkom sudu Republike Hrvatske u roku od 8 dana </w:t>
      </w:r>
      <w:r w:rsidR="008A56DD">
        <w:rPr>
          <w:rFonts w:hAnsi="Times New Roman" w:ascii="Times New Roman"/>
          <w:sz w:val="22"/>
          <w:szCs w:val="22"/>
          <w:lang w:val="hr-HR"/>
        </w:rPr>
        <w:t>od dostave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  <w:r w:rsidR="008A56DD">
        <w:rPr>
          <w:rFonts w:hAnsi="Times New Roman" w:ascii="Times New Roman"/>
          <w:sz w:val="22"/>
          <w:szCs w:val="22"/>
          <w:lang w:val="hr-HR"/>
        </w:rPr>
        <w:t xml:space="preserve">Dostava se smatra obavljenom istekom osmoga dana od dana objave ovog rješenja na mrežnoj stranici e-oglasna ploča Trgovačkog suda u Zagrebu (članak 12. stavaka 1. </w:t>
      </w:r>
      <w:proofErr w:type="spellStart"/>
      <w:r w:rsidR="008A56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A56DD">
        <w:rPr>
          <w:rFonts w:hAnsi="Times New Roman" w:ascii="Times New Roman"/>
          <w:sz w:val="22"/>
          <w:szCs w:val="22"/>
          <w:lang w:val="hr-HR"/>
        </w:rPr>
        <w:t>-a).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06CB3" w:rsidR="00A06CB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06CB3" w:rsidP="00A06CB3" w:rsidR="00A06CB3" w:rsidRPr="00A06CB3">
      <w:pPr>
        <w:autoSpaceDE w:val="false"/>
        <w:autoSpaceDN w:val="false"/>
        <w:adjustRightInd w:val="false"/>
        <w:rPr>
          <w:rFonts w:hAnsi="Times New Roman" w:ascii="Times New Roman"/>
          <w:sz w:val="22"/>
          <w:szCs w:val="22"/>
          <w:lang w:val="hr-HR"/>
        </w:rPr>
      </w:pPr>
      <w:r w:rsidRPr="00A06CB3"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 w:rsidRPr="00A06CB3"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 w:rsidRPr="00A06CB3">
        <w:rPr>
          <w:rFonts w:hAnsi="Times New Roman" w:ascii="Times New Roman"/>
          <w:sz w:val="22"/>
          <w:szCs w:val="22"/>
          <w:lang w:val="hr-HR"/>
        </w:rPr>
        <w:t xml:space="preserve"> - </w:t>
      </w:r>
      <w:proofErr w:type="spellStart"/>
      <w:r w:rsidRPr="00A06CB3">
        <w:rPr>
          <w:rFonts w:hAnsi="Times New Roman" w:ascii="Times New Roman"/>
          <w:sz w:val="22"/>
          <w:szCs w:val="22"/>
          <w:lang w:val="hr-HR"/>
        </w:rPr>
        <w:t>ovl</w:t>
      </w:r>
      <w:proofErr w:type="spellEnd"/>
      <w:r w:rsidRPr="00A06CB3">
        <w:rPr>
          <w:rFonts w:hAnsi="Times New Roman" w:ascii="Times New Roman"/>
          <w:sz w:val="22"/>
          <w:szCs w:val="22"/>
          <w:lang w:val="hr-HR"/>
        </w:rPr>
        <w:t>. službenik</w:t>
      </w:r>
    </w:p>
    <w:p w:rsidRDefault="00A06CB3" w:rsidP="00A06CB3" w:rsidR="006C314D" w:rsidRPr="00A06CB3">
      <w:pPr>
        <w:jc w:val="both"/>
        <w:rPr>
          <w:rFonts w:hAnsi="Times New Roman" w:ascii="Times New Roman"/>
          <w:sz w:val="22"/>
          <w:szCs w:val="22"/>
        </w:rPr>
      </w:pPr>
      <w:r w:rsidRPr="00A06CB3">
        <w:rPr>
          <w:rFonts w:hAnsi="Times New Roman" w:ascii="Times New Roman"/>
          <w:sz w:val="22"/>
          <w:szCs w:val="22"/>
          <w:lang w:val="hr-HR"/>
        </w:rPr>
        <w:t>Katarina Drndelić</w:t>
      </w:r>
    </w:p>
    <w:sectPr w:rsidSect="005938F3" w:rsidR="006C314D" w:rsidRPr="00A06CB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8185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67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185B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0DD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1A72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71E2B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A56D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06CB3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B7145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St-825/2018-20</izvorni_sadrzaj>
    <derivirana_varijabla naziv="DomainObject.Oznaka_1">St-825/2018-20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St-825/2018</izvorni_sadrzaj>
    <derivirana_varijabla naziv="DomainObject.Predmet.OznakaBroj_1">St-825/2018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DOCKER d.o.o.</izvorni_sadrzaj>
    <derivirana_varijabla naziv="DomainObject.Predmet.ProtustrankaFormated_1">  DOCKER d.o.o.</derivirana_varijabla>
  </DomainObject.Predmet.ProtustrankaFormated>
  <DomainObject.Predmet.ProtustrankaFormatedOIB>
    <izvorni_sadrzaj>  DOCKER d.o.o., OIB 10141076885</izvorni_sadrzaj>
    <derivirana_varijabla naziv="DomainObject.Predmet.ProtustrankaFormatedOIB_1">  DOCKER d.o.o., OIB 10141076885</derivirana_varijabla>
  </DomainObject.Predmet.ProtustrankaFormatedOIB>
  <DomainObject.Predmet.ProtustrankaFormatedWithAdress>
    <izvorni_sadrzaj> DOCKER d.o.o., Krste Hegedušića 63, 10360 Sesvete</izvorni_sadrzaj>
    <derivirana_varijabla naziv="DomainObject.Predmet.ProtustrankaFormatedWithAdress_1"> DOCKER d.o.o., Krste Hegedušića 63, 10360 Sesvete</derivirana_varijabla>
  </DomainObject.Predmet.ProtustrankaFormatedWithAdress>
  <DomainObject.Predmet.ProtustrankaFormatedWithAdressOIB>
    <izvorni_sadrzaj> DOCKER d.o.o., OIB 10141076885, Krste Hegedušića 63, 10360 Sesvete</izvorni_sadrzaj>
    <derivirana_varijabla naziv="DomainObject.Predmet.ProtustrankaFormatedWithAdressOIB_1"> DOCKER d.o.o., OIB 10141076885, Krste Hegedušića 63, 10360 Sesvete</derivirana_varijabla>
  </DomainObject.Predmet.ProtustrankaFormatedWithAdressOIB>
  <DomainObject.Predmet.ProtustrankaWithAdress>
    <izvorni_sadrzaj>DOCKER d.o.o. Krste Hegedušića 63, 10360 Sesvete</izvorni_sadrzaj>
    <derivirana_varijabla naziv="DomainObject.Predmet.ProtustrankaWithAdress_1">DOCKER d.o.o. Krste Hegedušića 63, 10360 Sesvete</derivirana_varijabla>
  </DomainObject.Predmet.ProtustrankaWithAdress>
  <DomainObject.Predmet.ProtustrankaWithAdressOIB>
    <izvorni_sadrzaj>DOCKER d.o.o., OIB 10141076885, Krste Hegedušića 63, 10360 Sesvete</izvorni_sadrzaj>
    <derivirana_varijabla naziv="DomainObject.Predmet.ProtustrankaWithAdressOIB_1">DOCKER d.o.o., OIB 10141076885, Krste Hegedušića 63, 10360 Sesvete</derivirana_varijabla>
  </DomainObject.Predmet.ProtustrankaWithAdressOIB>
  <DomainObject.Predmet.ProtustrankaNazivFormated>
    <izvorni_sadrzaj>DOCKER d.o.o.</izvorni_sadrzaj>
    <derivirana_varijabla naziv="DomainObject.Predmet.ProtustrankaNazivFormated_1">DOCKER d.o.o.</derivirana_varijabla>
  </DomainObject.Predmet.ProtustrankaNazivFormated>
  <DomainObject.Predmet.ProtustrankaNazivFormatedOIB>
    <izvorni_sadrzaj>DOCKER d.o.o., OIB 10141076885</izvorni_sadrzaj>
    <derivirana_varijabla naziv="DomainObject.Predmet.ProtustrankaNazivFormatedOIB_1">DOCKER d.o.o., OIB 10141076885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Popović</izvorni_sadrzaj>
    <derivirana_varijabla naziv="DomainObject.Predmet.StrankaFormated_1">  FINA Regionalni centar Zagreb; Zdravko Popović</derivirana_varijabla>
  </DomainObject.Predmet.StrankaFormated>
  <DomainObject.Predmet.StrankaFormatedOIB>
    <izvorni_sadrzaj>  FINA Regionalni centar Zagreb, OIB 85821130368; Zdravko Popović, OIB 13708579527</izvorni_sadrzaj>
    <derivirana_varijabla naziv="DomainObject.Predmet.StrankaFormatedOIB_1">  FINA Regionalni centar Zagreb, OIB 85821130368; Zdravko Popović, OIB 13708579527</derivirana_varijabla>
  </DomainObject.Predmet.StrankaFormatedOIB>
  <DomainObject.Predmet.StrankaFormatedWithAdress>
    <izvorni_sadrzaj> FINA Regionalni centar Zagreb, Trg svibanjskih žrtava 1995. 1, 10000 Zagreb; Zdravko Popović, Krste Hegedušića 63, 10360 Sesvete</izvorni_sadrzaj>
    <derivirana_varijabla naziv="DomainObject.Predmet.StrankaFormatedWithAdress_1"> FINA Regionalni centar Zagreb, Trg svibanjskih žrtava 1995. 1, 10000 Zagreb; Zdravko Popović, Krste Hegedušića 63, 10360 Sesvete</derivirana_varijabla>
  </DomainObject.Predmet.StrankaFormatedWithAdress>
  <DomainObject.Predmet.StrankaFormatedWithAdressOIB>
    <izvorni_sadrzaj> FINA Regionalni centar Zagreb, OIB 85821130368, Trg svibanjskih žrtava 1995. 1, 10000 Zagreb; Zdravko Popović, OIB 13708579527, Krste Hegedušića 63, 10360 Sesvete</izvorni_sadrzaj>
    <derivirana_varijabla naziv="DomainObject.Predmet.StrankaFormatedWithAdressOIB_1"> FINA Regionalni centar Zagreb, OIB 85821130368, Trg svibanjskih žrtava 1995. 1, 10000 Zagreb; Zdravko Popović, OIB 13708579527, Krste Hegedušića 63, 10360 Sesvete</derivirana_varijabla>
  </DomainObject.Predmet.StrankaFormatedWithAdressOIB>
  <DomainObject.Predmet.StrankaWithAdress>
    <izvorni_sadrzaj>FINA Regionalni centar Zagreb Trg svibanjskih žrtava 1995. 1,10000 Zagreb,Zdravko Popović Krste Hegedušića 63,10360 Sesvete</izvorni_sadrzaj>
    <derivirana_varijabla naziv="DomainObject.Predmet.StrankaWithAdress_1">FINA Regionalni centar Zagreb Trg svibanjskih žrtava 1995. 1,10000 Zagreb,Zdravko Popović Krste Hegedušića 63,10360 Sesvete</derivirana_varijabla>
  </DomainObject.Predmet.StrankaWithAdress>
  <DomainObject.Predmet.StrankaWithAdressOIB>
    <izvorni_sadrzaj>FINA Regionalni centar Zagreb, OIB 85821130368, Trg svibanjskih žrtava 1995. 1,10000 Zagreb,Zdravko Popović, OIB 13708579527, Krste Hegedušića 63,10360 Sesvete</izvorni_sadrzaj>
    <derivirana_varijabla naziv="DomainObject.Predmet.StrankaWithAdressOIB_1">FINA Regionalni centar Zagreb, OIB 85821130368, Trg svibanjskih žrtava 1995. 1,10000 Zagreb,Zdravko Popović, OIB 13708579527, Krste Hegedušića 63,10360 Sesvete</derivirana_varijabla>
  </DomainObject.Predmet.StrankaWithAdressOIB>
  <DomainObject.Predmet.StrankaNazivFormated>
    <izvorni_sadrzaj>FINA Regionalni centar Zagreb,Zdravko Popović</izvorni_sadrzaj>
    <derivirana_varijabla naziv="DomainObject.Predmet.StrankaNazivFormated_1">FINA Regionalni centar Zagreb,Zdravko Popović</derivirana_varijabla>
  </DomainObject.Predmet.StrankaNazivFormated>
  <DomainObject.Predmet.StrankaNazivFormatedOIB>
    <izvorni_sadrzaj>FINA Regionalni centar Zagreb, OIB 85821130368,Zdravko Popović, OIB 13708579527</izvorni_sadrzaj>
    <derivirana_varijabla naziv="DomainObject.Predmet.StrankaNazivFormatedOIB_1">FINA Regionalni centar Zagreb, OIB 85821130368,Zdravko Popović, OIB 13708579527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Zdravko Popović</item>
    </izvorni_sadrzaj>
    <derivirana_varijabla naziv="DomainObject.Predmet.StrankaListFormated_1">
      <item>FINA Regionalni centar Zagreb</item>
      <item>Zdravko Popović</item>
    </derivirana_varijabla>
  </DomainObject.Predmet.StrankaListFormated>
  <DomainObject.Predmet.StrankaListFormatedOIB>
    <izvorni_sadrzaj>
      <item>FINA Regionalni centar Zagreb, OIB 85821130368</item>
      <item>Zdravko Popović, OIB 13708579527</item>
    </izvorni_sadrzaj>
    <derivirana_varijabla naziv="DomainObject.Predmet.StrankaListFormatedOIB_1">
      <item>FINA Regionalni centar Zagreb, OIB 85821130368</item>
      <item>Zdravko Popović, OIB 13708579527</item>
    </derivirana_varijabla>
  </DomainObject.Predmet.StrankaListFormatedOIB>
  <DomainObject.Predmet.StrankaListFormatedWithAdress>
    <izvorni_sadrzaj>
      <item>FINA Regionalni centar Zagreb, Trg svibanjskih žrtava 1995. 1, 10000 Zagreb</item>
      <item>Zdravko Popović, Krste Hegedušića 63, 10360 Sesvete</item>
    </izvorni_sadrzaj>
    <derivirana_varijabla naziv="DomainObject.Predmet.StrankaListFormatedWithAdress_1">
      <item>FINA Regionalni centar Zagreb, Trg svibanjskih žrtava 1995. 1, 10000 Zagreb</item>
      <item>Zdravko Popović, Krste Hegedušića 63,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Popović, OIB 13708579527, Krste Hegedušića 63, 10360 Sesvete</item>
    </izvorni_sadrzaj>
    <derivirana_varijabla naziv="DomainObject.Predmet.StrankaListFormatedWithAdressOIB_1">
      <item>FINA Regionalni centar Zagreb, OIB 85821130368, Trg svibanjskih žrtava 1995. 1, 10000 Zagreb</item>
      <item>Zdravko Popović, OIB 13708579527, Krste Hegedušića 63, 10360 Sesvete</item>
    </derivirana_varijabla>
  </DomainObject.Predmet.StrankaListFormatedWithAdressOIB>
  <DomainObject.Predmet.StrankaListNazivFormated>
    <izvorni_sadrzaj>
      <item>FINA Regionalni centar Zagreb</item>
      <item>Zdravko Popović</item>
    </izvorni_sadrzaj>
    <derivirana_varijabla naziv="DomainObject.Predmet.StrankaListNazivFormated_1">
      <item>FINA Regionalni centar Zagreb</item>
      <item>Zdravko Popović</item>
    </derivirana_varijabla>
  </DomainObject.Predmet.StrankaListNazivFormated>
  <DomainObject.Predmet.StrankaListNazivFormatedOIB>
    <izvorni_sadrzaj>
      <item>FINA Regionalni centar Zagreb, OIB 85821130368</item>
      <item>Zdravko Popović, OIB 13708579527</item>
    </izvorni_sadrzaj>
    <derivirana_varijabla naziv="DomainObject.Predmet.StrankaListNazivFormatedOIB_1">
      <item>FINA Regionalni centar Zagreb, OIB 85821130368</item>
      <item>Zdravko Popović, OIB 13708579527</item>
    </derivirana_varijabla>
  </DomainObject.Predmet.StrankaListNazivFormatedOIB>
  <DomainObject.Predmet.ProtuStrankaListFormated>
    <izvorni_sadrzaj>
      <item>DOCKER d.o.o.</item>
    </izvorni_sadrzaj>
    <derivirana_varijabla naziv="DomainObject.Predmet.ProtuStrankaListFormated_1">
      <item>DOCKER d.o.o.</item>
    </derivirana_varijabla>
  </DomainObject.Predmet.ProtuStrankaListFormated>
  <DomainObject.Predmet.ProtuStrankaListFormatedOIB>
    <izvorni_sadrzaj>
      <item>DOCKER d.o.o., OIB 10141076885</item>
    </izvorni_sadrzaj>
    <derivirana_varijabla naziv="DomainObject.Predmet.ProtuStrankaListFormatedOIB_1">
      <item>DOCKER d.o.o., OIB 10141076885</item>
    </derivirana_varijabla>
  </DomainObject.Predmet.ProtuStrankaListFormatedOIB>
  <DomainObject.Predmet.ProtuStrankaListFormatedWithAdress>
    <izvorni_sadrzaj>
      <item>DOCKER d.o.o., Krste Hegedušića 63, 10360 Sesvete</item>
    </izvorni_sadrzaj>
    <derivirana_varijabla naziv="DomainObject.Predmet.ProtuStrankaListFormatedWithAdress_1">
      <item>DOCKER d.o.o., Krste Hegedušića 63, 10360 Sesvete</item>
    </derivirana_varijabla>
  </DomainObject.Predmet.ProtuStrankaListFormatedWithAdress>
  <DomainObject.Predmet.ProtuStrankaListFormatedWithAdressOIB>
    <izvorni_sadrzaj>
      <item>DOCKER d.o.o., OIB 10141076885, Krste Hegedušića 63, 10360 Sesvete</item>
    </izvorni_sadrzaj>
    <derivirana_varijabla naziv="DomainObject.Predmet.ProtuStrankaListFormatedWithAdressOIB_1">
      <item>DOCKER d.o.o., OIB 10141076885, Krste Hegedušića 63, 10360 Sesvete</item>
    </derivirana_varijabla>
  </DomainObject.Predmet.ProtuStrankaListFormatedWithAdressOIB>
  <DomainObject.Predmet.ProtuStrankaListNazivFormated>
    <izvorni_sadrzaj>
      <item>DOCKER d.o.o.</item>
    </izvorni_sadrzaj>
    <derivirana_varijabla naziv="DomainObject.Predmet.ProtuStrankaListNazivFormated_1">
      <item>DOCKER d.o.o.</item>
    </derivirana_varijabla>
  </DomainObject.Predmet.ProtuStrankaListNazivFormated>
  <DomainObject.Predmet.ProtuStrankaListNazivFormatedOIB>
    <izvorni_sadrzaj>
      <item>DOCKER d.o.o., OIB 10141076885</item>
    </izvorni_sadrzaj>
    <derivirana_varijabla naziv="DomainObject.Predmet.ProtuStrankaListNazivFormatedOIB_1">
      <item>DOCKER d.o.o., OIB 10141076885</item>
    </derivirana_varijabla>
  </DomainObject.Predmet.ProtuStrankaListNazivFormatedOIB>
  <DomainObject.Predmet.OstaliListFormated>
    <izvorni_sadrzaj>
      <item>Zdravko Popović</item>
      <item>ZAGREBAČKA BANKA DIONIČKO DRUŠTVO</item>
    </izvorni_sadrzaj>
    <derivirana_varijabla naziv="DomainObject.Predmet.OstaliListFormated_1">
      <item>Zdravko Popović</item>
      <item>ZAGREBAČKA BANKA DIONIČKO DRUŠTVO</item>
    </derivirana_varijabla>
  </DomainObject.Predmet.OstaliListFormated>
  <DomainObject.Predmet.OstaliListFormatedOIB>
    <izvorni_sadrzaj>
      <item>Zdravko Popović, OIB 13708579527</item>
      <item>ZAGREBAČKA BANKA DIONIČKO DRUŠTVO, OIB 92963223473</item>
    </izvorni_sadrzaj>
    <derivirana_varijabla naziv="DomainObject.Predmet.OstaliListFormatedOIB_1">
      <item>Zdravko Popović, OIB 13708579527</item>
      <item>ZAGREBAČKA BANKA DIONIČKO DRUŠTVO, OIB 92963223473</item>
    </derivirana_varijabla>
  </DomainObject.Predmet.OstaliListFormatedOIB>
  <DomainObject.Predmet.OstaliListFormatedWithAdress>
    <izvorni_sadrzaj>
      <item>Zdravko Popović, Krste Hegedušića 63, 10360 Sesvete</item>
      <item>ZAGREBAČKA BANKA DIONIČKO DRUŠTVO, Trg bana Josipa Jelačića 10, 10000 Zagreb</item>
    </izvorni_sadrzaj>
    <derivirana_varijabla naziv="DomainObject.Predmet.OstaliListFormatedWithAdress_1">
      <item>Zdravko Popović, Krste Hegedušića 63,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Zdravko Popović, OIB 13708579527, Krste Hegedušića 63, 10360 Sesvete</item>
      <item>ZAGREBAČKA BANKA DIONIČKO DRUŠTVO, OIB 92963223473, Trg bana Josipa Jelačića 10, 10000 Zagreb</item>
    </izvorni_sadrzaj>
    <derivirana_varijabla naziv="DomainObject.Predmet.OstaliListFormatedWithAdressOIB_1">
      <item>Zdravko Popović, OIB 13708579527, Krste Hegedušića 63,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Zdravko Popović</item>
      <item>ZAGREBAČKA BANKA DIONIČKO DRUŠTVO</item>
    </izvorni_sadrzaj>
    <derivirana_varijabla naziv="DomainObject.Predmet.OstaliListNazivFormated_1">
      <item>Zdravko Popović</item>
      <item>ZAGREBAČKA BANKA DIONIČKO DRUŠTVO</item>
    </derivirana_varijabla>
  </DomainObject.Predmet.OstaliListNazivFormated>
  <DomainObject.Predmet.OstaliListNazivFormatedOIB>
    <izvorni_sadrzaj>
      <item>Zdravko Popović, OIB 13708579527</item>
      <item>ZAGREBAČKA BANKA DIONIČKO DRUŠTVO, OIB 92963223473</item>
    </izvorni_sadrzaj>
    <derivirana_varijabla naziv="DomainObject.Predmet.OstaliListNazivFormatedOIB_1">
      <item>Zdravko Popović, OIB 13708579527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St-825/2018-20</izvorni_sadrzaj>
    <derivirana_varijabla naziv="DomainObject.PoslovniBrojDokumenta_1">St-825/2018-20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DOCKER d.o.o.</izvorni_sadrzaj>
    <derivirana_varijabla naziv="DomainObject.Predmet.ProtustrankaIDrugi_1">DOCKER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DOCKER d.o.o., OIB 10141076885, Krste Hegedušića 63, 10360 Sesvete</izvorni_sadrzaj>
    <derivirana_varijabla naziv="DomainObject.Predmet.ProtustrankaIDrugiAdressOIB_1">DOCKER d.o.o., OIB 10141076885, Krste Hegedušića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DOCKER d.o.o.</item>
      <item>FINA Regionalni centar Zagreb</item>
      <item>Zdravko Popović</item>
      <item>ZAGREBAČKA BANKA DIONIČKO DRUŠTVO</item>
      <item>Zdravko Popović</item>
    </izvorni_sadrzaj>
    <derivirana_varijabla naziv="DomainObject.Predmet.SudioniciListNaziv_1">
      <item>DOCKER d.o.o.</item>
      <item>FINA Regionalni centar Zagreb</item>
      <item>Zdravko Popović</item>
      <item>ZAGREBAČKA BANKA DIONIČKO DRUŠTVO</item>
      <item>Zdravko Popović</item>
    </derivirana_varijabla>
  </DomainObject.Predmet.SudioniciListNaziv>
  <DomainObject.Predmet.SudioniciListAdressOIB>
    <izvorni_sadrzaj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izvorni_sadrzaj>
    <derivirana_varijabla naziv="DomainObject.Predmet.SudioniciListAdressOIB_1"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10141076885</item>
      <item>, OIB 85821130368</item>
      <item>, OIB 13708579527</item>
      <item>, OIB 92963223473</item>
      <item>, OIB 13708579527</item>
    </izvorni_sadrzaj>
    <derivirana_varijabla naziv="DomainObject.Predmet.SudioniciListNazivOIB_1">
      <item>, OIB 10141076885</item>
      <item>, OIB 85821130368</item>
      <item>, OIB 13708579527</item>
      <item>, OIB 92963223473</item>
      <item>, OIB 13708579527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St-825/2018-17</izvorni_sadrzaj>
    <derivirana_varijabla naziv="DomainObject.PredzadnjaOdlukaIzPredmeta.Oznaka_1">St-825/2018-17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F8768-6375-4B6C-936A-7F770A200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310</properties:Words>
  <properties:Characters>1566</properties:Characters>
  <properties:Lines>44</properties:Lines>
  <properties:Paragraphs>19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2018-10-11T07:58:00Z</cp:lastPrinted>
  <dcterms:modified xmlns:xsi="http://www.w3.org/2001/XMLSchema-instance" xsi:type="dcterms:W3CDTF">2018-10-11T07:58:00Z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St-825/2018-20 / Odluka - Rješenje - obustava postupka (Obustava_RAČUN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