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882a" w14:paraId="9cf882a" w:rsidRDefault="00F23B7E" w:rsidP="00910611" w:rsidR="00F23B7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B7E" w:rsidP="00910611" w:rsidR="00F23B7E">
      <w:r>
        <w:rPr>
          <w:rFonts w:eastAsia="MS Mincho"/>
        </w:rPr>
        <w:t xml:space="preserve">   REPUBLIKA HRVATSKA</w:t>
      </w:r>
    </w:p>
    <w:p w:rsidRDefault="00F23B7E" w:rsidP="00910611" w:rsidR="00F23B7E">
      <w:r>
        <w:rPr>
          <w:rFonts w:eastAsia="MS Mincho"/>
        </w:rPr>
        <w:t>TRGOVAČKI SUD U RIJECI</w:t>
      </w:r>
    </w:p>
    <w:p w:rsidRDefault="00F23B7E" w:rsidR="00F23B7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D0071" w:rsidP="00CF2097" w:rsidR="00ED0071"/>
    <w:p w:rsidRDefault="00184595" w:rsidP="007153F9" w:rsidR="005D7A9F">
      <w:pPr>
        <w:jc w:val="right"/>
      </w:pPr>
      <w:r>
        <w:t>Poslovni broj15 St-1567/16-47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691F66" w:rsidP="00184595" w:rsidR="00184595">
      <w:pPr>
        <w:jc w:val="both"/>
      </w:pPr>
      <w:r>
        <w:tab/>
      </w:r>
      <w:r w:rsidR="00184595">
        <w:t xml:space="preserve">Trgovački sud u Rijeci, OIB 88785964957 po sucu pojedincu Danieli Korlević, u stečajnom postupku nad dužnikom JADRAN NEKRETNINE d.o.o. za poslovanje nekretninama, Rijeka, Strossmayerova 16, OIB 72160339419, dana 20. veljače 2018. </w:t>
      </w:r>
    </w:p>
    <w:p w:rsidRDefault="003856E2" w:rsidP="00184595" w:rsidR="003856E2">
      <w:pPr>
        <w:jc w:val="both"/>
      </w:pPr>
    </w:p>
    <w:p w:rsidRDefault="00F655E1" w:rsidP="00F655E1" w:rsidR="00CF2097" w:rsidRPr="00F37808">
      <w:pPr>
        <w:jc w:val="center"/>
      </w:pPr>
      <w:r w:rsidRPr="00F37808">
        <w:t>z a k l j u č i o    j  e</w:t>
      </w:r>
    </w:p>
    <w:p w:rsidRDefault="00ED0071" w:rsidP="00F6092D" w:rsidR="00ED0071">
      <w:pPr>
        <w:ind w:firstLine="709"/>
        <w:jc w:val="both"/>
      </w:pPr>
      <w:r>
        <w:t xml:space="preserve"> </w:t>
      </w:r>
    </w:p>
    <w:p w:rsidRDefault="00845FCA" w:rsidP="00184595" w:rsidR="002331C1">
      <w:pPr>
        <w:ind w:firstLine="709"/>
        <w:jc w:val="both"/>
      </w:pPr>
      <w:r>
        <w:t xml:space="preserve">Nalaže se </w:t>
      </w:r>
      <w:r w:rsidR="004640EA">
        <w:t xml:space="preserve">Financijskoj agenciji </w:t>
      </w:r>
      <w:r>
        <w:t>da</w:t>
      </w:r>
      <w:r w:rsidR="004640EA">
        <w:t xml:space="preserve"> </w:t>
      </w:r>
      <w:r w:rsidR="00ED0071" w:rsidRPr="00ED0071">
        <w:t>ponuditelj</w:t>
      </w:r>
      <w:r w:rsidR="00E61928">
        <w:t>ima</w:t>
      </w:r>
      <w:r w:rsidR="00184595">
        <w:t xml:space="preserve"> trgovačkom društvu AMEC RIJEKATEKSTIL d.o.o. Rijeka</w:t>
      </w:r>
      <w:r w:rsidR="00866C97">
        <w:t>,</w:t>
      </w:r>
      <w:r w:rsidR="00184595">
        <w:t xml:space="preserve"> Jadranski trg 4</w:t>
      </w:r>
      <w:r w:rsidR="00587923">
        <w:t xml:space="preserve">, </w:t>
      </w:r>
      <w:r w:rsidR="00F37808">
        <w:t xml:space="preserve">OIB </w:t>
      </w:r>
      <w:r w:rsidR="00184595">
        <w:t>67641553147</w:t>
      </w:r>
      <w:r w:rsidR="00F37808">
        <w:t xml:space="preserve"> </w:t>
      </w:r>
      <w:r w:rsidR="00184595">
        <w:t xml:space="preserve">nakon obustave provedbe e-javne dražbe prodaje nekretnina stečajnog dužnika vrati uplaćene jamčevine i to 1.095.490,90 kn za predmet prodaje 3457 i jamčevinu u iznosu od 2.868.895,60 kn za predmet prodaje 3461 </w:t>
      </w:r>
      <w:r w:rsidR="002331C1">
        <w:t>na račun broj IBAN HR</w:t>
      </w:r>
      <w:r w:rsidR="00866C97">
        <w:t xml:space="preserve">72 2402 0061 1000 8145 5 </w:t>
      </w:r>
      <w:r w:rsidR="00F37808">
        <w:t xml:space="preserve">kod </w:t>
      </w:r>
      <w:r w:rsidR="00866C97">
        <w:t xml:space="preserve">Erste&amp;Steiermarkische bank d.d. Rijeka. </w:t>
      </w:r>
      <w:r w:rsidR="00F37808">
        <w:t xml:space="preserve"> </w:t>
      </w:r>
    </w:p>
    <w:p w:rsidRDefault="006A7327" w:rsidP="00774D5F" w:rsidR="006A7327">
      <w:pPr>
        <w:pStyle w:val="Odlomakpopisa"/>
        <w:ind w:left="1069"/>
        <w:jc w:val="both"/>
      </w:pPr>
    </w:p>
    <w:p w:rsidRDefault="00262B97" w:rsidP="00262B97" w:rsidR="00262B97">
      <w:pPr>
        <w:pStyle w:val="Odlomakpopisa"/>
        <w:ind w:left="1069"/>
        <w:jc w:val="both"/>
      </w:pPr>
    </w:p>
    <w:p w:rsidRDefault="00CF2097" w:rsidP="009D5461" w:rsidR="009D5461">
      <w:pPr>
        <w:jc w:val="center"/>
      </w:pPr>
      <w:r w:rsidRPr="00C030A5">
        <w:t>U Rijeci,</w:t>
      </w:r>
      <w:r w:rsidR="003856E2" w:rsidRPr="00C030A5">
        <w:t xml:space="preserve"> </w:t>
      </w:r>
      <w:r w:rsidR="00866C97">
        <w:t>20</w:t>
      </w:r>
      <w:r w:rsidR="00587923">
        <w:t>. veljače 2018.</w:t>
      </w:r>
    </w:p>
    <w:p w:rsidRDefault="009D5461" w:rsidP="009D5461" w:rsidR="00CF2097" w:rsidRPr="009D546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F2097" w:rsidRPr="00C030A5">
        <w:t>udac</w:t>
      </w:r>
    </w:p>
    <w:p w:rsidRDefault="00C030A5" w:rsidP="001A5F3A" w:rsidR="00633464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633464">
        <w:t xml:space="preserve"> </w:t>
      </w:r>
    </w:p>
    <w:p w:rsidRDefault="00015AEA" w:rsidP="001A5F3A" w:rsidR="00015AEA">
      <w:pPr>
        <w:ind w:firstLine="708" w:left="1416"/>
        <w:jc w:val="right"/>
      </w:pPr>
    </w:p>
    <w:p w:rsidRDefault="00774D5F" w:rsidP="00137FA6" w:rsidR="00774D5F">
      <w:pPr>
        <w:ind w:firstLine="708" w:left="1416"/>
        <w:jc w:val="right"/>
      </w:pPr>
    </w:p>
    <w:p w:rsidRDefault="00E96693" w:rsidP="00137FA6" w:rsidR="00F6092D">
      <w:pPr>
        <w:ind w:firstLine="708" w:left="1416"/>
        <w:jc w:val="right"/>
      </w:pPr>
      <w:r>
        <w:t xml:space="preserve"> </w:t>
      </w:r>
      <w:r w:rsidR="008E198E" w:rsidRPr="00737DD5">
        <w:t xml:space="preserve"> </w:t>
      </w:r>
      <w:r w:rsidR="008E198E">
        <w:t xml:space="preserve">  </w:t>
      </w:r>
      <w:r w:rsidR="003D7418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  <w:r w:rsidR="005A54D5">
        <w:rPr>
          <w:b/>
        </w:rPr>
        <w:t xml:space="preserve"> </w:t>
      </w:r>
    </w:p>
    <w:p w:rsidRDefault="00CF2097" w:rsidP="00CD239B" w:rsidR="00137FA6" w:rsidRPr="008D4EC3">
      <w:r w:rsidRPr="00C030A5">
        <w:tab/>
        <w:t>Protiv zaključka nije dopušten</w:t>
      </w:r>
      <w:r w:rsidR="00633464">
        <w:t xml:space="preserve"> pravni lijek (čl. 19. st. 7</w:t>
      </w:r>
      <w:r w:rsidRPr="00C030A5">
        <w:t>. SZ)</w:t>
      </w:r>
      <w:r w:rsidR="003856E2" w:rsidRPr="00C030A5">
        <w:t>.</w:t>
      </w:r>
    </w:p>
    <w:sectPr w:rsidR="00137FA6" w:rsidRPr="008D4EC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B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F1265"/>
    <w:multiLevelType w:val="hybridMultilevel"/>
    <w:tmpl w:val="608E8FA2"/>
    <w:lvl w:tplc="701EC140" w:ilvl="0">
      <w:start w:val="5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58767CE9"/>
    <w:multiLevelType w:val="hybridMultilevel"/>
    <w:tmpl w:val="68A0405A"/>
    <w:lvl w:tplc="2EA623A2" w:ilvl="0">
      <w:start w:val="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5DA66222"/>
    <w:multiLevelType w:val="hybridMultilevel"/>
    <w:tmpl w:val="95DA782C"/>
    <w:lvl w:tplc="F1CEF228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3EB3F40"/>
    <w:multiLevelType w:val="hybridMultilevel"/>
    <w:tmpl w:val="6D98F866"/>
    <w:lvl w:tplc="86026CB8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7612660D"/>
    <w:multiLevelType w:val="hybridMultilevel"/>
    <w:tmpl w:val="CE02D974"/>
    <w:lvl w:tplc="4E10176C" w:ilvl="0">
      <w:start w:val="13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4211"/>
    <w:rsid w:val="00015AEA"/>
    <w:rsid w:val="000456F5"/>
    <w:rsid w:val="000C1E86"/>
    <w:rsid w:val="0012562B"/>
    <w:rsid w:val="00137FA6"/>
    <w:rsid w:val="00184595"/>
    <w:rsid w:val="001D4983"/>
    <w:rsid w:val="00212631"/>
    <w:rsid w:val="002331C1"/>
    <w:rsid w:val="00261AB4"/>
    <w:rsid w:val="00262B97"/>
    <w:rsid w:val="00262EF1"/>
    <w:rsid w:val="002E0F1A"/>
    <w:rsid w:val="0038297C"/>
    <w:rsid w:val="003856E2"/>
    <w:rsid w:val="003D10CA"/>
    <w:rsid w:val="003D7418"/>
    <w:rsid w:val="003E6764"/>
    <w:rsid w:val="004640EA"/>
    <w:rsid w:val="004736E8"/>
    <w:rsid w:val="004761A2"/>
    <w:rsid w:val="004A5BF4"/>
    <w:rsid w:val="004B3624"/>
    <w:rsid w:val="004E45F1"/>
    <w:rsid w:val="0050007D"/>
    <w:rsid w:val="0053388B"/>
    <w:rsid w:val="0055034E"/>
    <w:rsid w:val="005614F5"/>
    <w:rsid w:val="00563286"/>
    <w:rsid w:val="00574F74"/>
    <w:rsid w:val="00587923"/>
    <w:rsid w:val="005A54D5"/>
    <w:rsid w:val="005B24FC"/>
    <w:rsid w:val="005D7A9F"/>
    <w:rsid w:val="00613529"/>
    <w:rsid w:val="00633464"/>
    <w:rsid w:val="00691F66"/>
    <w:rsid w:val="006A7327"/>
    <w:rsid w:val="006B1693"/>
    <w:rsid w:val="006D6796"/>
    <w:rsid w:val="007153F9"/>
    <w:rsid w:val="00774D5F"/>
    <w:rsid w:val="007C35E2"/>
    <w:rsid w:val="007C35F0"/>
    <w:rsid w:val="00845FCA"/>
    <w:rsid w:val="00855D79"/>
    <w:rsid w:val="00866C97"/>
    <w:rsid w:val="008A4553"/>
    <w:rsid w:val="008D4EC3"/>
    <w:rsid w:val="008E0829"/>
    <w:rsid w:val="008E093F"/>
    <w:rsid w:val="008E198E"/>
    <w:rsid w:val="00933AD1"/>
    <w:rsid w:val="009861A0"/>
    <w:rsid w:val="009D5461"/>
    <w:rsid w:val="00A30545"/>
    <w:rsid w:val="00A9249E"/>
    <w:rsid w:val="00AB52EE"/>
    <w:rsid w:val="00AC2300"/>
    <w:rsid w:val="00B10A9F"/>
    <w:rsid w:val="00BB4F3E"/>
    <w:rsid w:val="00BC28E8"/>
    <w:rsid w:val="00C030A5"/>
    <w:rsid w:val="00C759EB"/>
    <w:rsid w:val="00C93A51"/>
    <w:rsid w:val="00CB76FF"/>
    <w:rsid w:val="00CD239B"/>
    <w:rsid w:val="00CF2097"/>
    <w:rsid w:val="00CF45D0"/>
    <w:rsid w:val="00D20015"/>
    <w:rsid w:val="00D337F8"/>
    <w:rsid w:val="00D76C69"/>
    <w:rsid w:val="00D8701E"/>
    <w:rsid w:val="00D877EA"/>
    <w:rsid w:val="00DC5E89"/>
    <w:rsid w:val="00DD233D"/>
    <w:rsid w:val="00E0202A"/>
    <w:rsid w:val="00E20CA2"/>
    <w:rsid w:val="00E61928"/>
    <w:rsid w:val="00E75692"/>
    <w:rsid w:val="00E96693"/>
    <w:rsid w:val="00ED0071"/>
    <w:rsid w:val="00EF582D"/>
    <w:rsid w:val="00F07540"/>
    <w:rsid w:val="00F23B7E"/>
    <w:rsid w:val="00F25E49"/>
    <w:rsid w:val="00F364E8"/>
    <w:rsid w:val="00F37808"/>
    <w:rsid w:val="00F6092D"/>
    <w:rsid w:val="00F655E1"/>
    <w:rsid w:val="00F7623B"/>
    <w:rsid w:val="00F77890"/>
    <w:rsid w:val="00F83195"/>
    <w:rsid w:val="00FC0B81"/>
    <w:rsid w:val="00FE4409"/>
    <w:rsid w:val="00FE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32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B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B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B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B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5632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32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B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B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B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B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641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28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69076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 AMEC RIJEKATEKSTIL</izvorni_sadrzaj>
    <derivirana_varijabla naziv="DomainObject.Primjedba_1">povrat jamčevine AMEC RIJEKATEKSTIL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FormatedWithAdress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OstaliListNazivFormatedOIB_1"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Naziv_1">
      <item>TOWER CENTER RIJEKA d.o.o.</item>
      <item>JADRAN NEKRETNINE d.o.o.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SENKA PERHAT SMILJANIĆ</item>
      <item>MILJENKO DIKLIĆ</item>
      <item>ANA PEHAR</item>
      <item>odvj. ured Vukić i drugi</item>
      <item>Odvj. ured Kovačević i drugi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ED80D0-7B81-4EC6-A841-C709BDA6E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806</properties:Characters>
  <properties:Lines>33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2018-02-20T08:32:00Z</dcterms:created>
  <dc:creator>dcmelik</dc:creator>
  <cp:lastModifiedBy>Jasna Radulović</cp:lastModifiedBy>
  <cp:lastPrinted>2018-02-20T08:39:00Z</cp:lastPrinted>
  <dcterms:modified xmlns:xsi="http://www.w3.org/2001/XMLSchema-instance" xsi:type="dcterms:W3CDTF">2018-02-20T08:41:00Z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1567-16 POVRAT JAMČEVINE FINA 20.2.docx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