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b6219" w14:paraId="c7b6219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2C7244">
        <w:t>1</w:t>
      </w:r>
      <w:r w:rsidR="006B40DA">
        <w:t>275</w:t>
      </w:r>
      <w:r>
        <w:t>/16-4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Financijske agencije Regionalni centar Zagreb, Podružnica Zagreb, Trg svibanjskih žrtava 1995. 1,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AB4DD1">
        <w:t>TELETEL društvo s ograničenom odgovornošću za trgovinu i usluge, Zagreb, Harambašićeva 64, MBS: 080450344, OIB: 99672510947</w:t>
      </w:r>
      <w:r w:rsidR="00FF1E09">
        <w:t>,</w:t>
      </w:r>
      <w:r>
        <w:t xml:space="preserve"> dana 1</w:t>
      </w:r>
      <w:r w:rsidR="00F87ACE">
        <w:t>9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AB4DD1">
        <w:t>TELETEL društvo s ograničenom odgovornošću za trgovinu i usluge, Zagreb, Harambašićeva 64, MBS: 080450344, OIB: 99672510947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9B593B" w:rsidR="009B593B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9B593B" w:rsidRPr="00B03FBD">
        <w:t>Jadranka Šeput, Osijek, Dalmatinska 17, OIB</w:t>
      </w:r>
      <w:r w:rsidR="009B593B">
        <w:t>:</w:t>
      </w:r>
      <w:r w:rsidR="009B593B" w:rsidRPr="00B03FBD">
        <w:t xml:space="preserve"> 56729601545</w:t>
      </w:r>
      <w:r w:rsidR="009B593B">
        <w:t>.</w:t>
      </w:r>
    </w:p>
    <w:p w:rsidRDefault="009A079B" w:rsidP="00D02C9E" w:rsidR="009A079B">
      <w:pPr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AB4DD1">
        <w:t>TELETEL društvo s ograničenom odgovornošću za trgovinu i usluge, Zagreb, Harambašićeva 64, MBS: 080450344, OIB: 99672510947</w:t>
      </w:r>
      <w:r w:rsidR="00F67DF1"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EF3E77" w:rsidR="00CC09E0">
      <w:pPr>
        <w:jc w:val="both"/>
      </w:pPr>
      <w:r>
        <w:t xml:space="preserve">            Financijska agencija Regionalni centar Zagreb, Podružnica Zagreb, Trg svibanjskih žrtava 1995. 1</w:t>
      </w:r>
      <w:r w:rsidR="00F26EE9">
        <w:t>, OIB</w:t>
      </w:r>
      <w:r w:rsidR="00351805">
        <w:t>:</w:t>
      </w:r>
      <w:r w:rsidR="00F26EE9">
        <w:t xml:space="preserve"> 85821130368, </w:t>
      </w:r>
      <w:r w:rsidR="002C7244">
        <w:t xml:space="preserve">podnijela je dana </w:t>
      </w:r>
      <w:r w:rsidR="00AB4DD1">
        <w:t>1</w:t>
      </w:r>
      <w:r w:rsidR="002C7244">
        <w:t xml:space="preserve">. </w:t>
      </w:r>
      <w:r w:rsidR="00AB4DD1">
        <w:t>ožujka</w:t>
      </w:r>
      <w:r>
        <w:t xml:space="preserve"> 2016. godine </w:t>
      </w:r>
      <w:r w:rsidR="00730373">
        <w:t xml:space="preserve">Trgovačkom sudu u Zagrebu zahtjev za provedbu skraćenog stečajnog postupka </w:t>
      </w:r>
      <w:r>
        <w:t xml:space="preserve">nad dužnikom </w:t>
      </w:r>
      <w:r w:rsidR="00AB4DD1">
        <w:t>TELETEL društvo s ograničenom odgovornošću za trgovinu i usluge, Zagreb, Harambašićeva 64, MBS: 080450344, OIB: 99672510947</w:t>
      </w:r>
      <w:r>
        <w:t>.</w:t>
      </w:r>
    </w:p>
    <w:p w:rsidRDefault="00AE6351" w:rsidP="00AE6351" w:rsidR="00AE6351">
      <w:pPr>
        <w:pStyle w:val="Tijeloteksta"/>
      </w:pPr>
    </w:p>
    <w:p w:rsidRDefault="00457193" w:rsidP="00AE6351" w:rsidR="00457193">
      <w:pPr>
        <w:pStyle w:val="Tijeloteksta"/>
      </w:pPr>
    </w:p>
    <w:p w:rsidRDefault="00B447A0" w:rsidP="009A079B" w:rsidR="00B447A0">
      <w:pPr>
        <w:pStyle w:val="Tijeloteksta"/>
        <w:jc w:val="right"/>
      </w:pPr>
    </w:p>
    <w:p w:rsidRDefault="00B80AFD" w:rsidP="009A079B" w:rsidR="00B80AFD">
      <w:pPr>
        <w:pStyle w:val="Tijeloteksta"/>
        <w:jc w:val="right"/>
      </w:pPr>
    </w:p>
    <w:p w:rsidRDefault="009A079B" w:rsidP="009A079B" w:rsidR="009A079B">
      <w:pPr>
        <w:pStyle w:val="Tijeloteksta"/>
        <w:jc w:val="right"/>
      </w:pPr>
      <w:r>
        <w:lastRenderedPageBreak/>
        <w:t>7 St-</w:t>
      </w:r>
      <w:r w:rsidR="006B40DA">
        <w:t>1275</w:t>
      </w:r>
      <w:r>
        <w:t>/16-4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 w:rsidRPr="000649FD">
        <w:t>Visoki Trgovački suda RH u Zagrebu je rješenjem broj 31-Su-1076/15-16 od 25. ožujka 201</w:t>
      </w:r>
      <w:r w:rsidR="00730373">
        <w:t>6</w:t>
      </w:r>
      <w:r w:rsidRPr="000649FD">
        <w:t xml:space="preserve">. </w:t>
      </w:r>
      <w:r>
        <w:t xml:space="preserve">godine </w:t>
      </w:r>
      <w:r w:rsidRPr="000649FD">
        <w:t>odredio Trgovački sud u Osijeku kao drugi stvarno nadležni sud za postupanje u stečajnim predm</w:t>
      </w:r>
      <w:r w:rsidR="00A5754A">
        <w:t>etima Trgovačkog suda u Zagrebu</w:t>
      </w:r>
      <w:r w:rsidRPr="000649FD">
        <w:t>.</w:t>
      </w:r>
    </w:p>
    <w:p w:rsidRDefault="009A079B" w:rsidP="009A079B" w:rsidR="009A079B" w:rsidRPr="000649FD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AB4DD1">
        <w:t>11.</w:t>
      </w:r>
      <w:r>
        <w:t xml:space="preserve"> svibnja 2016. godine objavio oglas na mrežnoj stranici e-Oglasna ploča sudova pod poslovnim brojem St-</w:t>
      </w:r>
      <w:r w:rsidR="002C7244">
        <w:t>1</w:t>
      </w:r>
      <w:r w:rsidR="006B40DA">
        <w:t>275</w:t>
      </w:r>
      <w:r>
        <w:t xml:space="preserve">/16-3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9A079B" w:rsidP="009A079B" w:rsidR="009A079B">
      <w:pPr>
        <w:pStyle w:val="Tijeloteksta"/>
        <w:jc w:val="center"/>
      </w:pPr>
      <w:r>
        <w:t>U Osijeku 1</w:t>
      </w:r>
      <w:r w:rsidR="002C7244">
        <w:t>9</w:t>
      </w:r>
      <w:r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4372E5" w:rsidP="009A079B" w:rsidR="009A079B">
      <w:pPr>
        <w:pStyle w:val="Tijeloteksta"/>
        <w:numPr>
          <w:ilvl w:val="0"/>
          <w:numId w:val="1"/>
        </w:numPr>
        <w:jc w:val="left"/>
      </w:pPr>
      <w:r>
        <w:t>Kal. 1</w:t>
      </w:r>
      <w:r w:rsidR="002C7244">
        <w:t>6</w:t>
      </w:r>
      <w:r w:rsidR="009A079B">
        <w:t>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55B3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42099"/>
    <w:rsid w:val="00046E13"/>
    <w:rsid w:val="000B60F2"/>
    <w:rsid w:val="00107218"/>
    <w:rsid w:val="00133A91"/>
    <w:rsid w:val="001B7998"/>
    <w:rsid w:val="001F3914"/>
    <w:rsid w:val="002300ED"/>
    <w:rsid w:val="002948EE"/>
    <w:rsid w:val="002A5389"/>
    <w:rsid w:val="002C7244"/>
    <w:rsid w:val="002E38D3"/>
    <w:rsid w:val="00302052"/>
    <w:rsid w:val="00333EEE"/>
    <w:rsid w:val="00351805"/>
    <w:rsid w:val="00375581"/>
    <w:rsid w:val="003767B0"/>
    <w:rsid w:val="003E0B42"/>
    <w:rsid w:val="004011C4"/>
    <w:rsid w:val="00407631"/>
    <w:rsid w:val="004111EB"/>
    <w:rsid w:val="004372E5"/>
    <w:rsid w:val="00457193"/>
    <w:rsid w:val="00465D0C"/>
    <w:rsid w:val="00475E5F"/>
    <w:rsid w:val="0048270D"/>
    <w:rsid w:val="00492989"/>
    <w:rsid w:val="004D1B1C"/>
    <w:rsid w:val="004D59FA"/>
    <w:rsid w:val="00526782"/>
    <w:rsid w:val="006100CF"/>
    <w:rsid w:val="00626C97"/>
    <w:rsid w:val="006844B5"/>
    <w:rsid w:val="006A53CA"/>
    <w:rsid w:val="006B40DA"/>
    <w:rsid w:val="006F0BE4"/>
    <w:rsid w:val="00712A35"/>
    <w:rsid w:val="00721265"/>
    <w:rsid w:val="00730373"/>
    <w:rsid w:val="00777FF0"/>
    <w:rsid w:val="00810F29"/>
    <w:rsid w:val="0082243D"/>
    <w:rsid w:val="00855C96"/>
    <w:rsid w:val="008761FA"/>
    <w:rsid w:val="00882C55"/>
    <w:rsid w:val="008A1EAC"/>
    <w:rsid w:val="008B0BB1"/>
    <w:rsid w:val="008C4C2F"/>
    <w:rsid w:val="008D09CA"/>
    <w:rsid w:val="009041C6"/>
    <w:rsid w:val="00977BE7"/>
    <w:rsid w:val="00987572"/>
    <w:rsid w:val="009A079B"/>
    <w:rsid w:val="009B593B"/>
    <w:rsid w:val="00A35A69"/>
    <w:rsid w:val="00A5754A"/>
    <w:rsid w:val="00AB4DD1"/>
    <w:rsid w:val="00AC2B4F"/>
    <w:rsid w:val="00AC2EA2"/>
    <w:rsid w:val="00AE6351"/>
    <w:rsid w:val="00B31C1F"/>
    <w:rsid w:val="00B447A0"/>
    <w:rsid w:val="00B80AFD"/>
    <w:rsid w:val="00B82754"/>
    <w:rsid w:val="00B855B3"/>
    <w:rsid w:val="00BA5F49"/>
    <w:rsid w:val="00BB1CF1"/>
    <w:rsid w:val="00C27877"/>
    <w:rsid w:val="00C3775B"/>
    <w:rsid w:val="00C76E52"/>
    <w:rsid w:val="00C818C4"/>
    <w:rsid w:val="00C824FB"/>
    <w:rsid w:val="00CC09E0"/>
    <w:rsid w:val="00CD09EC"/>
    <w:rsid w:val="00D02C9E"/>
    <w:rsid w:val="00D21A2C"/>
    <w:rsid w:val="00D5170D"/>
    <w:rsid w:val="00D60AEF"/>
    <w:rsid w:val="00DA15C8"/>
    <w:rsid w:val="00DA3881"/>
    <w:rsid w:val="00DE0702"/>
    <w:rsid w:val="00E1168D"/>
    <w:rsid w:val="00E1588B"/>
    <w:rsid w:val="00E159C2"/>
    <w:rsid w:val="00E53ABC"/>
    <w:rsid w:val="00E705DA"/>
    <w:rsid w:val="00EF3E77"/>
    <w:rsid w:val="00F26827"/>
    <w:rsid w:val="00F26EE9"/>
    <w:rsid w:val="00F55C82"/>
    <w:rsid w:val="00F67DF1"/>
    <w:rsid w:val="00F856B5"/>
    <w:rsid w:val="00F87ACE"/>
    <w:rsid w:val="00FA206B"/>
    <w:rsid w:val="00FF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55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855B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855B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5B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5B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55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855B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855B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5B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5B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1275</izvorni_sadrzaj>
    <derivirana_varijabla naziv="DomainObject.Predmet.Broj_1">1275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St-1275/2016</izvorni_sadrzaj>
    <derivirana_varijabla naziv="DomainObject.Predmet.OznakaBroj_1">St-1275/2016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TELETEL d.o.o.</izvorni_sadrzaj>
    <derivirana_varijabla naziv="DomainObject.Predmet.ProtustrankaFormated_1">  TELETEL d.o.o.</derivirana_varijabla>
  </DomainObject.Predmet.ProtustrankaFormated>
  <DomainObject.Predmet.ProtustrankaFormatedOIB>
    <izvorni_sadrzaj>  TELETEL d.o.o., OIB 99672510947</izvorni_sadrzaj>
    <derivirana_varijabla naziv="DomainObject.Predmet.ProtustrankaFormatedOIB_1">  TELETEL d.o.o., OIB 99672510947</derivirana_varijabla>
  </DomainObject.Predmet.ProtustrankaFormatedOIB>
  <DomainObject.Predmet.ProtustrankaFormatedWithAdress>
    <izvorni_sadrzaj> TELETEL d.o.o., Harambašićeva 64, 10000 Zagreb</izvorni_sadrzaj>
    <derivirana_varijabla naziv="DomainObject.Predmet.ProtustrankaFormatedWithAdress_1"> TELETEL d.o.o., Harambašićeva 64, 10000 Zagreb</derivirana_varijabla>
  </DomainObject.Predmet.ProtustrankaFormatedWithAdress>
  <DomainObject.Predmet.ProtustrankaFormatedWithAdressOIB>
    <izvorni_sadrzaj> TELETEL d.o.o., OIB 99672510947, Harambašićeva 64, 10000 Zagreb</izvorni_sadrzaj>
    <derivirana_varijabla naziv="DomainObject.Predmet.ProtustrankaFormatedWithAdressOIB_1"> TELETEL d.o.o., OIB 99672510947, Harambašićeva 64, 10000 Zagreb</derivirana_varijabla>
  </DomainObject.Predmet.ProtustrankaFormatedWithAdressOIB>
  <DomainObject.Predmet.ProtustrankaWithAdress>
    <izvorni_sadrzaj>TELETEL d.o.o. Harambašićeva 64, 10000 Zagreb</izvorni_sadrzaj>
    <derivirana_varijabla naziv="DomainObject.Predmet.ProtustrankaWithAdress_1">TELETEL d.o.o. Harambašićeva 64, 10000 Zagreb</derivirana_varijabla>
  </DomainObject.Predmet.ProtustrankaWithAdress>
  <DomainObject.Predmet.ProtustrankaWithAdressOIB>
    <izvorni_sadrzaj>TELETEL d.o.o., OIB 99672510947, Harambašićeva 64, 10000 Zagreb</izvorni_sadrzaj>
    <derivirana_varijabla naziv="DomainObject.Predmet.ProtustrankaWithAdressOIB_1">TELETEL d.o.o., OIB 99672510947, Harambašićeva 64, 10000 Zagreb</derivirana_varijabla>
  </DomainObject.Predmet.ProtustrankaWithAdressOIB>
  <DomainObject.Predmet.ProtustrankaNazivFormated>
    <izvorni_sadrzaj>TELETEL d.o.o.</izvorni_sadrzaj>
    <derivirana_varijabla naziv="DomainObject.Predmet.ProtustrankaNazivFormated_1">TELETEL d.o.o.</derivirana_varijabla>
  </DomainObject.Predmet.ProtustrankaNazivFormated>
  <DomainObject.Predmet.ProtustrankaNazivFormatedOIB>
    <izvorni_sadrzaj>TELETEL d.o.o., OIB 99672510947</izvorni_sadrzaj>
    <derivirana_varijabla naziv="DomainObject.Predmet.ProtustrankaNazivFormatedOIB_1">TELETEL d.o.o., OIB 99672510947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TELETEL d.o.o.</item>
    </izvorni_sadrzaj>
    <derivirana_varijabla naziv="DomainObject.Predmet.ProtuStrankaListFormated_1">
      <item>TELETEL d.o.o.</item>
    </derivirana_varijabla>
  </DomainObject.Predmet.ProtuStrankaListFormated>
  <DomainObject.Predmet.ProtuStrankaListFormatedOIB>
    <izvorni_sadrzaj>
      <item>TELETEL d.o.o., OIB 99672510947</item>
    </izvorni_sadrzaj>
    <derivirana_varijabla naziv="DomainObject.Predmet.ProtuStrankaListFormatedOIB_1">
      <item>TELETEL d.o.o., OIB 99672510947</item>
    </derivirana_varijabla>
  </DomainObject.Predmet.ProtuStrankaListFormatedOIB>
  <DomainObject.Predmet.ProtuStrankaListFormatedWithAdress>
    <izvorni_sadrzaj>
      <item>TELETEL d.o.o., Harambašićeva 64, 10000 Zagreb</item>
    </izvorni_sadrzaj>
    <derivirana_varijabla naziv="DomainObject.Predmet.ProtuStrankaListFormatedWithAdress_1">
      <item>TELETEL d.o.o., Harambašićeva 64, 10000 Zagreb</item>
    </derivirana_varijabla>
  </DomainObject.Predmet.ProtuStrankaListFormatedWithAdress>
  <DomainObject.Predmet.ProtuStrankaListFormatedWithAdressOIB>
    <izvorni_sadrzaj>
      <item>TELETEL d.o.o., OIB 99672510947, Harambašićeva 64, 10000 Zagreb</item>
    </izvorni_sadrzaj>
    <derivirana_varijabla naziv="DomainObject.Predmet.ProtuStrankaListFormatedWithAdressOIB_1">
      <item>TELETEL d.o.o., OIB 99672510947, Harambašićeva 64, 10000 Zagreb</item>
    </derivirana_varijabla>
  </DomainObject.Predmet.ProtuStrankaListFormatedWithAdressOIB>
  <DomainObject.Predmet.ProtuStrankaListNazivFormated>
    <izvorni_sadrzaj>
      <item>TELETEL d.o.o.</item>
    </izvorni_sadrzaj>
    <derivirana_varijabla naziv="DomainObject.Predmet.ProtuStrankaListNazivFormated_1">
      <item>TELETEL d.o.o.</item>
    </derivirana_varijabla>
  </DomainObject.Predmet.ProtuStrankaListNazivFormated>
  <DomainObject.Predmet.ProtuStrankaListNazivFormatedOIB>
    <izvorni_sadrzaj>
      <item>TELETEL d.o.o., OIB 99672510947</item>
    </izvorni_sadrzaj>
    <derivirana_varijabla naziv="DomainObject.Predmet.ProtuStrankaListNazivFormatedOIB_1">
      <item>TELETEL d.o.o., OIB 99672510947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TELETEL d.o.o.</izvorni_sadrzaj>
    <derivirana_varijabla naziv="DomainObject.Predmet.ProtustrankaIDrugi_1">TELETEL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TELETEL d.o.o., OIB 99672510947, Harambašićeva 64, 10000 Zagreb</izvorni_sadrzaj>
    <derivirana_varijabla naziv="DomainObject.Predmet.ProtustrankaIDrugiAdressOIB_1">TELETEL d.o.o., OIB 99672510947, Harambašićeva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TELETEL d.o.o.</item>
      <item>FINA Regionalni centar Zagreb</item>
    </izvorni_sadrzaj>
    <derivirana_varijabla naziv="DomainObject.Predmet.SudioniciListNaziv_1">
      <item>TELETEL d.o.o.</item>
      <item>FINA Regionalni centar Zagreb</item>
    </derivirana_varijabla>
  </DomainObject.Predmet.SudioniciListNaziv>
  <DomainObject.Predmet.SudioniciListAdressOIB>
    <izvorni_sadrzaj>
      <item>TELETEL d.o.o., OIB 99672510947, Harambašićeva 64,10000 Zagreb</item>
      <item>FINA Regionalni centar Zagreb, OIB 85821130368, Trg svibanjskih žrtava 1995. 1,10000 Zagreb</item>
    </izvorni_sadrzaj>
    <derivirana_varijabla naziv="DomainObject.Predmet.SudioniciListAdressOIB_1">
      <item>TELETEL d.o.o., OIB 99672510947, Harambašićeva 64,10000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99672510947</item>
      <item>, OIB 85821130368</item>
    </izvorni_sadrzaj>
    <derivirana_varijabla naziv="DomainObject.Predmet.SudioniciListNazivOIB_1">
      <item>, OIB 99672510947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C6CC0C-AF23-44C8-83AB-C0DBE09844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487</properties:Words>
  <properties:Characters>2658</properties:Characters>
  <properties:Lines>96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2016-08-19T06:25:00Z</dcterms:created>
  <dc:creator>korisnik</dc:creator>
  <cp:lastModifiedBy>Maja Videnović</cp:lastModifiedBy>
  <cp:lastPrinted>2016-08-12T07:14:00Z</cp:lastPrinted>
  <dcterms:modified xmlns:xsi="http://www.w3.org/2001/XMLSchema-instance" xsi:type="dcterms:W3CDTF">2016-08-19T06:32:00Z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