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a802" w14:paraId="fcaa802" w:rsidRDefault="00BB0656" w:rsidP="00BB0656" w:rsidR="00BB065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87</w:t>
      </w:r>
      <w:r w:rsidR="006E429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BB0656" w:rsidP="00BB0656" w:rsidR="00BB06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6E429F">
        <w:rPr>
          <w:sz w:val="24"/>
          <w:szCs w:val="24"/>
        </w:rPr>
        <w:t xml:space="preserve">VRH d.o.o., Put Male Gospe 5/A, </w:t>
      </w:r>
      <w:proofErr w:type="spellStart"/>
      <w:r w:rsidR="006E429F">
        <w:rPr>
          <w:sz w:val="24"/>
          <w:szCs w:val="24"/>
        </w:rPr>
        <w:t>Tribunj</w:t>
      </w:r>
      <w:proofErr w:type="spellEnd"/>
      <w:r w:rsidR="006E429F">
        <w:rPr>
          <w:sz w:val="24"/>
          <w:szCs w:val="24"/>
        </w:rPr>
        <w:t>, MBS: 100004698, OIB: 59610894114,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BB0656" w:rsidP="00BB0656" w:rsidR="00BB0656" w:rsidRPr="00E972F2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6E429F">
        <w:rPr>
          <w:sz w:val="24"/>
          <w:szCs w:val="24"/>
        </w:rPr>
        <w:t xml:space="preserve">VRH d.o.o., Put Male Gospe 5/A, </w:t>
      </w:r>
      <w:proofErr w:type="spellStart"/>
      <w:r w:rsidR="006E429F">
        <w:rPr>
          <w:sz w:val="24"/>
          <w:szCs w:val="24"/>
        </w:rPr>
        <w:t>Tribunj</w:t>
      </w:r>
      <w:proofErr w:type="spellEnd"/>
      <w:r w:rsidR="006E429F">
        <w:rPr>
          <w:sz w:val="24"/>
          <w:szCs w:val="24"/>
        </w:rPr>
        <w:t>, MBS: 100004698, OIB: 59610894114,</w:t>
      </w:r>
      <w:r w:rsidR="006E429F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godine,</w:t>
      </w:r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14.00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kada je ovo rješenje istaknuto na e-oglasnoj ploči Trgovačkog suda Zadru, Stalne službe u Šibeniku.</w:t>
      </w: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Dinka Trumbić iz Splita, </w:t>
      </w:r>
      <w:proofErr w:type="spellStart"/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</w:t>
      </w:r>
      <w:proofErr w:type="spellEnd"/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10, OIB: 43468134790.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6E429F">
        <w:rPr>
          <w:sz w:val="24"/>
          <w:szCs w:val="24"/>
        </w:rPr>
        <w:t xml:space="preserve">VRH d.o.o., Put Male Gospe 5/A, </w:t>
      </w:r>
      <w:proofErr w:type="spellStart"/>
      <w:r w:rsidR="006E429F">
        <w:rPr>
          <w:sz w:val="24"/>
          <w:szCs w:val="24"/>
        </w:rPr>
        <w:t>Tribunj</w:t>
      </w:r>
      <w:proofErr w:type="spellEnd"/>
      <w:r w:rsidR="006E429F">
        <w:rPr>
          <w:sz w:val="24"/>
          <w:szCs w:val="24"/>
        </w:rPr>
        <w:t>, MBS: 100004698, OIB: 59610894114,</w:t>
      </w:r>
      <w:r w:rsidR="006E429F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veljače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CB3C9B">
      <w:pPr>
        <w:spacing w:lineRule="auto" w:line="240" w:after="0"/>
        <w:ind w:firstLine="708"/>
        <w:jc w:val="both"/>
        <w:rPr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CB3C9B">
        <w:rPr>
          <w:sz w:val="24"/>
          <w:szCs w:val="24"/>
        </w:rPr>
        <w:t xml:space="preserve">VRH d.o.o., Put Male Gospe 5/A, </w:t>
      </w:r>
      <w:proofErr w:type="spellStart"/>
      <w:r w:rsidR="00CB3C9B">
        <w:rPr>
          <w:sz w:val="24"/>
          <w:szCs w:val="24"/>
        </w:rPr>
        <w:t>Tribunj</w:t>
      </w:r>
      <w:proofErr w:type="spellEnd"/>
      <w:r w:rsidR="00CB3C9B">
        <w:rPr>
          <w:sz w:val="24"/>
          <w:szCs w:val="24"/>
        </w:rPr>
        <w:t>, MBS: 100004698, OIB: 59610894114.</w:t>
      </w: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6E429F">
        <w:rPr>
          <w:rFonts w:cs="Times New Roman" w:eastAsia="Times New Roman" w:hAnsi="Times New Roman" w:ascii="Times New Roman"/>
          <w:sz w:val="24"/>
          <w:szCs w:val="24"/>
          <w:lang w:eastAsia="hr-HR"/>
        </w:rPr>
        <w:t>870/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BD7A2F">
        <w:rPr>
          <w:rFonts w:cs="Times New Roman" w:eastAsia="Times New Roman" w:hAnsi="Times New Roman" w:ascii="Times New Roman"/>
          <w:sz w:val="24"/>
          <w:szCs w:val="24"/>
          <w:lang w:eastAsia="hr-HR"/>
        </w:rPr>
        <w:t>15.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075E6B">
        <w:rPr>
          <w:rFonts w:cs="Times New Roman" w:eastAsia="Times New Roman" w:hAnsi="Times New Roman" w:ascii="Times New Roman"/>
          <w:sz w:val="24"/>
          <w:szCs w:val="24"/>
          <w:lang w:eastAsia="hr-HR"/>
        </w:rPr>
        <w:t>15.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972F2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DA3A40">
        <w:rPr>
          <w:rFonts w:cs="Times New Roman" w:eastAsia="Times New Roman" w:hAnsi="Times New Roman" w:ascii="Times New Roman"/>
          <w:sz w:val="24"/>
          <w:szCs w:val="24"/>
          <w:lang w:eastAsia="hr-HR"/>
        </w:rPr>
        <w:t>23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7656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05485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B0656" w:rsidP="00BB0656" w:rsidR="00BB0656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20DB2" w:rsidR="00A20DB2"/>
    <w:sectPr w:rsidSect="00BD7A2F" w:rsidR="00A20DB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33C" w:rsidP="00BD7A2F" w:rsidR="0000133C">
      <w:pPr>
        <w:spacing w:lineRule="auto" w:line="240" w:after="0"/>
      </w:pPr>
      <w:r>
        <w:separator/>
      </w:r>
    </w:p>
  </w:endnote>
  <w:endnote w:id="0" w:type="continuationSeparator">
    <w:p w:rsidRDefault="0000133C" w:rsidP="00BD7A2F" w:rsidR="000013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33C" w:rsidP="00BD7A2F" w:rsidR="0000133C">
      <w:pPr>
        <w:spacing w:lineRule="auto" w:line="240" w:after="0"/>
      </w:pPr>
      <w:r>
        <w:separator/>
      </w:r>
    </w:p>
  </w:footnote>
  <w:footnote w:id="0" w:type="continuationSeparator">
    <w:p w:rsidRDefault="0000133C" w:rsidP="00BD7A2F" w:rsidR="000013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A2F" w:rsidR="00BD7A2F">
    <w:pPr>
      <w:pStyle w:val="Zaglavlje"/>
    </w:pPr>
    <w:r>
      <w:tab/>
      <w:t>2</w:t>
    </w:r>
    <w:r>
      <w:tab/>
      <w:t>9St-87</w:t>
    </w:r>
    <w:r w:rsidR="006E429F">
      <w:t>0</w:t>
    </w:r>
    <w: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0656"/>
    <w:rsid w:val="0000133C"/>
    <w:rsid w:val="00026F98"/>
    <w:rsid w:val="00054857"/>
    <w:rsid w:val="00075E6B"/>
    <w:rsid w:val="001510BC"/>
    <w:rsid w:val="002D090A"/>
    <w:rsid w:val="003229D1"/>
    <w:rsid w:val="005D361A"/>
    <w:rsid w:val="00673C09"/>
    <w:rsid w:val="006D4CC4"/>
    <w:rsid w:val="006E429F"/>
    <w:rsid w:val="00A20DB2"/>
    <w:rsid w:val="00A56E1B"/>
    <w:rsid w:val="00B00B22"/>
    <w:rsid w:val="00B8264C"/>
    <w:rsid w:val="00BB0656"/>
    <w:rsid w:val="00BD2795"/>
    <w:rsid w:val="00BD7A2F"/>
    <w:rsid w:val="00C66662"/>
    <w:rsid w:val="00CA15C3"/>
    <w:rsid w:val="00CB3C9B"/>
    <w:rsid w:val="00CE57F1"/>
    <w:rsid w:val="00D94207"/>
    <w:rsid w:val="00DA3A40"/>
    <w:rsid w:val="00E5330A"/>
    <w:rsid w:val="00E6743F"/>
    <w:rsid w:val="00E972F2"/>
    <w:rsid w:val="00EC7656"/>
    <w:rsid w:val="00FA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065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BD2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79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279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279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279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065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D7A2F"/>
  </w:style>
  <w:style w:styleId="Podnoje" w:type="paragraph">
    <w:name w:val="footer"/>
    <w:basedOn w:val="Normal"/>
    <w:link w:val="PodnojeChar"/>
    <w:uiPriority w:val="99"/>
    <w:unhideWhenUsed/>
    <w:rsid w:val="00BD7A2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D7A2F"/>
  </w:style>
  <w:style w:styleId="Tekstrezerviranogmjesta" w:type="character">
    <w:name w:val="Placeholder Text"/>
    <w:basedOn w:val="Zadanifontodlomka"/>
    <w:uiPriority w:val="99"/>
    <w:semiHidden/>
    <w:rsid w:val="00BD2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7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27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27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279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VRH d.o.o. za projektiranje i gradnju</izvorni_sadrzaj>
    <derivirana_varijabla naziv="DomainObject.Predmet.ProtustrankaFormated_1">  VRH d.o.o. za projektiranje i gradnju</derivirana_varijabla>
  </DomainObject.Predmet.ProtustrankaFormated>
  <DomainObject.Predmet.ProtustrankaFormatedOIB>
    <izvorni_sadrzaj>  VRH d.o.o. za projektiranje i gradnju, OIB 59610894114</izvorni_sadrzaj>
    <derivirana_varijabla naziv="DomainObject.Predmet.ProtustrankaFormatedOIB_1">  VRH d.o.o. za projektiranje i gradnju, OIB 59610894114</derivirana_varijabla>
  </DomainObject.Predmet.ProtustrankaFormatedOIB>
  <DomainObject.Predmet.ProtustrankaFormatedWithAdress>
    <izvorni_sadrzaj> VRH d.o.o. za projektiranje i gradnju, Put Male Gospe 5A, 22211 Tribunj</izvorni_sadrzaj>
    <derivirana_varijabla naziv="DomainObject.Predmet.ProtustrankaFormatedWithAdress_1"> VRH d.o.o. za projektiranje i gradnju, Put Male Gospe 5A, 22211 Tribunj</derivirana_varijabla>
  </DomainObject.Predmet.ProtustrankaFormatedWithAdress>
  <DomainObject.Predmet.ProtustrankaFormatedWithAdressOIB>
    <izvorni_sadrzaj> VRH d.o.o. za projektiranje i gradnju, OIB 59610894114, Put Male Gospe 5A, 22211 Tribunj</izvorni_sadrzaj>
    <derivirana_varijabla naziv="DomainObject.Predmet.ProtustrankaFormatedWithAdressOIB_1"> VRH d.o.o. za projektiranje i gradnju, OIB 59610894114, Put Male Gospe 5A, 22211 Tribunj</derivirana_varijabla>
  </DomainObject.Predmet.ProtustrankaFormatedWithAdressOIB>
  <DomainObject.Predmet.ProtustrankaWithAdress>
    <izvorni_sadrzaj>VRH d.o.o. za projektiranje i gradnju Put Male Gospe 5A, 22211 Tribunj</izvorni_sadrzaj>
    <derivirana_varijabla naziv="DomainObject.Predmet.ProtustrankaWithAdress_1">VRH d.o.o. za projektiranje i gradnju Put Male Gospe 5A, 22211 Tribunj</derivirana_varijabla>
  </DomainObject.Predmet.ProtustrankaWithAdress>
  <DomainObject.Predmet.ProtustrankaWithAdressOIB>
    <izvorni_sadrzaj>VRH d.o.o. za projektiranje i gradnju, OIB 59610894114, Put Male Gospe 5A, 22211 Tribunj</izvorni_sadrzaj>
    <derivirana_varijabla naziv="DomainObject.Predmet.ProtustrankaWithAdressOIB_1">VRH d.o.o. za projektiranje i gradnju, OIB 59610894114, Put Male Gospe 5A, 22211 Tribunj</derivirana_varijabla>
  </DomainObject.Predmet.ProtustrankaWithAdressOIB>
  <DomainObject.Predmet.ProtustrankaNazivFormated>
    <izvorni_sadrzaj>VRH d.o.o. za projektiranje i gradnju</izvorni_sadrzaj>
    <derivirana_varijabla naziv="DomainObject.Predmet.ProtustrankaNazivFormated_1">VRH d.o.o. za projektiranje i gradnju</derivirana_varijabla>
  </DomainObject.Predmet.ProtustrankaNazivFormated>
  <DomainObject.Predmet.ProtustrankaNazivFormatedOIB>
    <izvorni_sadrzaj>VRH d.o.o. za projektiranje i gradnju, OIB 59610894114</izvorni_sadrzaj>
    <derivirana_varijabla naziv="DomainObject.Predmet.ProtustrankaNazivFormatedOIB_1">VRH d.o.o. za projektiranje i gradnju, OIB 59610894114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VRH d.o.o. za projektiranje i gradnju</item>
    </izvorni_sadrzaj>
    <derivirana_varijabla naziv="DomainObject.Predmet.ProtuStrankaListFormated_1">
      <item>VRH d.o.o. za projektiranje i gradnju</item>
    </derivirana_varijabla>
  </DomainObject.Predmet.ProtuStrankaListFormated>
  <DomainObject.Predmet.ProtuStrankaListFormatedOIB>
    <izvorni_sadrzaj>
      <item>VRH d.o.o. za projektiranje i gradnju, OIB 59610894114</item>
    </izvorni_sadrzaj>
    <derivirana_varijabla naziv="DomainObject.Predmet.ProtuStrankaListFormatedOIB_1">
      <item>VRH d.o.o. za projektiranje i gradnju, OIB 59610894114</item>
    </derivirana_varijabla>
  </DomainObject.Predmet.ProtuStrankaListFormatedOIB>
  <DomainObject.Predmet.ProtuStrankaListFormatedWithAdress>
    <izvorni_sadrzaj>
      <item>VRH d.o.o. za projektiranje i gradnju, Put Male Gospe 5A, 22211 Tribunj</item>
    </izvorni_sadrzaj>
    <derivirana_varijabla naziv="DomainObject.Predmet.ProtuStrankaListFormatedWithAdress_1">
      <item>VRH d.o.o. za projektiranje i gradnju, Put Male Gospe 5A, 22211 Tribunj</item>
    </derivirana_varijabla>
  </DomainObject.Predmet.ProtuStrankaListFormatedWithAdress>
  <DomainObject.Predmet.ProtuStrankaListFormatedWithAdressOIB>
    <izvorni_sadrzaj>
      <item>VRH d.o.o. za projektiranje i gradnju, OIB 59610894114, Put Male Gospe 5A, 22211 Tribunj</item>
    </izvorni_sadrzaj>
    <derivirana_varijabla naziv="DomainObject.Predmet.ProtuStrankaListFormatedWithAdressOIB_1">
      <item>VRH d.o.o. za projektiranje i gradnju, OIB 59610894114, Put Male Gospe 5A, 22211 Tribunj</item>
    </derivirana_varijabla>
  </DomainObject.Predmet.ProtuStrankaListFormatedWithAdressOIB>
  <DomainObject.Predmet.ProtuStrankaListNazivFormated>
    <izvorni_sadrzaj>
      <item>VRH d.o.o. za projektiranje i gradnju</item>
    </izvorni_sadrzaj>
    <derivirana_varijabla naziv="DomainObject.Predmet.ProtuStrankaListNazivFormated_1">
      <item>VRH d.o.o. za projektiranje i gradnju</item>
    </derivirana_varijabla>
  </DomainObject.Predmet.ProtuStrankaListNazivFormated>
  <DomainObject.Predmet.ProtuStrankaListNazivFormatedOIB>
    <izvorni_sadrzaj>
      <item>VRH d.o.o. za projektiranje i gradnju, OIB 59610894114</item>
    </izvorni_sadrzaj>
    <derivirana_varijabla naziv="DomainObject.Predmet.ProtuStrankaListNazivFormatedOIB_1">
      <item>VRH d.o.o. za projektiranje i gradnju, OIB 59610894114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VRH d.o.o. za projektiranje i gradnju</izvorni_sadrzaj>
    <derivirana_varijabla naziv="DomainObject.Predmet.ProtustrankaIDrugi_1">VRH d.o.o. za projektiranje i gradnju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VRH d.o.o. za projektiranje i gradnju, OIB 59610894114, Put Male Gospe 5A, 22211 Tribunj</izvorni_sadrzaj>
    <derivirana_varijabla naziv="DomainObject.Predmet.ProtustrankaIDrugiAdressOIB_1">VRH d.o.o. za projektiranje i gradnju, OIB 59610894114, Put Male Gospe 5A,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VRH d.o.o. za projektiranje i gradnju</item>
    </izvorni_sadrzaj>
    <derivirana_varijabla naziv="DomainObject.Predmet.SudioniciListNaziv_1">
      <item>FINA - Podružnica Šibenik</item>
      <item>VRH d.o.o. za projektiranje i gradnju</item>
    </derivirana_varijabla>
  </DomainObject.Predmet.SudioniciListNaziv>
  <DomainObject.Predmet.SudioniciListAdressOIB>
    <izvorni_sadrzaj>
      <item>FINA - Podružnica Šibenik, OIB 85821130368, Perivoj L. Marune 1,22000 Šibenik</item>
      <item>VRH d.o.o. za projektiranje i gradnju, OIB 59610894114, Put Male Gospe 5A,22211 Tribunj</item>
    </izvorni_sadrzaj>
    <derivirana_varijabla naziv="DomainObject.Predmet.SudioniciListAdressOIB_1">
      <item>FINA - Podružnica Šibenik, OIB 85821130368, Perivoj L. Marune 1,22000 Šibenik</item>
      <item>VRH d.o.o. za projektiranje i gradnju, OIB 59610894114, Put Male Gospe 5A,22211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59610894114</item>
    </izvorni_sadrzaj>
    <derivirana_varijabla naziv="DomainObject.Predmet.SudioniciListNazivOIB_1">
      <item>, OIB 85821130368</item>
      <item>, OIB 59610894114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2537</properties:Characters>
  <properties:Lines>89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2016-02-23T12:53:00Z</dcterms:created>
  <dc:creator>Marina Gulin</dc:creator>
  <cp:lastModifiedBy>Marina Gulin</cp:lastModifiedBy>
  <cp:lastPrinted>2016-02-16T12:30:00Z</cp:lastPrinted>
  <dcterms:modified xmlns:xsi="http://www.w3.org/2001/XMLSchema-instance" xsi:type="dcterms:W3CDTF">2016-02-23T12:55:00Z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