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be0c" w14:paraId="c5ebe0c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8B3F8C">
        <w:t>200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, dana </w:t>
      </w:r>
      <w:r w:rsidR="008B3F8C">
        <w:t>13</w:t>
      </w:r>
      <w:r w:rsidR="005A2453">
        <w:t xml:space="preserve">. </w:t>
      </w:r>
      <w:r w:rsidR="008B3F8C">
        <w:t>travnj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8B3F8C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8B3F8C" w:rsidRPr="008B3F8C">
        <w:t>Mislav-Šimun Živković, Višnjevac, Poštansko naselje 13, OIB 87465879857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B234F1">
        <w:t xml:space="preserve">4778, k.o. Osijek, kč.br. 7079 zgrada mješovite uporabe i dvorište Martina Divalta 196, površine 938 </w:t>
      </w:r>
      <w:r w:rsidR="00B234F1" w:rsidRPr="00F96399">
        <w:t>m</w:t>
      </w:r>
      <w:r w:rsidR="00B234F1" w:rsidRPr="00833A8B">
        <w:rPr>
          <w:vertAlign w:val="superscript"/>
        </w:rPr>
        <w:t>2</w:t>
      </w:r>
      <w:r w:rsidR="00B234F1">
        <w:t xml:space="preserve"> </w:t>
      </w:r>
      <w:r w:rsidR="00B234F1" w:rsidRPr="00F96399">
        <w:t>s</w:t>
      </w:r>
      <w:r w:rsidR="00B234F1">
        <w:t xml:space="preserve"> kojim je povezano vlasništvo posebnog dijela nekretnine i to: </w:t>
      </w:r>
      <w:r w:rsidR="008B3F8C" w:rsidRPr="00B3364A">
        <w:t>2. ETAŽA Suvlasnički dio: 241/10000, Stan B-1, nalazi na 1. katu (ulični dio) a sastoji se od: hodnika, kupaonice, kuhinje, dnevne sobe, sobe i izbe, ukupne korisne površine 45,05 m</w:t>
      </w:r>
      <w:r w:rsidR="008B3F8C" w:rsidRPr="00A46A91">
        <w:rPr>
          <w:vertAlign w:val="superscript"/>
        </w:rPr>
        <w:t>2</w:t>
      </w:r>
      <w:r w:rsidR="008B3F8C" w:rsidRPr="00B3364A">
        <w:t>, te sporednog dijela koji se sastoji od balkona površine 13,77 m</w:t>
      </w:r>
      <w:r w:rsidR="008B3F8C" w:rsidRPr="00A46A91">
        <w:rPr>
          <w:vertAlign w:val="superscript"/>
        </w:rPr>
        <w:t>2</w:t>
      </w:r>
      <w:r w:rsidR="008B3F8C">
        <w:t>, koeficjent 0,50, ukupne površine 51,94 m</w:t>
      </w:r>
      <w:r w:rsidR="008B3F8C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8E36A1" w:rsidP="008E36A1" w:rsidR="008E36A1">
      <w:pPr>
        <w:ind w:left="1418"/>
        <w:jc w:val="both"/>
      </w:pPr>
      <w:r>
        <w:t xml:space="preserve">2. Suvlasnički dio: 241/10000 ETAŽNO VLASNIŠTVO (E-2)   </w:t>
      </w:r>
    </w:p>
    <w:p w:rsidRDefault="008E36A1" w:rsidP="008E36A1" w:rsidR="008E36A1">
      <w:pPr>
        <w:ind w:left="1418"/>
        <w:jc w:val="both"/>
      </w:pPr>
      <w:r>
        <w:t xml:space="preserve">1. Stan B-1, nalazi na 1. katu (ulični dio) a sastoji se od: hodnika, kupaonice, kuhinje, dnevne sobe, sobe i izbe, ukupne korisne pov. 45,05 m2, te sporednog dijela koji se sastoji od balkona pov. 13,77 m2.    </w:t>
      </w:r>
    </w:p>
    <w:p w:rsidRDefault="008E36A1" w:rsidP="008E36A1" w:rsidR="008E36A1">
      <w:pPr>
        <w:ind w:left="1418"/>
        <w:jc w:val="both"/>
      </w:pPr>
      <w:r>
        <w:t xml:space="preserve">VIOLA D.O.O., OIB: 51666639329, OSIJEK, M. DIVALTA 181   </w:t>
      </w:r>
    </w:p>
    <w:p w:rsidRDefault="008E36A1" w:rsidP="008E36A1" w:rsidR="008E36A1">
      <w:pPr>
        <w:ind w:left="1418"/>
        <w:jc w:val="both"/>
      </w:pPr>
      <w:r>
        <w:t xml:space="preserve">   </w:t>
      </w:r>
    </w:p>
    <w:p w:rsidRDefault="008E36A1" w:rsidP="008E36A1" w:rsidR="008E36A1">
      <w:pPr>
        <w:ind w:left="1418"/>
        <w:jc w:val="both"/>
      </w:pPr>
      <w:r>
        <w:t xml:space="preserve"> 2.2 Zaprimljeno 08.03.2016.g. pod brojem Z-5941/2016</w:t>
      </w:r>
    </w:p>
    <w:p w:rsidRDefault="008E36A1" w:rsidP="008E36A1" w:rsidR="008E36A1">
      <w:pPr>
        <w:ind w:left="1418"/>
        <w:jc w:val="both"/>
      </w:pPr>
    </w:p>
    <w:p w:rsidRDefault="008E36A1" w:rsidP="008E36A1" w:rsidR="008E36A1">
      <w:pPr>
        <w:ind w:left="1418"/>
        <w:jc w:val="both"/>
      </w:pPr>
      <w:r>
        <w:lastRenderedPageBreak/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8E36A1" w:rsidP="008E36A1" w:rsidR="008E36A1">
      <w:pPr>
        <w:ind w:left="1418"/>
        <w:jc w:val="both"/>
      </w:pPr>
      <w:r>
        <w:t xml:space="preserve">   </w:t>
      </w:r>
    </w:p>
    <w:p w:rsidRDefault="008E36A1" w:rsidP="008E36A1" w:rsidR="008E36A1">
      <w:pPr>
        <w:ind w:left="1418"/>
        <w:jc w:val="both"/>
      </w:pPr>
      <w:r>
        <w:t>2.3 Zaprimljeno 20.01.2017.g. pod brojem Z-1327/2017</w:t>
      </w:r>
    </w:p>
    <w:p w:rsidRDefault="008E36A1" w:rsidP="008E36A1" w:rsidR="008E36A1">
      <w:pPr>
        <w:ind w:left="1418"/>
        <w:jc w:val="both"/>
      </w:pPr>
    </w:p>
    <w:p w:rsidRDefault="008E36A1" w:rsidP="008E36A1" w:rsidR="008E36A1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8E36A1" w:rsidP="008E36A1" w:rsidR="008E36A1">
      <w:pPr>
        <w:ind w:left="1418"/>
        <w:jc w:val="both"/>
      </w:pPr>
      <w:r>
        <w:t xml:space="preserve">   </w:t>
      </w:r>
    </w:p>
    <w:p w:rsidRDefault="008E36A1" w:rsidP="008E36A1" w:rsidR="008E36A1">
      <w:pPr>
        <w:ind w:left="1418"/>
        <w:jc w:val="both"/>
      </w:pPr>
      <w:r>
        <w:t>2.5 Zaprimljeno 29.03.2018.g. pod brojem Z-7173/2018</w:t>
      </w:r>
    </w:p>
    <w:p w:rsidRDefault="008E36A1" w:rsidP="008E36A1" w:rsidR="008E36A1">
      <w:pPr>
        <w:ind w:left="1418"/>
        <w:jc w:val="both"/>
      </w:pPr>
    </w:p>
    <w:p w:rsidRDefault="008E36A1" w:rsidP="008E36A1" w:rsidR="008E36A1">
      <w:pPr>
        <w:ind w:left="1418"/>
        <w:jc w:val="both"/>
      </w:pPr>
      <w:r>
        <w:t xml:space="preserve">ZABILJEŽBA, DOSUDA, RJEŠENJE TRGOVAČKOG SUDA U OSIJEKU BROJ 14 ST-426/16-152 30.01.2018, zabilježuje se rješenje o dosudi Trgovačkog suda u Osijeku broj 14 ST-426/16-152 na nekretnine u A. </w:t>
      </w:r>
    </w:p>
    <w:p w:rsidRDefault="008E36A1" w:rsidP="008E36A1" w:rsidR="008E36A1">
      <w:pPr>
        <w:ind w:left="1418"/>
        <w:jc w:val="both"/>
      </w:pPr>
      <w:r>
        <w:t xml:space="preserve">   </w:t>
      </w:r>
    </w:p>
    <w:p w:rsidRDefault="008E36A1" w:rsidP="008E36A1" w:rsidR="008E36A1">
      <w:pPr>
        <w:ind w:left="1418"/>
        <w:jc w:val="both"/>
      </w:pPr>
      <w:r>
        <w:t xml:space="preserve"> </w:t>
      </w:r>
    </w:p>
    <w:p w:rsidRDefault="008E36A1" w:rsidP="008E36A1" w:rsidR="008E36A1">
      <w:pPr>
        <w:ind w:left="1418"/>
        <w:jc w:val="both"/>
      </w:pPr>
      <w:r>
        <w:t xml:space="preserve">Na listu "C" -   Teretovnica  </w:t>
      </w:r>
    </w:p>
    <w:p w:rsidRDefault="008E36A1" w:rsidP="008E36A1" w:rsidR="008E36A1">
      <w:pPr>
        <w:ind w:left="1418"/>
        <w:jc w:val="both"/>
      </w:pPr>
      <w:r>
        <w:t xml:space="preserve"> </w:t>
      </w:r>
    </w:p>
    <w:p w:rsidRDefault="008E36A1" w:rsidP="008E36A1" w:rsidR="008E36A1">
      <w:pPr>
        <w:ind w:left="1418"/>
        <w:jc w:val="both"/>
      </w:pPr>
      <w:r>
        <w:t xml:space="preserve">1. Na suvlasnički dio: 2 (241/10000)  </w:t>
      </w:r>
    </w:p>
    <w:p w:rsidRDefault="008E36A1" w:rsidP="008E36A1" w:rsidR="008E36A1">
      <w:pPr>
        <w:ind w:left="1418"/>
        <w:jc w:val="both"/>
      </w:pPr>
      <w:r>
        <w:t>1.2 Zaprimljeno 25.01.2016.g. pod brojem Z-1742/2016</w:t>
      </w:r>
    </w:p>
    <w:p w:rsidRDefault="008E36A1" w:rsidP="008E36A1" w:rsidR="008E36A1">
      <w:pPr>
        <w:ind w:left="1418"/>
        <w:jc w:val="both"/>
      </w:pPr>
    </w:p>
    <w:p w:rsidRDefault="008E36A1" w:rsidP="008E36A1" w:rsidR="00C770BB">
      <w:pPr>
        <w:ind w:left="1418"/>
        <w:jc w:val="both"/>
      </w:pPr>
      <w:r>
        <w:t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B2 KAPITAL D.O.O. , OIB: 57509775367, RADNIČKA CESTA 41, 10000 ZAGREB</w:t>
      </w:r>
    </w:p>
    <w:p w:rsidRDefault="004905ED" w:rsidP="004905ED" w:rsidR="004905ED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B039A9" w:rsidRPr="00B039A9">
        <w:t xml:space="preserve">158.466,17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135D5E">
        <w:t>15</w:t>
      </w:r>
      <w:r w:rsidR="00B039A9">
        <w:t>2</w:t>
      </w:r>
      <w:r w:rsidR="00071835" w:rsidRPr="00071835">
        <w:t xml:space="preserve"> od </w:t>
      </w:r>
      <w:r w:rsidR="00135D5E">
        <w:t>3</w:t>
      </w:r>
      <w:r w:rsidR="002A198A">
        <w:t>0</w:t>
      </w:r>
      <w:r w:rsidR="00071835" w:rsidRPr="00071835">
        <w:t>.</w:t>
      </w:r>
      <w:r w:rsidR="00135D5E">
        <w:t>0</w:t>
      </w:r>
      <w:r w:rsidR="002A198A">
        <w:t>1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35D5E">
        <w:t>1</w:t>
      </w:r>
      <w:r w:rsidR="00B039A9">
        <w:t>4</w:t>
      </w:r>
      <w:r w:rsidR="00071835" w:rsidRPr="00071835">
        <w:t>.</w:t>
      </w:r>
      <w:r w:rsidR="00135D5E">
        <w:t>0</w:t>
      </w:r>
      <w:r w:rsidR="00B039A9">
        <w:t>3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B039A9" w:rsidRPr="00B039A9">
        <w:rPr>
          <w:bCs/>
        </w:rPr>
        <w:t xml:space="preserve">158.466,17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504166">
        <w:t>9</w:t>
      </w:r>
      <w:r w:rsidR="00A13D79">
        <w:t>.</w:t>
      </w:r>
      <w:r w:rsidR="00504166">
        <w:t xml:space="preserve"> i 11</w:t>
      </w:r>
      <w:r w:rsidR="00DA27EB">
        <w:t>.</w:t>
      </w:r>
      <w:r w:rsidR="00135D5E">
        <w:t>0</w:t>
      </w:r>
      <w:r w:rsidR="00504166">
        <w:t>4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504166" w:rsidRPr="00504166">
        <w:t xml:space="preserve">158.466,17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</w:t>
      </w:r>
      <w:r w:rsidR="006B712C" w:rsidRPr="006B712C">
        <w:lastRenderedPageBreak/>
        <w:t>zakon</w:t>
      </w:r>
      <w:r w:rsidR="006B712C">
        <w:t>a</w:t>
      </w:r>
      <w:r w:rsidR="00A0772F">
        <w:t xml:space="preserve"> (NN 112/12, 25/13, 93/14,</w:t>
      </w:r>
      <w:r w:rsidR="006B712C" w:rsidRPr="006B712C">
        <w:t xml:space="preserve"> 55/16</w:t>
      </w:r>
      <w:r w:rsidR="00A0772F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04166">
        <w:rPr>
          <w:bCs/>
        </w:rPr>
        <w:t>13</w:t>
      </w:r>
      <w:r w:rsidR="009117A0" w:rsidRPr="009117A0">
        <w:rPr>
          <w:bCs/>
        </w:rPr>
        <w:t xml:space="preserve">. </w:t>
      </w:r>
      <w:r w:rsidR="00504166">
        <w:rPr>
          <w:bCs/>
        </w:rPr>
        <w:t>travnj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D90D58" w:rsidP="00D90D58" w:rsidR="00D90D58">
      <w:pPr>
        <w:jc w:val="both"/>
      </w:pPr>
      <w:r>
        <w:t>D N A :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stečajna upraviteljica Vinka Ivanković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Mislav-Šimun Živković, Višnjevac, Poštansko naselje 13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Marija Kudelić, Ulica Kuntrada – VIa Contrada 15A, Valbandon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Tatjana Šajatović, Višnjevac, Josipa Juraja Strossmayera 47A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Svjetlana Smodlaka, Osijek, Martina Divalta 196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Marko Strunje, Županja, Braće Radića 3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B2 KAPITAL d.o.o. Zagreb, Radnička cesta 41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B2 REAL ESTATE d.o.o. Zagreb, Radnička cesta 41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Sanja Živković, Višnjevac, Poštansko naselje 13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 xml:space="preserve">Općinski sud u Osijeku zk odjel Osijek 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 xml:space="preserve">Ministarstvo financija Porezna uprava Osijek 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 xml:space="preserve">Financijska agencija radi objave na mrežnim stranicama </w:t>
      </w:r>
    </w:p>
    <w:p w:rsidRDefault="00D90D58" w:rsidP="00D90D58" w:rsidR="00D90D58">
      <w:pPr>
        <w:pStyle w:val="Odlomakpopisa"/>
        <w:numPr>
          <w:ilvl w:val="0"/>
          <w:numId w:val="23"/>
        </w:numPr>
        <w:jc w:val="both"/>
      </w:pPr>
      <w:r>
        <w:t>mrežna stranica e-Oglasna ploča sudova</w:t>
      </w:r>
    </w:p>
    <w:p w:rsidRDefault="00135D5E" w:rsidP="00D90D58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F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8B3F8C">
      <w:t>200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B647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05ED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04166"/>
    <w:rsid w:val="005124F6"/>
    <w:rsid w:val="00517263"/>
    <w:rsid w:val="0052008A"/>
    <w:rsid w:val="00524C71"/>
    <w:rsid w:val="005252F2"/>
    <w:rsid w:val="005623DC"/>
    <w:rsid w:val="00565FED"/>
    <w:rsid w:val="00571C38"/>
    <w:rsid w:val="0058350E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02F02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B3F8C"/>
    <w:rsid w:val="008C2F6D"/>
    <w:rsid w:val="008D033B"/>
    <w:rsid w:val="008D2504"/>
    <w:rsid w:val="008D26F5"/>
    <w:rsid w:val="008E36A1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0772F"/>
    <w:rsid w:val="00A11F8F"/>
    <w:rsid w:val="00A12FCE"/>
    <w:rsid w:val="00A13D79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F564D"/>
    <w:rsid w:val="00B01843"/>
    <w:rsid w:val="00B039A9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BE65B9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0D58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5104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CB8C7-A971-44B8-B130-F40F5063C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654</properties:Words>
  <properties:Characters>3673</properties:Characters>
  <properties:Lines>110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2018-04-13T09:19:00Z</dcterms:created>
  <dc:creator>jbekavac</dc:creator>
  <cp:lastModifiedBy>Elizabeta Đeke</cp:lastModifiedBy>
  <cp:lastPrinted>2018-01-10T09:18:00Z</cp:lastPrinted>
  <dcterms:modified xmlns:xsi="http://www.w3.org/2001/XMLSchema-instance" xsi:type="dcterms:W3CDTF">2018-04-13T09:46:00Z</dcterms:modified>
  <cp:revision>6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Mislav-Šimun Živković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