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eee4" w14:paraId="c5ceee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716BE">
        <w:rPr>
          <w:rFonts w:cs="Times New Roman" w:eastAsia="Times New Roman"/>
          <w:szCs w:val="24"/>
          <w:lang w:eastAsia="hr-HR"/>
        </w:rPr>
        <w:t>COLORES VITAE d.</w:t>
      </w:r>
      <w:r w:rsidR="00B54719">
        <w:rPr>
          <w:rFonts w:cs="Times New Roman" w:eastAsia="Times New Roman"/>
          <w:szCs w:val="24"/>
          <w:lang w:eastAsia="hr-HR"/>
        </w:rPr>
        <w:t xml:space="preserve"> </w:t>
      </w:r>
      <w:r w:rsidR="00A716BE">
        <w:rPr>
          <w:rFonts w:cs="Times New Roman" w:eastAsia="Times New Roman"/>
          <w:szCs w:val="24"/>
          <w:lang w:eastAsia="hr-HR"/>
        </w:rPr>
        <w:t>o.</w:t>
      </w:r>
      <w:r w:rsidR="00B54719">
        <w:rPr>
          <w:rFonts w:cs="Times New Roman" w:eastAsia="Times New Roman"/>
          <w:szCs w:val="24"/>
          <w:lang w:eastAsia="hr-HR"/>
        </w:rPr>
        <w:t xml:space="preserve"> </w:t>
      </w:r>
      <w:r w:rsidR="00A716BE">
        <w:rPr>
          <w:rFonts w:cs="Times New Roman" w:eastAsia="Times New Roman"/>
          <w:szCs w:val="24"/>
          <w:lang w:eastAsia="hr-HR"/>
        </w:rPr>
        <w:t>o. Pula, Splitska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716BE" w:rsidRPr="00A716BE">
        <w:rPr>
          <w:rFonts w:cs="Times New Roman" w:eastAsia="Times New Roman"/>
          <w:szCs w:val="24"/>
          <w:lang w:eastAsia="hr-HR"/>
        </w:rPr>
        <w:t>15696493962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716BE" w:rsidRPr="00A716BE">
        <w:rPr>
          <w:rFonts w:cs="Times New Roman" w:eastAsia="Times New Roman"/>
          <w:szCs w:val="24"/>
          <w:lang w:eastAsia="hr-HR"/>
        </w:rPr>
        <w:t>040288015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54719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716BE">
        <w:rPr>
          <w:rFonts w:cs="Times New Roman" w:eastAsia="Times New Roman"/>
          <w:szCs w:val="24"/>
          <w:lang w:eastAsia="hr-HR"/>
        </w:rPr>
        <w:t>COLORES VITAE d.</w:t>
      </w:r>
      <w:r w:rsidR="00B54719">
        <w:rPr>
          <w:rFonts w:cs="Times New Roman" w:eastAsia="Times New Roman"/>
          <w:szCs w:val="24"/>
          <w:lang w:eastAsia="hr-HR"/>
        </w:rPr>
        <w:t xml:space="preserve"> </w:t>
      </w:r>
      <w:r w:rsidR="00A716BE">
        <w:rPr>
          <w:rFonts w:cs="Times New Roman" w:eastAsia="Times New Roman"/>
          <w:szCs w:val="24"/>
          <w:lang w:eastAsia="hr-HR"/>
        </w:rPr>
        <w:t>o.</w:t>
      </w:r>
      <w:r w:rsidR="00B54719">
        <w:rPr>
          <w:rFonts w:cs="Times New Roman" w:eastAsia="Times New Roman"/>
          <w:szCs w:val="24"/>
          <w:lang w:eastAsia="hr-HR"/>
        </w:rPr>
        <w:t xml:space="preserve"> </w:t>
      </w:r>
      <w:r w:rsidR="00A716BE">
        <w:rPr>
          <w:rFonts w:cs="Times New Roman" w:eastAsia="Times New Roman"/>
          <w:szCs w:val="24"/>
          <w:lang w:eastAsia="hr-HR"/>
        </w:rPr>
        <w:t xml:space="preserve">o. Pula, Splitska 12, OIB </w:t>
      </w:r>
      <w:r w:rsidR="00A716BE" w:rsidRPr="00A716BE">
        <w:rPr>
          <w:rFonts w:cs="Times New Roman" w:eastAsia="Times New Roman"/>
          <w:szCs w:val="24"/>
          <w:lang w:eastAsia="hr-HR"/>
        </w:rPr>
        <w:t>15696493962</w:t>
      </w:r>
      <w:r w:rsidR="00A716BE">
        <w:rPr>
          <w:rFonts w:cs="Times New Roman" w:eastAsia="Times New Roman"/>
          <w:szCs w:val="24"/>
          <w:lang w:eastAsia="hr-HR"/>
        </w:rPr>
        <w:t xml:space="preserve">, MBS </w:t>
      </w:r>
      <w:r w:rsidR="00A716BE" w:rsidRPr="00A716BE">
        <w:rPr>
          <w:rFonts w:cs="Times New Roman" w:eastAsia="Times New Roman"/>
          <w:szCs w:val="24"/>
          <w:lang w:eastAsia="hr-HR"/>
        </w:rPr>
        <w:t>040288015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A716BE">
        <w:rPr>
          <w:rFonts w:cs="Times New Roman" w:eastAsia="Times New Roman"/>
          <w:szCs w:val="24"/>
          <w:lang w:eastAsia="hr-HR"/>
        </w:rPr>
        <w:t>309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A716BE">
        <w:rPr>
          <w:szCs w:val="24"/>
        </w:rPr>
        <w:t>16.379,46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716BE">
        <w:rPr>
          <w:rFonts w:cs="Times New Roman" w:eastAsia="Times New Roman"/>
          <w:szCs w:val="24"/>
          <w:lang w:eastAsia="hr-HR"/>
        </w:rPr>
        <w:t>653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716BE">
        <w:rPr>
          <w:rFonts w:cs="Times New Roman" w:eastAsia="Times New Roman"/>
          <w:szCs w:val="24"/>
          <w:lang w:eastAsia="hr-HR"/>
        </w:rPr>
        <w:t>653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54719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0EF" w:rsidP="008D13AC" w:rsidR="002F10EF">
      <w:r>
        <w:separator/>
      </w:r>
    </w:p>
  </w:endnote>
  <w:endnote w:id="0" w:type="continuationSeparator">
    <w:p w:rsidRDefault="002F10EF" w:rsidP="008D13AC" w:rsidR="002F1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0EF" w:rsidP="008D13AC" w:rsidR="002F10EF">
      <w:r>
        <w:separator/>
      </w:r>
    </w:p>
  </w:footnote>
  <w:footnote w:id="0" w:type="continuationSeparator">
    <w:p w:rsidRDefault="002F10EF" w:rsidP="008D13AC" w:rsidR="002F1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A716BE">
      <w:t>653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D470D"/>
    <w:rsid w:val="002E2ABA"/>
    <w:rsid w:val="002F10EF"/>
    <w:rsid w:val="0031798B"/>
    <w:rsid w:val="003573DE"/>
    <w:rsid w:val="003D37E5"/>
    <w:rsid w:val="004B5354"/>
    <w:rsid w:val="0056283A"/>
    <w:rsid w:val="00566B73"/>
    <w:rsid w:val="006C2DE2"/>
    <w:rsid w:val="007832B9"/>
    <w:rsid w:val="00873E07"/>
    <w:rsid w:val="008D13AC"/>
    <w:rsid w:val="00931E45"/>
    <w:rsid w:val="00A716BE"/>
    <w:rsid w:val="00B54719"/>
    <w:rsid w:val="00D14E73"/>
    <w:rsid w:val="00DB29A6"/>
    <w:rsid w:val="00E4472F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E0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E0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St-653/2017</izvorni_sadrzaj>
    <derivirana_varijabla naziv="DomainObject.Predmet.OznakaBroj_1">St-653/2017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COLORES VITAE d.o.o. PULA</izvorni_sadrzaj>
    <derivirana_varijabla naziv="DomainObject.Predmet.ProtustrankaFormated_1">  COLORES VITAE d.o.o. PULA</derivirana_varijabla>
  </DomainObject.Predmet.ProtustrankaFormated>
  <DomainObject.Predmet.ProtustrankaFormatedOIB>
    <izvorni_sadrzaj>  COLORES VITAE d.o.o. PULA, OIB 15696493962</izvorni_sadrzaj>
    <derivirana_varijabla naziv="DomainObject.Predmet.ProtustrankaFormatedOIB_1">  COLORES VITAE d.o.o. PULA, OIB 15696493962</derivirana_varijabla>
  </DomainObject.Predmet.ProtustrankaFormatedOIB>
  <DomainObject.Predmet.ProtustrankaFormatedWithAdress>
    <izvorni_sadrzaj> COLORES VITAE d.o.o. PULA, Splitska 12, 52100 Pula</izvorni_sadrzaj>
    <derivirana_varijabla naziv="DomainObject.Predmet.ProtustrankaFormatedWithAdress_1"> COLORES VITAE d.o.o. PULA, Splitska 12, 52100 Pula</derivirana_varijabla>
  </DomainObject.Predmet.ProtustrankaFormatedWithAdress>
  <DomainObject.Predmet.ProtustrankaFormatedWithAdressOIB>
    <izvorni_sadrzaj> COLORES VITAE d.o.o. PULA, OIB 15696493962, Splitska 12, 52100 Pula</izvorni_sadrzaj>
    <derivirana_varijabla naziv="DomainObject.Predmet.ProtustrankaFormatedWithAdressOIB_1"> COLORES VITAE d.o.o. PULA, OIB 15696493962, Splitska 12, 52100 Pula</derivirana_varijabla>
  </DomainObject.Predmet.ProtustrankaFormatedWithAdressOIB>
  <DomainObject.Predmet.ProtustrankaWithAdress>
    <izvorni_sadrzaj>COLORES VITAE d.o.o. PULA Splitska 12, 52100 Pula</izvorni_sadrzaj>
    <derivirana_varijabla naziv="DomainObject.Predmet.ProtustrankaWithAdress_1">COLORES VITAE d.o.o. PULA Splitska 12, 52100 Pula</derivirana_varijabla>
  </DomainObject.Predmet.ProtustrankaWithAdress>
  <DomainObject.Predmet.ProtustrankaWithAdressOIB>
    <izvorni_sadrzaj>COLORES VITAE d.o.o. PULA, OIB 15696493962, Splitska 12, 52100 Pula</izvorni_sadrzaj>
    <derivirana_varijabla naziv="DomainObject.Predmet.ProtustrankaWithAdressOIB_1">COLORES VITAE d.o.o. PULA, OIB 15696493962, Splitska 12, 52100 Pula</derivirana_varijabla>
  </DomainObject.Predmet.ProtustrankaWithAdressOIB>
  <DomainObject.Predmet.ProtustrankaNazivFormated>
    <izvorni_sadrzaj>COLORES VITAE d.o.o. PULA</izvorni_sadrzaj>
    <derivirana_varijabla naziv="DomainObject.Predmet.ProtustrankaNazivFormated_1">COLORES VITAE d.o.o. PULA</derivirana_varijabla>
  </DomainObject.Predmet.ProtustrankaNazivFormated>
  <DomainObject.Predmet.ProtustrankaNazivFormatedOIB>
    <izvorni_sadrzaj>COLORES VITAE d.o.o. PULA, OIB 15696493962</izvorni_sadrzaj>
    <derivirana_varijabla naziv="DomainObject.Predmet.ProtustrankaNazivFormatedOIB_1">COLORES VITAE d.o.o. PULA, OIB 15696493962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16379.46</izvorni_sadrzaj>
    <derivirana_varijabla naziv="DomainObject.Predmet.TrenutnaVrijednost_1">16379.46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COLORES VITAE d.o.o. PULA</item>
    </izvorni_sadrzaj>
    <derivirana_varijabla naziv="DomainObject.Predmet.ProtuStrankaListFormated_1">
      <item>COLORES VITAE d.o.o. PULA</item>
    </derivirana_varijabla>
  </DomainObject.Predmet.ProtuStrankaListFormated>
  <DomainObject.Predmet.ProtuStrankaListFormatedOIB>
    <izvorni_sadrzaj>
      <item>COLORES VITAE d.o.o. PULA, OIB 15696493962</item>
    </izvorni_sadrzaj>
    <derivirana_varijabla naziv="DomainObject.Predmet.ProtuStrankaListFormatedOIB_1">
      <item>COLORES VITAE d.o.o. PULA, OIB 15696493962</item>
    </derivirana_varijabla>
  </DomainObject.Predmet.ProtuStrankaListFormatedOIB>
  <DomainObject.Predmet.ProtuStrankaListFormatedWithAdress>
    <izvorni_sadrzaj>
      <item>COLORES VITAE d.o.o. PULA, Splitska 12, 52100 Pula</item>
    </izvorni_sadrzaj>
    <derivirana_varijabla naziv="DomainObject.Predmet.ProtuStrankaListFormatedWithAdress_1">
      <item>COLORES VITAE d.o.o. PULA, Splitska 12, 52100 Pula</item>
    </derivirana_varijabla>
  </DomainObject.Predmet.ProtuStrankaListFormatedWithAdress>
  <DomainObject.Predmet.ProtuStrankaListFormatedWithAdressOIB>
    <izvorni_sadrzaj>
      <item>COLORES VITAE d.o.o. PULA, OIB 15696493962, Splitska 12, 52100 Pula</item>
    </izvorni_sadrzaj>
    <derivirana_varijabla naziv="DomainObject.Predmet.ProtuStrankaListFormatedWithAdressOIB_1">
      <item>COLORES VITAE d.o.o. PULA, OIB 15696493962, Splitska 12, 52100 Pula</item>
    </derivirana_varijabla>
  </DomainObject.Predmet.ProtuStrankaListFormatedWithAdressOIB>
  <DomainObject.Predmet.ProtuStrankaListNazivFormated>
    <izvorni_sadrzaj>
      <item>COLORES VITAE d.o.o. PULA</item>
    </izvorni_sadrzaj>
    <derivirana_varijabla naziv="DomainObject.Predmet.ProtuStrankaListNazivFormated_1">
      <item>COLORES VITAE d.o.o. PULA</item>
    </derivirana_varijabla>
  </DomainObject.Predmet.ProtuStrankaListNazivFormated>
  <DomainObject.Predmet.ProtuStrankaListNazivFormatedOIB>
    <izvorni_sadrzaj>
      <item>COLORES VITAE d.o.o. PULA, OIB 15696493962</item>
    </izvorni_sadrzaj>
    <derivirana_varijabla naziv="DomainObject.Predmet.ProtuStrankaListNazivFormatedOIB_1">
      <item>COLORES VITAE d.o.o. PULA, OIB 15696493962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COLORES VITAE d.o.o. PULA</izvorni_sadrzaj>
    <derivirana_varijabla naziv="DomainObject.Predmet.ProtustrankaIDrugi_1">COLORES VITAE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COLORES VITAE d.o.o. PULA, OIB 15696493962, Splitska 12, 52100 Pula</izvorni_sadrzaj>
    <derivirana_varijabla naziv="DomainObject.Predmet.ProtustrankaIDrugiAdressOIB_1">COLORES VITAE d.o.o. PULA, OIB 15696493962, Splitska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COLORES VITAE d.o.o. PULA</item>
    </izvorni_sadrzaj>
    <derivirana_varijabla naziv="DomainObject.Predmet.SudioniciListNaziv_1">
      <item>FINANCIJSKA AGENCIJA, RC RIJEKA, PODRUŽNICA PULA, PULA</item>
      <item>COLORES VITAE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COLORES VITAE d.o.o. PULA, OIB 15696493962, Splitska 12,52100 Pula</item>
    </izvorni_sadrzaj>
    <derivirana_varijabla naziv="DomainObject.Predmet.SudioniciListAdressOIB_1">
      <item>FINANCIJSKA AGENCIJA, RC RIJEKA, PODRUŽNICA PULA, PULA, OIB 85821130368, F. Kurelca 8,51000 Rijeka</item>
      <item>COLORES VITAE d.o.o. PULA, OIB 15696493962, Splitska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15696493962</item>
    </izvorni_sadrzaj>
    <derivirana_varijabla naziv="DomainObject.Predmet.SudioniciListNazivOIB_1">
      <item>, OIB 85821130368</item>
      <item>, OIB 15696493962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2639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2018-01-05T09:53:00Z</dcterms:created>
  <dc:creator>Morena Brajuha</dc:creator>
  <cp:lastModifiedBy>Hani Udovičić</cp:lastModifiedBy>
  <cp:lastPrinted>2018-01-16T09:37:00Z</cp:lastPrinted>
  <dcterms:modified xmlns:xsi="http://www.w3.org/2001/XMLSchema-instance" xsi:type="dcterms:W3CDTF">2018-01-19T07:09:00Z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