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5001a" w14:paraId="a75001a"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4D1805">
        <w:t>MUSINOV, j.d.o.o., Gustirna V 19</w:t>
      </w:r>
      <w:r>
        <w:t xml:space="preserve">, </w:t>
      </w:r>
      <w:r w:rsidR="004D1805">
        <w:t xml:space="preserve">Gustirna, OIB: 32411571291, </w:t>
      </w:r>
      <w:r>
        <w:t xml:space="preserve">dana </w:t>
      </w:r>
      <w:r w:rsidR="00832712">
        <w:t>28</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4D1805">
        <w:t>MUSINOV, j.d.o.o., Gustirna V 19, Gustirna, OIB: 3241157129</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4D1805" w:rsidP="00107E09" w:rsidR="00107E09">
      <w:pPr>
        <w:jc w:val="center"/>
        <w:rPr>
          <w:b/>
          <w:u w:val="single"/>
        </w:rPr>
      </w:pPr>
      <w:r>
        <w:rPr>
          <w:b/>
          <w:u w:val="single"/>
        </w:rPr>
        <w:t>27</w:t>
      </w:r>
      <w:r w:rsidR="00832712">
        <w:rPr>
          <w:b/>
          <w:u w:val="single"/>
        </w:rPr>
        <w:t>. siječnja</w:t>
      </w:r>
      <w:r w:rsidR="00107E09">
        <w:rPr>
          <w:b/>
          <w:u w:val="single"/>
        </w:rPr>
        <w:t xml:space="preserve"> </w:t>
      </w:r>
      <w:r w:rsidR="003F51CD">
        <w:rPr>
          <w:b/>
          <w:u w:val="single"/>
        </w:rPr>
        <w:t>2017</w:t>
      </w:r>
      <w:r w:rsidR="00107E09">
        <w:rPr>
          <w:b/>
          <w:u w:val="single"/>
        </w:rPr>
        <w:t xml:space="preserve">. godine u </w:t>
      </w:r>
      <w:r>
        <w:rPr>
          <w:b/>
          <w:u w:val="single"/>
        </w:rPr>
        <w:t>08.45</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4D1805">
        <w:rPr>
          <w:rFonts w:cs="Times New Roman" w:hAnsi="Times New Roman" w:ascii="Times New Roman"/>
          <w:sz w:val="24"/>
          <w:szCs w:val="24"/>
        </w:rPr>
        <w:t xml:space="preserve">Denis Musinov, </w:t>
      </w:r>
      <w:r w:rsidR="004D1805" w:rsidRPr="004D1805">
        <w:rPr>
          <w:rFonts w:cs="Times New Roman" w:hAnsi="Times New Roman" w:ascii="Times New Roman"/>
          <w:sz w:val="24"/>
          <w:szCs w:val="24"/>
        </w:rPr>
        <w:t>Gustirna V 19, Gustirna, OIB: 08290249325</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4D1805">
        <w:t>Denis Musinov</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 xml:space="preserve">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832712">
        <w:rPr>
          <w:rFonts w:cs="Times New Roman" w:eastAsia="Times New Roman" w:hAnsi="Times New Roman" w:ascii="Times New Roman"/>
          <w:sz w:val="24"/>
          <w:szCs w:val="24"/>
          <w:lang w:eastAsia="hr-HR" w:val="fr-FR"/>
        </w:rPr>
        <w:t>(2</w:t>
      </w:r>
      <w:r w:rsidR="004D1805">
        <w:rPr>
          <w:rFonts w:cs="Times New Roman" w:eastAsia="Times New Roman" w:hAnsi="Times New Roman" w:ascii="Times New Roman"/>
          <w:sz w:val="24"/>
          <w:szCs w:val="24"/>
          <w:lang w:eastAsia="hr-HR" w:val="fr-FR"/>
        </w:rPr>
        <w:t>6</w:t>
      </w:r>
      <w:r w:rsidR="00832712">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4D1805">
        <w:t>01. ožujka 2016</w:t>
      </w:r>
      <w:r>
        <w:t xml:space="preserve">. godine predložio otvaranje stečajnog postupka nad dužnikom </w:t>
      </w:r>
      <w:r w:rsidR="004D1805">
        <w:t>MUSINOV, j.d.o.o., Gustirna V 19, Gustirna, OIB: 32411571291</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4D1805">
        <w:t>26. veljače 2016</w:t>
      </w:r>
      <w:r>
        <w:t xml:space="preserve">. godine u Očevidniku redoslijeda osnova za plaćanje ima evidentirane neizvršene osnove za plaćanje u neprekinutom razdoblju od 120 dana, u ukupnom iznosu od </w:t>
      </w:r>
      <w:r w:rsidR="004D1805">
        <w:t>79.857,34</w:t>
      </w:r>
      <w:r>
        <w:t xml:space="preserve"> kuna, te da prema podacima HZMO ima </w:t>
      </w:r>
      <w:r w:rsidR="004D1805">
        <w:t>2</w:t>
      </w:r>
      <w:r w:rsidR="00832712">
        <w:t xml:space="preserve">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832712">
        <w:t>28</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670655">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4D1805">
      <w:t>625/2016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4D1805">
      <w:t>625/2016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A279C"/>
    <w:rsid w:val="000B4D96"/>
    <w:rsid w:val="000B6C49"/>
    <w:rsid w:val="000D4EF9"/>
    <w:rsid w:val="00107E09"/>
    <w:rsid w:val="00152CB8"/>
    <w:rsid w:val="00183CFD"/>
    <w:rsid w:val="001844C2"/>
    <w:rsid w:val="001C7CA1"/>
    <w:rsid w:val="003C2F22"/>
    <w:rsid w:val="003F51CD"/>
    <w:rsid w:val="00417EA6"/>
    <w:rsid w:val="004D1805"/>
    <w:rsid w:val="0054141D"/>
    <w:rsid w:val="00665B16"/>
    <w:rsid w:val="00670655"/>
    <w:rsid w:val="0071519E"/>
    <w:rsid w:val="00726D30"/>
    <w:rsid w:val="007F7A84"/>
    <w:rsid w:val="00814EDB"/>
    <w:rsid w:val="00815142"/>
    <w:rsid w:val="00832712"/>
    <w:rsid w:val="00853B3E"/>
    <w:rsid w:val="00856131"/>
    <w:rsid w:val="008D1AEA"/>
    <w:rsid w:val="00981D37"/>
    <w:rsid w:val="00A466BB"/>
    <w:rsid w:val="00A51DE9"/>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670655"/>
    <w:rPr>
      <w:color w:val="808080"/>
      <w:bdr w:space="0" w:sz="0" w:color="auto" w:val="none"/>
      <w:shd w:fill="auto" w:color="auto" w:val="clear"/>
    </w:rPr>
  </w:style>
  <w:style w:customStyle="true" w:styleId="eSPISCCParagraphDefaultFont" w:type="character">
    <w:name w:val="eSPIS_CC_Paragraph Default Font"/>
    <w:basedOn w:val="Zadanifontodlomka"/>
    <w:rsid w:val="0067065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70655"/>
    <w:rPr>
      <w:b/>
      <w:bdr w:space="0" w:sz="0" w:color="auto" w:val="none"/>
      <w:shd w:fill="FFFFCC" w:color="auto" w:val="clear"/>
      <w:lang w:val="hr-HR"/>
    </w:rPr>
  </w:style>
  <w:style w:customStyle="true" w:styleId="PozadinaSvijetloCrvena" w:type="character">
    <w:name w:val="Pozadina_SvijetloCrvena"/>
    <w:basedOn w:val="eSPISCCParagraphDefaultFont"/>
    <w:rsid w:val="0067065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7065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670655"/>
    <w:rPr>
      <w:color w:val="808080"/>
      <w:bdr w:color="auto" w:space="0" w:sz="0" w:val="none"/>
      <w:shd w:color="auto" w:fill="auto" w:val="clear"/>
    </w:rPr>
  </w:style>
  <w:style w:customStyle="1" w:styleId="eSPISCCParagraphDefaultFont" w:type="character">
    <w:name w:val="eSPIS_CC_Paragraph Default Font"/>
    <w:basedOn w:val="Zadanifontodlomka"/>
    <w:rsid w:val="0067065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70655"/>
    <w:rPr>
      <w:b/>
      <w:bdr w:color="auto" w:space="0" w:sz="0" w:val="none"/>
      <w:shd w:color="auto" w:fill="FFFFCC" w:val="clear"/>
      <w:lang w:val="hr-HR"/>
    </w:rPr>
  </w:style>
  <w:style w:customStyle="1" w:styleId="PozadinaSvijetloCrvena" w:type="character">
    <w:name w:val="Pozadina_SvijetloCrvena"/>
    <w:basedOn w:val="eSPISCCParagraphDefaultFont"/>
    <w:rsid w:val="0067065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7065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izvorni_sadrzaj>
    <derivirana_varijabla naziv="DomainObject.Predmet.Broj_1">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St-625/2016</izvorni_sadrzaj>
    <derivirana_varijabla naziv="DomainObject.Predmet.OznakaBroj_1">St-625/2016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MUSINOV, j.d.o.o.</izvorni_sadrzaj>
    <derivirana_varijabla naziv="DomainObject.Predmet.ProtustrankaFormated_1">  MUSINOV, j.d.o.o.</derivirana_varijabla>
  </DomainObject.Predmet.ProtustrankaFormated>
  <DomainObject.Predmet.ProtustrankaFormatedOIB>
    <izvorni_sadrzaj>  MUSINOV, j.d.o.o., OIB 32411571291</izvorni_sadrzaj>
    <derivirana_varijabla naziv="DomainObject.Predmet.ProtustrankaFormatedOIB_1">  MUSINOV, j.d.o.o., OIB 32411571291</derivirana_varijabla>
  </DomainObject.Predmet.ProtustrankaFormatedOIB>
  <DomainObject.Predmet.ProtustrankaFormatedWithAdress>
    <izvorni_sadrzaj> MUSINOV, j.d.o.o., Gustirna V 19, 21222 Gustirna</izvorni_sadrzaj>
    <derivirana_varijabla naziv="DomainObject.Predmet.ProtustrankaFormatedWithAdress_1"> MUSINOV, j.d.o.o., Gustirna V 19, 21222 Gustirna</derivirana_varijabla>
  </DomainObject.Predmet.ProtustrankaFormatedWithAdress>
  <DomainObject.Predmet.ProtustrankaFormatedWithAdressOIB>
    <izvorni_sadrzaj> MUSINOV, j.d.o.o., OIB 32411571291, Gustirna V 19, 21222 Gustirna</izvorni_sadrzaj>
    <derivirana_varijabla naziv="DomainObject.Predmet.ProtustrankaFormatedWithAdressOIB_1"> MUSINOV, j.d.o.o., OIB 32411571291, Gustirna V 19, 21222 Gustirna</derivirana_varijabla>
  </DomainObject.Predmet.ProtustrankaFormatedWithAdressOIB>
  <DomainObject.Predmet.ProtustrankaWithAdress>
    <izvorni_sadrzaj>MUSINOV, j.d.o.o. Gustirna V 19, 21222 Gustirna</izvorni_sadrzaj>
    <derivirana_varijabla naziv="DomainObject.Predmet.ProtustrankaWithAdress_1">MUSINOV, j.d.o.o. Gustirna V 19, 21222 Gustirna</derivirana_varijabla>
  </DomainObject.Predmet.ProtustrankaWithAdress>
  <DomainObject.Predmet.ProtustrankaWithAdressOIB>
    <izvorni_sadrzaj>MUSINOV, j.d.o.o., OIB 32411571291, Gustirna V 19, 21222 Gustirna</izvorni_sadrzaj>
    <derivirana_varijabla naziv="DomainObject.Predmet.ProtustrankaWithAdressOIB_1">MUSINOV, j.d.o.o., OIB 32411571291, Gustirna V 19, 21222 Gustirna</derivirana_varijabla>
  </DomainObject.Predmet.ProtustrankaWithAdressOIB>
  <DomainObject.Predmet.ProtustrankaNazivFormated>
    <izvorni_sadrzaj>MUSINOV, j.d.o.o.</izvorni_sadrzaj>
    <derivirana_varijabla naziv="DomainObject.Predmet.ProtustrankaNazivFormated_1">MUSINOV, j.d.o.o.</derivirana_varijabla>
  </DomainObject.Predmet.ProtustrankaNazivFormated>
  <DomainObject.Predmet.ProtustrankaNazivFormatedOIB>
    <izvorni_sadrzaj>MUSINOV, j.d.o.o., OIB 32411571291</izvorni_sadrzaj>
    <derivirana_varijabla naziv="DomainObject.Predmet.ProtustrankaNazivFormatedOIB_1">MUSINOV, j.d.o.o., OIB 32411571291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79857.34</izvorni_sadrzaj>
    <derivirana_varijabla naziv="DomainObject.Predmet.TrenutnaVrijednost_1">79857.34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MUSINOV, j.d.o.o.</item>
    </izvorni_sadrzaj>
    <derivirana_varijabla naziv="DomainObject.Predmet.ProtuStrankaListFormated_1">
      <item>MUSINOV, j.d.o.o.</item>
    </derivirana_varijabla>
  </DomainObject.Predmet.ProtuStrankaListFormated>
  <DomainObject.Predmet.ProtuStrankaListFormatedOIB>
    <izvorni_sadrzaj>
      <item>MUSINOV, j.d.o.o., OIB 32411571291</item>
    </izvorni_sadrzaj>
    <derivirana_varijabla naziv="DomainObject.Predmet.ProtuStrankaListFormatedOIB_1">
      <item>MUSINOV, j.d.o.o., OIB 32411571291</item>
    </derivirana_varijabla>
  </DomainObject.Predmet.ProtuStrankaListFormatedOIB>
  <DomainObject.Predmet.ProtuStrankaListFormatedWithAdress>
    <izvorni_sadrzaj>
      <item>MUSINOV, j.d.o.o., Gustirna V 19, 21222 Gustirna</item>
    </izvorni_sadrzaj>
    <derivirana_varijabla naziv="DomainObject.Predmet.ProtuStrankaListFormatedWithAdress_1">
      <item>MUSINOV, j.d.o.o., Gustirna V 19, 21222 Gustirna</item>
    </derivirana_varijabla>
  </DomainObject.Predmet.ProtuStrankaListFormatedWithAdress>
  <DomainObject.Predmet.ProtuStrankaListFormatedWithAdressOIB>
    <izvorni_sadrzaj>
      <item>MUSINOV, j.d.o.o., OIB 32411571291, Gustirna V 19, 21222 Gustirna</item>
    </izvorni_sadrzaj>
    <derivirana_varijabla naziv="DomainObject.Predmet.ProtuStrankaListFormatedWithAdressOIB_1">
      <item>MUSINOV, j.d.o.o., OIB 32411571291, Gustirna V 19, 21222 Gustirna</item>
    </derivirana_varijabla>
  </DomainObject.Predmet.ProtuStrankaListFormatedWithAdressOIB>
  <DomainObject.Predmet.ProtuStrankaListNazivFormated>
    <izvorni_sadrzaj>
      <item>MUSINOV, j.d.o.o.</item>
    </izvorni_sadrzaj>
    <derivirana_varijabla naziv="DomainObject.Predmet.ProtuStrankaListNazivFormated_1">
      <item>MUSINOV, j.d.o.o.</item>
    </derivirana_varijabla>
  </DomainObject.Predmet.ProtuStrankaListNazivFormated>
  <DomainObject.Predmet.ProtuStrankaListNazivFormatedOIB>
    <izvorni_sadrzaj>
      <item>MUSINOV, j.d.o.o., OIB 32411571291</item>
    </izvorni_sadrzaj>
    <derivirana_varijabla naziv="DomainObject.Predmet.ProtuStrankaListNazivFormatedOIB_1">
      <item>MUSINOV, j.d.o.o., OIB 32411571291</item>
    </derivirana_varijabla>
  </DomainObject.Predmet.ProtuStrankaListNazivFormatedOIB>
  <DomainObject.Predmet.OstaliListFormated>
    <izvorni_sadrzaj>
      <item>Denis Musinov</item>
    </izvorni_sadrzaj>
    <derivirana_varijabla naziv="DomainObject.Predmet.OstaliListFormated_1">
      <item>Denis Musinov</item>
    </derivirana_varijabla>
  </DomainObject.Predmet.OstaliListFormated>
  <DomainObject.Predmet.OstaliListFormatedOIB>
    <izvorni_sadrzaj>
      <item>Denis Musinov, OIB 08290249325</item>
    </izvorni_sadrzaj>
    <derivirana_varijabla naziv="DomainObject.Predmet.OstaliListFormatedOIB_1">
      <item>Denis Musinov, OIB 08290249325</item>
    </derivirana_varijabla>
  </DomainObject.Predmet.OstaliListFormatedOIB>
  <DomainObject.Predmet.OstaliListFormatedWithAdress>
    <izvorni_sadrzaj>
      <item>Denis Musinov, Gustirna V 19, 21222 Gustirna</item>
    </izvorni_sadrzaj>
    <derivirana_varijabla naziv="DomainObject.Predmet.OstaliListFormatedWithAdress_1">
      <item>Denis Musinov, Gustirna V 19, 21222 Gustirna</item>
    </derivirana_varijabla>
  </DomainObject.Predmet.OstaliListFormatedWithAdress>
  <DomainObject.Predmet.OstaliListFormatedWithAdressOIB>
    <izvorni_sadrzaj>
      <item>Denis Musinov, OIB 08290249325, Gustirna V 19, 21222 Gustirna</item>
    </izvorni_sadrzaj>
    <derivirana_varijabla naziv="DomainObject.Predmet.OstaliListFormatedWithAdressOIB_1">
      <item>Denis Musinov, OIB 08290249325, Gustirna V 19, 21222 Gustirna</item>
    </derivirana_varijabla>
  </DomainObject.Predmet.OstaliListFormatedWithAdressOIB>
  <DomainObject.Predmet.OstaliListNazivFormated>
    <izvorni_sadrzaj>
      <item>Denis Musinov</item>
    </izvorni_sadrzaj>
    <derivirana_varijabla naziv="DomainObject.Predmet.OstaliListNazivFormated_1">
      <item>Denis Musinov</item>
    </derivirana_varijabla>
  </DomainObject.Predmet.OstaliListNazivFormated>
  <DomainObject.Predmet.OstaliListNazivFormatedOIB>
    <izvorni_sadrzaj>
      <item>Denis Musinov, OIB 08290249325</item>
    </izvorni_sadrzaj>
    <derivirana_varijabla naziv="DomainObject.Predmet.OstaliListNazivFormatedOIB_1">
      <item>Denis Musinov, OIB 08290249325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MUSINOV, j.d.o.o.</izvorni_sadrzaj>
    <derivirana_varijabla naziv="DomainObject.Predmet.ProtustrankaIDrugi_1">MUSINOV, j.d.o.o.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MUSINOV, j.d.o.o., OIB 32411571291, Gustirna V 19, 21222 Gustirna</izvorni_sadrzaj>
    <derivirana_varijabla naziv="DomainObject.Predmet.ProtustrankaIDrugiAdressOIB_1">MUSINOV, j.d.o.o., OIB 32411571291, Gustirna V 19, 21222 Gustirna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MUSINOV, j.d.o.o.</item>
      <item>FINANCIJSKA AGENCIJA, RC SPLIT</item>
      <item>Denis Musinov</item>
    </izvorni_sadrzaj>
    <derivirana_varijabla naziv="DomainObject.Predmet.SudioniciListNaziv_1">
      <item>MUSINOV, j.d.o.o.</item>
      <item>FINANCIJSKA AGENCIJA, RC SPLIT</item>
      <item>Denis Musinov</item>
    </derivirana_varijabla>
  </DomainObject.Predmet.SudioniciListNaziv>
  <DomainObject.Predmet.SudioniciListAdressOIB>
    <izvorni_sadrzaj>
      <item>MUSINOV, j.d.o.o., OIB 32411571291, Gustirna V 19,21222 Gustirna</item>
      <item>FINANCIJSKA AGENCIJA, RC SPLIT, OIB 85821130368, Mažuranićevo šetalište 24 b,21000 Split</item>
      <item>Denis Musinov, OIB 08290249325, Gustirna V 19,21222 Gustirna</item>
    </izvorni_sadrzaj>
    <derivirana_varijabla naziv="DomainObject.Predmet.SudioniciListAdressOIB_1">
      <item>MUSINOV, j.d.o.o., OIB 32411571291, Gustirna V 19,21222 Gustirna</item>
      <item>FINANCIJSKA AGENCIJA, RC SPLIT, OIB 85821130368, Mažuranićevo šetalište 24 b,21000 Split</item>
      <item>Denis Musinov, OIB 08290249325, Gustirna V 19,21222 Gustirna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32411571291</item>
      <item>, OIB 85821130368</item>
      <item>, OIB 08290249325</item>
    </izvorni_sadrzaj>
    <derivirana_varijabla naziv="DomainObject.Predmet.SudioniciListNazivOIB_1">
      <item>, OIB 32411571291</item>
      <item>, OIB 85821130368</item>
      <item>, OIB 08290249325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984</properties:Words>
  <properties:Characters>5471</properties:Characters>
  <properties:Lines>140</properties:Lines>
  <properties:Paragraphs>37</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2016-12-28T11:01:00Z</cp:lastPrinted>
  <dcterms:modified xmlns:xsi="http://www.w3.org/2001/XMLSchema-instance" xsi:type="dcterms:W3CDTF">2016-12-28T11:03:00Z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